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7702371"/>
        <w:docPartObj>
          <w:docPartGallery w:val="Cover Pages"/>
          <w:docPartUnique/>
        </w:docPartObj>
      </w:sdtPr>
      <w:sdtEndPr>
        <w:rPr>
          <w:rFonts w:ascii="Arial Bold" w:hAnsi="Arial Bold" w:cs="Times New Roman"/>
          <w:bCs/>
          <w:color w:val="0070C0"/>
          <w:sz w:val="96"/>
        </w:rPr>
      </w:sdtEndPr>
      <w:sdtContent>
        <w:sdt>
          <w:sdtPr>
            <w:rPr>
              <w:rFonts w:ascii="Calibri" w:eastAsia="Calibri" w:hAnsi="Calibri" w:cs="Cordia New"/>
              <w:szCs w:val="28"/>
              <w:lang w:bidi="th-TH"/>
            </w:rPr>
            <w:id w:val="3142647"/>
            <w:docPartObj>
              <w:docPartGallery w:val="Cover Pages"/>
              <w:docPartUnique/>
            </w:docPartObj>
          </w:sdtPr>
          <w:sdtEndPr>
            <w:rPr>
              <w:rFonts w:asciiTheme="majorHAnsi" w:eastAsiaTheme="majorEastAsia" w:hAnsiTheme="majorHAnsi" w:cstheme="majorBidi"/>
              <w:color w:val="8496B0" w:themeColor="text2" w:themeTint="99"/>
              <w:sz w:val="72"/>
              <w:szCs w:val="72"/>
            </w:rPr>
          </w:sdtEndPr>
          <w:sdtContent>
            <w:p w14:paraId="69225F09" w14:textId="41A91F4B" w:rsidR="00507760" w:rsidRPr="00507760" w:rsidRDefault="00507760" w:rsidP="00507760">
              <w:pPr>
                <w:rPr>
                  <w:rFonts w:ascii="Calibri" w:eastAsia="Calibri" w:hAnsi="Calibri" w:cs="Cordia New"/>
                  <w:szCs w:val="28"/>
                  <w:lang w:bidi="th-TH"/>
                </w:rPr>
              </w:pPr>
              <w:r w:rsidRPr="00507760">
                <w:rPr>
                  <w:rFonts w:ascii="Calibri" w:eastAsia="Calibri" w:hAnsi="Calibri" w:cs="Cordia New"/>
                  <w:noProof/>
                  <w:szCs w:val="28"/>
                </w:rPr>
                <mc:AlternateContent>
                  <mc:Choice Requires="wps">
                    <w:drawing>
                      <wp:anchor distT="0" distB="0" distL="114300" distR="114300" simplePos="0" relativeHeight="251697152" behindDoc="0" locked="0" layoutInCell="1" allowOverlap="1" wp14:anchorId="137B1BA0" wp14:editId="0DDC8DD4">
                        <wp:simplePos x="0" y="0"/>
                        <wp:positionH relativeFrom="page">
                          <wp:posOffset>429895</wp:posOffset>
                        </wp:positionH>
                        <wp:positionV relativeFrom="page">
                          <wp:posOffset>9107805</wp:posOffset>
                        </wp:positionV>
                        <wp:extent cx="6858000" cy="38862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A392" w14:textId="1A0617BE" w:rsidR="00756A43" w:rsidRPr="00BB605A" w:rsidRDefault="00756A43" w:rsidP="00507760">
                                    <w:pPr>
                                      <w:contextualSpacing/>
                                      <w:jc w:val="center"/>
                                      <w:rPr>
                                        <w:rFonts w:asciiTheme="majorHAnsi" w:hAnsiTheme="majorHAnsi"/>
                                        <w:b/>
                                        <w:bCs/>
                                        <w:color w:val="CC3399"/>
                                        <w:spacing w:val="60"/>
                                        <w:sz w:val="36"/>
                                        <w:szCs w:val="32"/>
                                      </w:rPr>
                                    </w:pPr>
                                    <w:r w:rsidRPr="00BB605A">
                                      <w:rPr>
                                        <w:rFonts w:asciiTheme="majorHAnsi" w:hAnsiTheme="majorHAnsi"/>
                                        <w:b/>
                                        <w:bCs/>
                                        <w:color w:val="CC3399"/>
                                        <w:spacing w:val="60"/>
                                        <w:sz w:val="36"/>
                                        <w:szCs w:val="32"/>
                                      </w:rPr>
                                      <w:t>NEC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1BA0" id="Rectangle 97" o:spid="_x0000_s1026" style="position:absolute;margin-left:33.85pt;margin-top:717.15pt;width:540pt;height:30.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" filled="f" stroked="f">
                        <v:textbox>
                          <w:txbxContent>
                            <w:p w14:paraId="1641A392" w14:textId="1A0617BE" w:rsidR="00756A43" w:rsidRPr="00BB605A" w:rsidRDefault="00756A43" w:rsidP="00507760">
                              <w:pPr>
                                <w:contextualSpacing/>
                                <w:jc w:val="center"/>
                                <w:rPr>
                                  <w:rFonts w:asciiTheme="majorHAnsi" w:hAnsiTheme="majorHAnsi"/>
                                  <w:b/>
                                  <w:bCs/>
                                  <w:color w:val="CC3399"/>
                                  <w:spacing w:val="60"/>
                                  <w:sz w:val="36"/>
                                  <w:szCs w:val="32"/>
                                </w:rPr>
                              </w:pPr>
                              <w:r w:rsidRPr="00BB605A">
                                <w:rPr>
                                  <w:rFonts w:asciiTheme="majorHAnsi" w:hAnsiTheme="majorHAnsi"/>
                                  <w:b/>
                                  <w:bCs/>
                                  <w:color w:val="CC3399"/>
                                  <w:spacing w:val="60"/>
                                  <w:sz w:val="36"/>
                                  <w:szCs w:val="32"/>
                                </w:rPr>
                                <w:t>NEC 2019</w:t>
                              </w:r>
                            </w:p>
                          </w:txbxContent>
                        </v:textbox>
                        <w10:wrap anchorx="page" anchory="page"/>
                      </v:rect>
                    </w:pict>
                  </mc:Fallback>
                </mc:AlternateContent>
              </w:r>
              <w:r w:rsidRPr="00507760">
                <w:rPr>
                  <w:rFonts w:ascii="Calibri" w:eastAsia="Calibri" w:hAnsi="Calibri" w:cs="Cordia New"/>
                  <w:noProof/>
                  <w:szCs w:val="28"/>
                </w:rPr>
                <mc:AlternateContent>
                  <mc:Choice Requires="wps">
                    <w:drawing>
                      <wp:anchor distT="0" distB="0" distL="114300" distR="114300" simplePos="0" relativeHeight="251699200" behindDoc="0" locked="0" layoutInCell="1" allowOverlap="1" wp14:anchorId="2E9C52AF" wp14:editId="683F02EA">
                        <wp:simplePos x="0" y="0"/>
                        <wp:positionH relativeFrom="page">
                          <wp:posOffset>274320</wp:posOffset>
                        </wp:positionH>
                        <wp:positionV relativeFrom="page">
                          <wp:posOffset>457200</wp:posOffset>
                        </wp:positionV>
                        <wp:extent cx="7223760" cy="223520"/>
                        <wp:effectExtent l="0" t="0" r="0"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0070C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AABD" id="Rectangle 63" o:spid="_x0000_s1026" style="position:absolute;margin-left:21.6pt;margin-top:36pt;width:568.8pt;height:17.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" fillcolor="#0070c0" stroked="f">
                        <v:textbox inset=",7.2pt,,7.2pt"/>
                        <w10:wrap anchorx="page" anchory="page"/>
                      </v:rect>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703296" behindDoc="1" locked="0" layoutInCell="1" allowOverlap="1" wp14:anchorId="70F764C0" wp14:editId="57BAE615">
                        <wp:simplePos x="0" y="0"/>
                        <wp:positionH relativeFrom="page">
                          <wp:posOffset>274320</wp:posOffset>
                        </wp:positionH>
                        <wp:positionV relativeFrom="page">
                          <wp:posOffset>8915400</wp:posOffset>
                        </wp:positionV>
                        <wp:extent cx="7223760" cy="686435"/>
                        <wp:effectExtent l="0" t="0" r="34290" b="1841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61" name="AutoShape 237"/>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2" name="AutoShape 238"/>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0BF32" id="Group 60" o:spid="_x0000_s1026" style="position:absolute;margin-left:21.6pt;margin-top:702pt;width:568.8pt;height:54.05pt;z-index:-25161318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">
                        <v:shapetype id="_x0000_t32" coordsize="21600,21600" o:spt="32" o:oned="t" path="m,l21600,21600e" filled="f">
                          <v:path arrowok="t" fillok="f" o:connecttype="none"/>
                          <o:lock v:ext="edit" shapetype="t"/>
                        </v:shapetype>
                        <v:shape id="AutoShape 237"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" strokecolor="gray"/>
                        <v:shape id="AutoShape 238"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" strokecolor="gray"/>
                        <w10:wrap anchorx="page" anchory="page"/>
                      </v:group>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702272" behindDoc="0" locked="0" layoutInCell="1" allowOverlap="1" wp14:anchorId="1EDE80B4" wp14:editId="38199543">
                        <wp:simplePos x="0" y="0"/>
                        <wp:positionH relativeFrom="page">
                          <wp:posOffset>274320</wp:posOffset>
                        </wp:positionH>
                        <wp:positionV relativeFrom="page">
                          <wp:posOffset>4023360</wp:posOffset>
                        </wp:positionV>
                        <wp:extent cx="7225030" cy="779145"/>
                        <wp:effectExtent l="0" t="0" r="0" b="19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9145"/>
                                  <a:chOff x="432" y="6336"/>
                                  <a:chExt cx="11378" cy="1227"/>
                                </a:xfrm>
                                <a:solidFill>
                                  <a:srgbClr val="0070C0"/>
                                </a:solidFill>
                              </wpg:grpSpPr>
                              <wps:wsp>
                                <wps:cNvPr id="58" name="Rectangle 234"/>
                                <wps:cNvSpPr>
                                  <a:spLocks noChangeArrowheads="1"/>
                                </wps:cNvSpPr>
                                <wps:spPr bwMode="auto">
                                  <a:xfrm>
                                    <a:off x="432" y="6336"/>
                                    <a:ext cx="11016" cy="122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FFFFFF" w:themeColor="background1"/>
                                          <w:sz w:val="56"/>
                                          <w:szCs w:val="56"/>
                                        </w:rPr>
                                        <w:alias w:val="Title"/>
                                        <w:id w:val="8081543"/>
                                        <w:showingPlcHdr/>
                                        <w:dataBinding w:prefixMappings="xmlns:ns0='http://purl.org/dc/elements/1.1/' xmlns:ns1='http://schemas.openxmlformats.org/package/2006/metadata/core-properties' " w:xpath="/ns1:coreProperties[1]/ns0:title[1]" w:storeItemID="{6C3C8BC8-F283-45AE-878A-BAB7291924A1}"/>
                                        <w:text/>
                                      </w:sdtPr>
                                      <w:sdtEndPr/>
                                      <w:sdtContent>
                                        <w:p w14:paraId="6EEA175F" w14:textId="77777777" w:rsidR="00756A43" w:rsidRDefault="00756A43" w:rsidP="00507760">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 xml:space="preserve">     </w:t>
                                          </w:r>
                                        </w:p>
                                      </w:sdtContent>
                                    </w:sdt>
                                  </w:txbxContent>
                                </wps:txbx>
                                <wps:bodyPr rot="0" vert="horz" wrap="square" lIns="228600" tIns="45720" rIns="914400" bIns="0" anchor="b" anchorCtr="0" upright="1">
                                  <a:noAutofit/>
                                </wps:bodyPr>
                              </wps:wsp>
                              <wps:wsp>
                                <wps:cNvPr id="59" name="Rectangle 235"/>
                                <wps:cNvSpPr>
                                  <a:spLocks noChangeArrowheads="1"/>
                                </wps:cNvSpPr>
                                <wps:spPr bwMode="auto">
                                  <a:xfrm>
                                    <a:off x="11449" y="6336"/>
                                    <a:ext cx="361" cy="1227"/>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80B4" id="Group 57" o:spid="_x0000_s1028" style="position:absolute;margin-left:21.6pt;margin-top:316.8pt;width:568.9pt;height:61.35pt;z-index:25170227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">
                        <v:rect id="Rectangle 234" o:spid="_x0000_s1029"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" filled="f" stroked="f">
                          <v:textbox inset="18pt,,1in,0">
                            <w:txbxContent>
                              <w:sdt>
                                <w:sdtPr>
                                  <w:rPr>
                                    <w:rFonts w:asciiTheme="majorHAnsi" w:hAnsiTheme="majorHAnsi"/>
                                    <w:color w:val="FFFFFF" w:themeColor="background1"/>
                                    <w:sz w:val="56"/>
                                    <w:szCs w:val="56"/>
                                  </w:rPr>
                                  <w:alias w:val="Title"/>
                                  <w:id w:val="8081543"/>
                                  <w:showingPlcHdr/>
                                  <w:dataBinding w:prefixMappings="xmlns:ns0='http://purl.org/dc/elements/1.1/' xmlns:ns1='http://schemas.openxmlformats.org/package/2006/metadata/core-properties' " w:xpath="/ns1:coreProperties[1]/ns0:title[1]" w:storeItemID="{6C3C8BC8-F283-45AE-878A-BAB7291924A1}"/>
                                  <w:text/>
                                </w:sdtPr>
                                <w:sdtContent>
                                  <w:p w14:paraId="6EEA175F" w14:textId="77777777" w:rsidR="00756A43" w:rsidRDefault="00756A43" w:rsidP="00507760">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 xml:space="preserve">     </w:t>
                                    </w:r>
                                  </w:p>
                                </w:sdtContent>
                              </w:sdt>
                            </w:txbxContent>
                          </v:textbox>
                        </v:rect>
                        <v:rect id="Rectangle 235" o:spid="_x0000_s1030"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" filled="f" stroked="f" strokecolor="#4a7ebb" strokeweight="1.5pt">
                          <v:shadow opacity="22938f" offset="0"/>
                          <v:textbox inset=",7.2pt,,7.2pt"/>
                        </v:rect>
                        <w10:wrap anchorx="page" anchory="page"/>
                      </v:group>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696128" behindDoc="0" locked="0" layoutInCell="1" allowOverlap="1" wp14:anchorId="5CC538A8" wp14:editId="487FF8D1">
                        <wp:simplePos x="0" y="0"/>
                        <wp:positionH relativeFrom="column">
                          <wp:posOffset>4629150</wp:posOffset>
                        </wp:positionH>
                        <wp:positionV relativeFrom="paragraph">
                          <wp:posOffset>-4898390</wp:posOffset>
                        </wp:positionV>
                        <wp:extent cx="1819275" cy="771525"/>
                        <wp:effectExtent l="0" t="0" r="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4" name="Text Box 22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1C56" w14:textId="77777777" w:rsidR="00756A43" w:rsidRDefault="00756A43" w:rsidP="0050776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5" name="AutoShape 22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6" name="Text Box 22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0F32" w14:textId="77777777" w:rsidR="00756A43" w:rsidRDefault="00756A43" w:rsidP="00507760">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38A8" id="Group 53" o:spid="_x0000_s1031" style="position:absolute;margin-left:364.5pt;margin-top:-385.7pt;width:143.25pt;height:60.75pt;z-index:2516961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">
                        <v:shape id="Text Box 223" o:spid="_x0000_s1032"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0771C56" w14:textId="77777777" w:rsidR="00756A43" w:rsidRDefault="00756A43" w:rsidP="0050776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224" o:spid="_x0000_s1033"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" strokecolor="white" strokeweight="1.5pt"/>
                        <v:shape id="Text Box 225" o:spid="_x0000_s1034"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F760F32" w14:textId="77777777" w:rsidR="00756A43" w:rsidRDefault="00756A43" w:rsidP="00507760">
                                <w:pPr>
                                  <w:jc w:val="right"/>
                                  <w:rPr>
                                    <w:b/>
                                    <w:color w:val="FFFFFF"/>
                                    <w:sz w:val="32"/>
                                    <w:szCs w:val="32"/>
                                  </w:rPr>
                                </w:pPr>
                                <w:r>
                                  <w:rPr>
                                    <w:b/>
                                    <w:color w:val="FFFFFF"/>
                                    <w:sz w:val="32"/>
                                    <w:szCs w:val="32"/>
                                  </w:rPr>
                                  <w:t>Fall</w:t>
                                </w:r>
                              </w:p>
                            </w:txbxContent>
                          </v:textbox>
                        </v:shape>
                      </v:group>
                    </w:pict>
                  </mc:Fallback>
                </mc:AlternateContent>
              </w:r>
            </w:p>
            <w:p w14:paraId="60B011F5" w14:textId="26DCCA49" w:rsidR="00BB605A" w:rsidRPr="00BB605A" w:rsidRDefault="00DD6F06" w:rsidP="00BB605A">
              <w:pPr>
                <w:jc w:val="center"/>
                <w:rPr>
                  <w:color w:val="FF33CC"/>
                </w:rPr>
              </w:pPr>
              <w:r>
                <w:rPr>
                  <w:rFonts w:asciiTheme="majorHAnsi" w:eastAsiaTheme="majorEastAsia" w:hAnsiTheme="majorHAnsi" w:cstheme="majorBidi"/>
                  <w:noProof/>
                  <w:color w:val="8496B0" w:themeColor="text2" w:themeTint="99"/>
                  <w:sz w:val="72"/>
                  <w:szCs w:val="72"/>
                  <w:lang w:bidi="th-TH"/>
                </w:rPr>
                <mc:AlternateContent>
                  <mc:Choice Requires="wps">
                    <w:drawing>
                      <wp:anchor distT="0" distB="0" distL="114300" distR="114300" simplePos="0" relativeHeight="251709440" behindDoc="0" locked="0" layoutInCell="1" allowOverlap="1" wp14:anchorId="77D7E824" wp14:editId="475DC72D">
                        <wp:simplePos x="0" y="0"/>
                        <wp:positionH relativeFrom="margin">
                          <wp:posOffset>1025525</wp:posOffset>
                        </wp:positionH>
                        <wp:positionV relativeFrom="paragraph">
                          <wp:posOffset>1352550</wp:posOffset>
                        </wp:positionV>
                        <wp:extent cx="4019550" cy="6413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019550" cy="641350"/>
                                </a:xfrm>
                                <a:prstGeom prst="rect">
                                  <a:avLst/>
                                </a:prstGeom>
                                <a:solidFill>
                                  <a:schemeClr val="lt1"/>
                                </a:solidFill>
                                <a:ln w="6350">
                                  <a:noFill/>
                                </a:ln>
                              </wps:spPr>
                              <wps:txbx>
                                <w:txbxContent>
                                  <w:p w14:paraId="00D64207" w14:textId="77777777" w:rsidR="00756A43" w:rsidRPr="00DD6F06" w:rsidRDefault="00756A43" w:rsidP="00BB605A">
                                    <w:pPr>
                                      <w:jc w:val="center"/>
                                      <w:rPr>
                                        <w:color w:val="CC0099"/>
                                        <w:sz w:val="28"/>
                                        <w:szCs w:val="28"/>
                                      </w:rPr>
                                    </w:pPr>
                                    <w:r w:rsidRPr="00DD6F06">
                                      <w:rPr>
                                        <w:b/>
                                        <w:bCs/>
                                        <w:color w:val="CC0099"/>
                                        <w:sz w:val="44"/>
                                        <w:szCs w:val="44"/>
                                      </w:rPr>
                                      <w:t>Leaving No One Behind</w:t>
                                    </w:r>
                                  </w:p>
                                  <w:p w14:paraId="43914951" w14:textId="77777777" w:rsidR="00756A43" w:rsidRDefault="00756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7E824" id="_x0000_t202" coordsize="21600,21600" o:spt="202" path="m,l,21600r21600,l21600,xe">
                        <v:stroke joinstyle="miter"/>
                        <v:path gradientshapeok="t" o:connecttype="rect"/>
                      </v:shapetype>
                      <v:shape id="Text Box 11" o:spid="_x0000_s1034" type="#_x0000_t202" style="position:absolute;left:0;text-align:left;margin-left:80.75pt;margin-top:106.5pt;width:316.5pt;height:50.5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" fillcolor="white [3201]" stroked="f" strokeweight=".5pt">
                        <v:textbox>
                          <w:txbxContent>
                            <w:p w14:paraId="00D64207" w14:textId="77777777" w:rsidR="00756A43" w:rsidRPr="00DD6F06" w:rsidRDefault="00756A43" w:rsidP="00BB605A">
                              <w:pPr>
                                <w:jc w:val="center"/>
                                <w:rPr>
                                  <w:color w:val="CC0099"/>
                                  <w:sz w:val="28"/>
                                  <w:szCs w:val="28"/>
                                </w:rPr>
                              </w:pPr>
                              <w:r w:rsidRPr="00DD6F06">
                                <w:rPr>
                                  <w:b/>
                                  <w:bCs/>
                                  <w:color w:val="CC0099"/>
                                  <w:sz w:val="44"/>
                                  <w:szCs w:val="44"/>
                                </w:rPr>
                                <w:t>Leaving No One Behind</w:t>
                              </w:r>
                            </w:p>
                            <w:p w14:paraId="43914951" w14:textId="77777777" w:rsidR="00756A43" w:rsidRDefault="00756A43"/>
                          </w:txbxContent>
                        </v:textbox>
                        <w10:wrap anchorx="margin"/>
                      </v:shape>
                    </w:pict>
                  </mc:Fallback>
                </mc:AlternateContent>
              </w:r>
              <w:r>
                <w:rPr>
                  <w:rFonts w:asciiTheme="majorHAnsi" w:eastAsiaTheme="majorEastAsia" w:hAnsiTheme="majorHAnsi" w:cstheme="majorBidi"/>
                  <w:noProof/>
                  <w:color w:val="8496B0" w:themeColor="text2" w:themeTint="99"/>
                  <w:sz w:val="72"/>
                  <w:szCs w:val="72"/>
                  <w:lang w:bidi="th-TH"/>
                </w:rPr>
                <mc:AlternateContent>
                  <mc:Choice Requires="wps">
                    <w:drawing>
                      <wp:anchor distT="0" distB="0" distL="114300" distR="114300" simplePos="0" relativeHeight="251708416" behindDoc="0" locked="0" layoutInCell="1" allowOverlap="1" wp14:anchorId="4D531B5E" wp14:editId="60C90048">
                        <wp:simplePos x="0" y="0"/>
                        <wp:positionH relativeFrom="margin">
                          <wp:align>center</wp:align>
                        </wp:positionH>
                        <wp:positionV relativeFrom="paragraph">
                          <wp:posOffset>311150</wp:posOffset>
                        </wp:positionV>
                        <wp:extent cx="7061200" cy="552450"/>
                        <wp:effectExtent l="0" t="0" r="6350" b="0"/>
                        <wp:wrapNone/>
                        <wp:docPr id="10" name="Text Box 10"/>
                        <wp:cNvGraphicFramePr/>
                        <a:graphic xmlns:a="http://schemas.openxmlformats.org/drawingml/2006/main">
                          <a:graphicData uri="http://schemas.microsoft.com/office/word/2010/wordprocessingShape">
                            <wps:wsp>
                              <wps:cNvSpPr txBox="1"/>
                              <wps:spPr>
                                <a:xfrm flipH="1">
                                  <a:off x="0" y="0"/>
                                  <a:ext cx="7061200" cy="552450"/>
                                </a:xfrm>
                                <a:prstGeom prst="rect">
                                  <a:avLst/>
                                </a:prstGeom>
                                <a:solidFill>
                                  <a:schemeClr val="lt1"/>
                                </a:solidFill>
                                <a:ln w="6350">
                                  <a:noFill/>
                                </a:ln>
                              </wps:spPr>
                              <wps:txbx>
                                <w:txbxContent>
                                  <w:p w14:paraId="506524E6" w14:textId="77777777" w:rsidR="00756A43" w:rsidRPr="00DD6F06" w:rsidRDefault="00756A43" w:rsidP="00BB605A">
                                    <w:pPr>
                                      <w:jc w:val="center"/>
                                      <w:rPr>
                                        <w:color w:val="FF33CC"/>
                                        <w:sz w:val="28"/>
                                        <w:szCs w:val="28"/>
                                      </w:rPr>
                                    </w:pPr>
                                    <w:r w:rsidRPr="00DD6F06">
                                      <w:rPr>
                                        <w:b/>
                                        <w:bCs/>
                                        <w:color w:val="FF33CC"/>
                                        <w:sz w:val="48"/>
                                        <w:szCs w:val="48"/>
                                      </w:rPr>
                                      <w:t>National Evaluation Capacities (NEC) Conference 2019</w:t>
                                    </w:r>
                                  </w:p>
                                  <w:p w14:paraId="2C76411F" w14:textId="77777777" w:rsidR="00756A43" w:rsidRPr="00DD6F06" w:rsidRDefault="00756A4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1B5E" id="Text Box 10" o:spid="_x0000_s1035" type="#_x0000_t202" style="position:absolute;left:0;text-align:left;margin-left:0;margin-top:24.5pt;width:556pt;height:43.5pt;flip:x;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" fillcolor="white [3201]" stroked="f" strokeweight=".5pt">
                        <v:textbox>
                          <w:txbxContent>
                            <w:p w14:paraId="506524E6" w14:textId="77777777" w:rsidR="00756A43" w:rsidRPr="00DD6F06" w:rsidRDefault="00756A43" w:rsidP="00BB605A">
                              <w:pPr>
                                <w:jc w:val="center"/>
                                <w:rPr>
                                  <w:color w:val="FF33CC"/>
                                  <w:sz w:val="28"/>
                                  <w:szCs w:val="28"/>
                                </w:rPr>
                              </w:pPr>
                              <w:r w:rsidRPr="00DD6F06">
                                <w:rPr>
                                  <w:b/>
                                  <w:bCs/>
                                  <w:color w:val="FF33CC"/>
                                  <w:sz w:val="48"/>
                                  <w:szCs w:val="48"/>
                                </w:rPr>
                                <w:t>National Evaluation Capacities (NEC) Conference 2019</w:t>
                              </w:r>
                            </w:p>
                            <w:p w14:paraId="2C76411F" w14:textId="77777777" w:rsidR="00756A43" w:rsidRPr="00DD6F06" w:rsidRDefault="00756A43">
                              <w:pPr>
                                <w:rPr>
                                  <w:sz w:val="20"/>
                                  <w:szCs w:val="20"/>
                                </w:rPr>
                              </w:pPr>
                            </w:p>
                          </w:txbxContent>
                        </v:textbox>
                        <w10:wrap anchorx="margin"/>
                      </v:shape>
                    </w:pict>
                  </mc:Fallback>
                </mc:AlternateContent>
              </w:r>
              <w:r w:rsidR="007F21FE" w:rsidRPr="00507760">
                <w:rPr>
                  <w:rFonts w:ascii="Calibri" w:eastAsia="Calibri" w:hAnsi="Calibri" w:cs="Cordia New"/>
                  <w:noProof/>
                  <w:szCs w:val="28"/>
                </w:rPr>
                <mc:AlternateContent>
                  <mc:Choice Requires="wps">
                    <w:drawing>
                      <wp:anchor distT="0" distB="0" distL="114300" distR="114300" simplePos="0" relativeHeight="251698176" behindDoc="0" locked="0" layoutInCell="1" allowOverlap="1" wp14:anchorId="3E14E219" wp14:editId="51B8EBB8">
                        <wp:simplePos x="0" y="0"/>
                        <wp:positionH relativeFrom="margin">
                          <wp:posOffset>4324350</wp:posOffset>
                        </wp:positionH>
                        <wp:positionV relativeFrom="page">
                          <wp:posOffset>7835900</wp:posOffset>
                        </wp:positionV>
                        <wp:extent cx="2273300" cy="59690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99EC" w14:textId="57F8359F" w:rsidR="00756A43" w:rsidRPr="007F21FE" w:rsidRDefault="00756A43" w:rsidP="00507760">
                                    <w:pPr>
                                      <w:contextualSpacing/>
                                      <w:rPr>
                                        <w:rFonts w:asciiTheme="majorHAnsi" w:hAnsiTheme="majorHAnsi"/>
                                        <w:color w:val="00B050"/>
                                        <w:sz w:val="24"/>
                                        <w:szCs w:val="24"/>
                                      </w:rPr>
                                    </w:pPr>
                                    <w:r w:rsidRPr="007F21FE">
                                      <w:rPr>
                                        <w:rFonts w:cs="Times New Roman"/>
                                        <w:b/>
                                        <w:bCs/>
                                        <w:color w:val="00B050"/>
                                        <w:sz w:val="28"/>
                                        <w:szCs w:val="28"/>
                                      </w:rPr>
                                      <w:t>Bassirou Chitou</w:t>
                                    </w:r>
                                    <w:r w:rsidRPr="007F21FE">
                                      <w:rPr>
                                        <w:rFonts w:asciiTheme="majorHAnsi" w:hAnsiTheme="majorHAnsi"/>
                                        <w:color w:val="00B050"/>
                                        <w:sz w:val="24"/>
                                        <w:szCs w:val="24"/>
                                      </w:rPr>
                                      <w:t xml:space="preserve"> </w:t>
                                    </w:r>
                                  </w:p>
                                  <w:p w14:paraId="4EFCA89B" w14:textId="77777777" w:rsidR="00756A43" w:rsidRPr="007F21FE" w:rsidRDefault="00CB27B0" w:rsidP="00507760">
                                    <w:pPr>
                                      <w:tabs>
                                        <w:tab w:val="center" w:pos="4680"/>
                                      </w:tabs>
                                      <w:suppressAutoHyphens/>
                                      <w:spacing w:line="240" w:lineRule="atLeast"/>
                                      <w:rPr>
                                        <w:rFonts w:cs="Times New Roman"/>
                                        <w:color w:val="000000"/>
                                        <w:sz w:val="28"/>
                                        <w:szCs w:val="28"/>
                                      </w:rPr>
                                    </w:pPr>
                                    <w:hyperlink r:id="rId8" w:history="1">
                                      <w:r w:rsidR="00756A43" w:rsidRPr="007F21FE">
                                        <w:rPr>
                                          <w:rStyle w:val="Hyperlink"/>
                                          <w:rFonts w:cs="Times New Roman"/>
                                          <w:sz w:val="28"/>
                                          <w:szCs w:val="28"/>
                                        </w:rPr>
                                        <w:t>bdryan1210@gmail.com</w:t>
                                      </w:r>
                                    </w:hyperlink>
                                    <w:r w:rsidR="00756A43" w:rsidRPr="007F21FE">
                                      <w:rPr>
                                        <w:rFonts w:cs="Times New Roman"/>
                                        <w:color w:val="000000"/>
                                        <w:sz w:val="28"/>
                                        <w:szCs w:val="28"/>
                                      </w:rPr>
                                      <w:t xml:space="preserve"> </w:t>
                                    </w:r>
                                  </w:p>
                                  <w:p w14:paraId="42CDDA01" w14:textId="6FE57345" w:rsidR="00756A43" w:rsidRPr="004C36B6" w:rsidRDefault="00756A43" w:rsidP="00507760">
                                    <w:pPr>
                                      <w:contextualSpacing/>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E219" id="Rectangle 96" o:spid="_x0000_s1035" style="position:absolute;left:0;text-align:left;margin-left:340.5pt;margin-top:617pt;width:179pt;height:4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" filled="f" stroked="f">
                        <v:textbox>
                          <w:txbxContent>
                            <w:p w14:paraId="246B99EC" w14:textId="57F8359F" w:rsidR="00756A43" w:rsidRPr="007F21FE" w:rsidRDefault="00756A43" w:rsidP="00507760">
                              <w:pPr>
                                <w:contextualSpacing/>
                                <w:rPr>
                                  <w:rFonts w:asciiTheme="majorHAnsi" w:hAnsiTheme="majorHAnsi"/>
                                  <w:color w:val="00B050"/>
                                  <w:sz w:val="24"/>
                                  <w:szCs w:val="24"/>
                                </w:rPr>
                              </w:pPr>
                              <w:r w:rsidRPr="007F21FE">
                                <w:rPr>
                                  <w:rFonts w:cs="Times New Roman"/>
                                  <w:b/>
                                  <w:bCs/>
                                  <w:color w:val="00B050"/>
                                  <w:sz w:val="28"/>
                                  <w:szCs w:val="28"/>
                                </w:rPr>
                                <w:t>Bassirou Chitou</w:t>
                              </w:r>
                              <w:r w:rsidRPr="007F21FE">
                                <w:rPr>
                                  <w:rFonts w:asciiTheme="majorHAnsi" w:hAnsiTheme="majorHAnsi"/>
                                  <w:color w:val="00B050"/>
                                  <w:sz w:val="24"/>
                                  <w:szCs w:val="24"/>
                                </w:rPr>
                                <w:t xml:space="preserve"> </w:t>
                              </w:r>
                            </w:p>
                            <w:p w14:paraId="4EFCA89B" w14:textId="77777777" w:rsidR="00756A43" w:rsidRPr="007F21FE" w:rsidRDefault="00756A43" w:rsidP="00507760">
                              <w:pPr>
                                <w:tabs>
                                  <w:tab w:val="center" w:pos="4680"/>
                                </w:tabs>
                                <w:suppressAutoHyphens/>
                                <w:spacing w:line="240" w:lineRule="atLeast"/>
                                <w:rPr>
                                  <w:rFonts w:cs="Times New Roman"/>
                                  <w:color w:val="000000"/>
                                  <w:sz w:val="28"/>
                                  <w:szCs w:val="28"/>
                                </w:rPr>
                              </w:pPr>
                              <w:hyperlink r:id="rId9" w:history="1">
                                <w:r w:rsidRPr="007F21FE">
                                  <w:rPr>
                                    <w:rStyle w:val="Hyperlink"/>
                                    <w:rFonts w:cs="Times New Roman"/>
                                    <w:sz w:val="28"/>
                                    <w:szCs w:val="28"/>
                                  </w:rPr>
                                  <w:t>bdryan1210@gmail.com</w:t>
                                </w:r>
                              </w:hyperlink>
                              <w:r w:rsidRPr="007F21FE">
                                <w:rPr>
                                  <w:rFonts w:cs="Times New Roman"/>
                                  <w:color w:val="000000"/>
                                  <w:sz w:val="28"/>
                                  <w:szCs w:val="28"/>
                                </w:rPr>
                                <w:t xml:space="preserve"> </w:t>
                              </w:r>
                            </w:p>
                            <w:p w14:paraId="42CDDA01" w14:textId="6FE57345" w:rsidR="00756A43" w:rsidRPr="004C36B6" w:rsidRDefault="00756A43" w:rsidP="00507760">
                              <w:pPr>
                                <w:contextualSpacing/>
                                <w:rPr>
                                  <w:b/>
                                  <w:sz w:val="24"/>
                                  <w:szCs w:val="24"/>
                                </w:rPr>
                              </w:pPr>
                            </w:p>
                          </w:txbxContent>
                        </v:textbox>
                        <w10:wrap anchorx="margin" anchory="page"/>
                      </v:rect>
                    </w:pict>
                  </mc:Fallback>
                </mc:AlternateContent>
              </w:r>
              <w:r w:rsidR="007F21FE" w:rsidRPr="007F21FE">
                <w:rPr>
                  <w:rFonts w:ascii="Calibri" w:eastAsia="Calibri" w:hAnsi="Calibri" w:cs="Cordia New"/>
                  <w:noProof/>
                  <w:szCs w:val="28"/>
                </w:rPr>
                <mc:AlternateContent>
                  <mc:Choice Requires="wps">
                    <w:drawing>
                      <wp:anchor distT="0" distB="0" distL="114300" distR="114300" simplePos="0" relativeHeight="251711488" behindDoc="0" locked="0" layoutInCell="1" allowOverlap="1" wp14:anchorId="258404CA" wp14:editId="0CA5B852">
                        <wp:simplePos x="0" y="0"/>
                        <wp:positionH relativeFrom="column">
                          <wp:posOffset>-520700</wp:posOffset>
                        </wp:positionH>
                        <wp:positionV relativeFrom="paragraph">
                          <wp:posOffset>3841115</wp:posOffset>
                        </wp:positionV>
                        <wp:extent cx="2724150" cy="8699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724150" cy="869950"/>
                                </a:xfrm>
                                <a:prstGeom prst="rect">
                                  <a:avLst/>
                                </a:prstGeom>
                                <a:solidFill>
                                  <a:sysClr val="window" lastClr="FFFFFF"/>
                                </a:solidFill>
                                <a:ln w="6350">
                                  <a:noFill/>
                                </a:ln>
                              </wps:spPr>
                              <wps:txbx>
                                <w:txbxContent>
                                  <w:p w14:paraId="69F81D9A" w14:textId="77777777" w:rsidR="00756A43" w:rsidRPr="00291F3D" w:rsidRDefault="00756A43" w:rsidP="007F21FE">
                                    <w:pPr>
                                      <w:rPr>
                                        <w:color w:val="00B0F0"/>
                                        <w:sz w:val="36"/>
                                        <w:szCs w:val="36"/>
                                      </w:rPr>
                                    </w:pPr>
                                    <w:proofErr w:type="spellStart"/>
                                    <w:r w:rsidRPr="00291F3D">
                                      <w:rPr>
                                        <w:color w:val="00B0F0"/>
                                        <w:sz w:val="36"/>
                                        <w:szCs w:val="36"/>
                                      </w:rPr>
                                      <w:t>Hurghada</w:t>
                                    </w:r>
                                    <w:proofErr w:type="spellEnd"/>
                                    <w:r w:rsidRPr="00291F3D">
                                      <w:rPr>
                                        <w:color w:val="00B0F0"/>
                                        <w:sz w:val="36"/>
                                        <w:szCs w:val="36"/>
                                      </w:rPr>
                                      <w:t xml:space="preserve">, Egypt </w:t>
                                    </w:r>
                                  </w:p>
                                  <w:p w14:paraId="6E947FA0" w14:textId="77777777" w:rsidR="00756A43" w:rsidRPr="00291F3D" w:rsidRDefault="00756A43" w:rsidP="007F21FE">
                                    <w:pPr>
                                      <w:rPr>
                                        <w:color w:val="00B0F0"/>
                                        <w:sz w:val="36"/>
                                        <w:szCs w:val="36"/>
                                      </w:rPr>
                                    </w:pPr>
                                    <w:r w:rsidRPr="00291F3D">
                                      <w:rPr>
                                        <w:color w:val="00B0F0"/>
                                        <w:sz w:val="36"/>
                                        <w:szCs w:val="36"/>
                                      </w:rPr>
                                      <w:t>October 20 to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04CA" id="Text Box 12" o:spid="_x0000_s1037" type="#_x0000_t202" style="position:absolute;left:0;text-align:left;margin-left:-41pt;margin-top:302.45pt;width:214.5pt;height: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" fillcolor="window" stroked="f" strokeweight=".5pt">
                        <v:textbox>
                          <w:txbxContent>
                            <w:p w14:paraId="69F81D9A" w14:textId="77777777" w:rsidR="00756A43" w:rsidRPr="00291F3D" w:rsidRDefault="00756A43" w:rsidP="007F21FE">
                              <w:pPr>
                                <w:rPr>
                                  <w:color w:val="00B0F0"/>
                                  <w:sz w:val="36"/>
                                  <w:szCs w:val="36"/>
                                </w:rPr>
                              </w:pPr>
                              <w:r w:rsidRPr="00291F3D">
                                <w:rPr>
                                  <w:color w:val="00B0F0"/>
                                  <w:sz w:val="36"/>
                                  <w:szCs w:val="36"/>
                                </w:rPr>
                                <w:t xml:space="preserve">Hurghada, Egypt </w:t>
                              </w:r>
                            </w:p>
                            <w:p w14:paraId="6E947FA0" w14:textId="77777777" w:rsidR="00756A43" w:rsidRPr="00291F3D" w:rsidRDefault="00756A43" w:rsidP="007F21FE">
                              <w:pPr>
                                <w:rPr>
                                  <w:color w:val="00B0F0"/>
                                  <w:sz w:val="36"/>
                                  <w:szCs w:val="36"/>
                                </w:rPr>
                              </w:pPr>
                              <w:r w:rsidRPr="00291F3D">
                                <w:rPr>
                                  <w:color w:val="00B0F0"/>
                                  <w:sz w:val="36"/>
                                  <w:szCs w:val="36"/>
                                </w:rPr>
                                <w:t>October 20 to 24, 2019</w:t>
                              </w:r>
                            </w:p>
                          </w:txbxContent>
                        </v:textbox>
                      </v:shape>
                    </w:pict>
                  </mc:Fallback>
                </mc:AlternateContent>
              </w:r>
              <w:r w:rsidR="00507760" w:rsidRPr="00507760">
                <w:rPr>
                  <w:rFonts w:asciiTheme="majorHAnsi" w:eastAsiaTheme="majorEastAsia" w:hAnsiTheme="majorHAnsi" w:cstheme="majorBidi"/>
                  <w:color w:val="8496B0" w:themeColor="text2" w:themeTint="99"/>
                  <w:sz w:val="72"/>
                  <w:szCs w:val="72"/>
                  <w:lang w:bidi="th-TH"/>
                </w:rPr>
                <w:br w:type="page"/>
              </w:r>
            </w:p>
            <w:p w14:paraId="66A4C864" w14:textId="77777777" w:rsidR="00507760" w:rsidRPr="00507760" w:rsidRDefault="00CB27B0" w:rsidP="00507760">
              <w:pPr>
                <w:spacing w:after="0" w:line="240" w:lineRule="auto"/>
                <w:rPr>
                  <w:rFonts w:asciiTheme="majorHAnsi" w:eastAsiaTheme="majorEastAsia" w:hAnsiTheme="majorHAnsi" w:cstheme="majorBidi"/>
                  <w:color w:val="8496B0" w:themeColor="text2" w:themeTint="99"/>
                  <w:sz w:val="72"/>
                  <w:szCs w:val="72"/>
                  <w:lang w:bidi="th-TH"/>
                </w:rPr>
              </w:pPr>
            </w:p>
          </w:sdtContent>
        </w:sdt>
        <w:p w14:paraId="03069196" w14:textId="38FE2FB2" w:rsidR="00507760" w:rsidRPr="00B55DEE" w:rsidRDefault="00A23093" w:rsidP="00507760">
          <w:pPr>
            <w:rPr>
              <w:rFonts w:cs="Times New Roman"/>
              <w:sz w:val="24"/>
              <w:szCs w:val="24"/>
            </w:rPr>
          </w:pPr>
          <w:r>
            <w:rPr>
              <w:rFonts w:cs="Times New Roman"/>
              <w:noProof/>
              <w:sz w:val="24"/>
              <w:szCs w:val="24"/>
            </w:rPr>
            <mc:AlternateContent>
              <mc:Choice Requires="wpg">
                <w:drawing>
                  <wp:anchor distT="0" distB="0" distL="114300" distR="114300" simplePos="0" relativeHeight="251705344" behindDoc="0" locked="0" layoutInCell="1" allowOverlap="1" wp14:anchorId="38FDFE03" wp14:editId="70793CB8">
                    <wp:simplePos x="0" y="0"/>
                    <wp:positionH relativeFrom="page">
                      <wp:posOffset>209550</wp:posOffset>
                    </wp:positionH>
                    <wp:positionV relativeFrom="page">
                      <wp:posOffset>660400</wp:posOffset>
                    </wp:positionV>
                    <wp:extent cx="6953181" cy="8794658"/>
                    <wp:effectExtent l="0" t="0" r="635" b="260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181" cy="8794658"/>
                              <a:chOff x="-310" y="200"/>
                              <a:chExt cx="9621" cy="7511"/>
                            </a:xfrm>
                          </wpg:grpSpPr>
                          <wps:wsp>
                            <wps:cNvPr id="32" name="AutoShape 244"/>
                            <wps:cNvCnPr>
                              <a:cxnSpLocks noChangeShapeType="1"/>
                            </wps:cNvCnPr>
                            <wps:spPr bwMode="auto">
                              <a:xfrm>
                                <a:off x="-310" y="200"/>
                                <a:ext cx="7890" cy="7511"/>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3" name="Group 245"/>
                            <wpg:cNvGrpSpPr>
                              <a:grpSpLocks/>
                            </wpg:cNvGrpSpPr>
                            <wpg:grpSpPr bwMode="auto">
                              <a:xfrm>
                                <a:off x="7095" y="5418"/>
                                <a:ext cx="2216" cy="2216"/>
                                <a:chOff x="7907" y="4350"/>
                                <a:chExt cx="2216" cy="2216"/>
                              </a:xfrm>
                            </wpg:grpSpPr>
                            <wps:wsp>
                              <wps:cNvPr id="35" name="Oval 24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247"/>
                              <wps:cNvSpPr>
                                <a:spLocks noChangeArrowheads="1"/>
                              </wps:cNvSpPr>
                              <wps:spPr bwMode="auto">
                                <a:xfrm>
                                  <a:off x="7961" y="4684"/>
                                  <a:ext cx="2004"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248"/>
                              <wps:cNvSpPr>
                                <a:spLocks noChangeArrowheads="1"/>
                              </wps:cNvSpPr>
                              <wps:spPr bwMode="auto">
                                <a:xfrm>
                                  <a:off x="8111" y="4881"/>
                                  <a:ext cx="1824"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0DC28" id="Group 31" o:spid="_x0000_s1026" style="position:absolute;margin-left:16.5pt;margin-top:52pt;width:547.5pt;height:692.5pt;z-index:251705344;mso-position-horizontal-relative:page;mso-position-vertical-relative:page" coordorigin="-310,200" coordsize="9621,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">
                    <v:shape id="AutoShape 244" o:spid="_x0000_s1027" type="#_x0000_t32" style="position:absolute;left:-310;top:200;width:7890;height:7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" strokecolor="#a7bfde"/>
                    <v:group id="Group 24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4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" fillcolor="#a7bfde" stroked="f"/>
                      <v:oval id="Oval 247" o:spid="_x0000_s1030" style="position:absolute;left:7961;top:4684;width:200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" fillcolor="#d3dfee" stroked="f"/>
                      <v:oval id="Oval 248" o:spid="_x0000_s1031" style="position:absolute;left:8111;top:4881;width:182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" fillcolor="#7ba0cd" stroked="f"/>
                    </v:group>
                    <w10:wrap anchorx="page" anchory="page"/>
                  </v:group>
                </w:pict>
              </mc:Fallback>
            </mc:AlternateContent>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p>
        <w:tbl>
          <w:tblPr>
            <w:tblpPr w:leftFromText="187" w:rightFromText="187" w:vertAnchor="page" w:horzAnchor="margin" w:tblpY="7051"/>
            <w:tblW w:w="3000" w:type="pct"/>
            <w:tblLook w:val="04A0" w:firstRow="1" w:lastRow="0" w:firstColumn="1" w:lastColumn="0" w:noHBand="0" w:noVBand="1"/>
          </w:tblPr>
          <w:tblGrid>
            <w:gridCol w:w="5616"/>
          </w:tblGrid>
          <w:tr w:rsidR="00507760" w:rsidRPr="00B55DEE" w14:paraId="15162DB7" w14:textId="77777777" w:rsidTr="00F20075">
            <w:tc>
              <w:tcPr>
                <w:tcW w:w="5098" w:type="dxa"/>
              </w:tcPr>
              <w:p w14:paraId="2E0BC876" w14:textId="77777777" w:rsidR="00507760" w:rsidRPr="00B55DEE" w:rsidRDefault="00507760" w:rsidP="00F20075">
                <w:pPr>
                  <w:pStyle w:val="NoSpacing"/>
                  <w:rPr>
                    <w:rFonts w:asciiTheme="minorHAnsi" w:hAnsiTheme="minorHAnsi" w:cs="Times New Roman"/>
                    <w:b/>
                    <w:bCs/>
                    <w:sz w:val="24"/>
                    <w:szCs w:val="24"/>
                  </w:rPr>
                </w:pPr>
              </w:p>
            </w:tc>
          </w:tr>
        </w:tbl>
        <w:p w14:paraId="0EE47D9B" w14:textId="72543CA4" w:rsidR="00507760" w:rsidRPr="00B55DEE" w:rsidRDefault="00A23093" w:rsidP="00507760">
          <w:pPr>
            <w:spacing w:after="0" w:line="240" w:lineRule="auto"/>
            <w:rPr>
              <w:rFonts w:cs="Times New Roman"/>
              <w:sz w:val="24"/>
              <w:szCs w:val="24"/>
              <w:lang w:val="en-GB"/>
            </w:rPr>
          </w:pPr>
          <w:r>
            <w:rPr>
              <w:noProof/>
            </w:rPr>
            <mc:AlternateContent>
              <mc:Choice Requires="wps">
                <w:drawing>
                  <wp:anchor distT="0" distB="0" distL="114300" distR="114300" simplePos="0" relativeHeight="251707392" behindDoc="0" locked="0" layoutInCell="1" allowOverlap="1" wp14:anchorId="210F59F8" wp14:editId="761B5407">
                    <wp:simplePos x="0" y="0"/>
                    <wp:positionH relativeFrom="column">
                      <wp:posOffset>571500</wp:posOffset>
                    </wp:positionH>
                    <wp:positionV relativeFrom="paragraph">
                      <wp:posOffset>200660</wp:posOffset>
                    </wp:positionV>
                    <wp:extent cx="1828800" cy="1828800"/>
                    <wp:effectExtent l="0" t="0" r="0" b="762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482043B" w14:textId="4649F057" w:rsidR="00756A43" w:rsidRPr="00A23093" w:rsidRDefault="00756A43" w:rsidP="00F20075">
                                <w:pPr>
                                  <w:pStyle w:val="TOCHeading"/>
                                  <w:jc w:val="center"/>
                                  <w:rPr>
                                    <w:b/>
                                    <w:sz w:val="96"/>
                                    <w:szCs w:val="96"/>
                                    <w:lang w:val="en-GB"/>
                                  </w:rPr>
                                </w:pPr>
                                <w:r w:rsidRPr="00A23093">
                                  <w:rPr>
                                    <w:b/>
                                    <w:sz w:val="96"/>
                                    <w:szCs w:val="96"/>
                                    <w:lang w:val="en-GB"/>
                                  </w:rPr>
                                  <w:t xml:space="preserve">Introduction to Quantitative </w:t>
                                </w:r>
                                <w:r w:rsidRPr="00A23093">
                                  <w:rPr>
                                    <w:b/>
                                    <w:sz w:val="96"/>
                                    <w:szCs w:val="96"/>
                                    <w:lang w:val="en-GB"/>
                                  </w:rPr>
                                  <w:br/>
                                  <w:t>Data Analysis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0F59F8" id="Text Box 40" o:spid="_x0000_s1038" type="#_x0000_t202" style="position:absolute;margin-left:45pt;margin-top:15.8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HaKgIAAFk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" filled="f" stroked="f" strokeweight=".5pt">
                    <v:textbox style="mso-fit-shape-to-text:t">
                      <w:txbxContent>
                        <w:p w14:paraId="7482043B" w14:textId="4649F057" w:rsidR="00756A43" w:rsidRPr="00A23093" w:rsidRDefault="00756A43" w:rsidP="00F20075">
                          <w:pPr>
                            <w:pStyle w:val="TOCHeading"/>
                            <w:jc w:val="center"/>
                            <w:rPr>
                              <w:b/>
                              <w:sz w:val="96"/>
                              <w:szCs w:val="96"/>
                              <w:lang w:val="en-GB"/>
                            </w:rPr>
                          </w:pPr>
                          <w:r w:rsidRPr="00A23093">
                            <w:rPr>
                              <w:b/>
                              <w:sz w:val="96"/>
                              <w:szCs w:val="96"/>
                              <w:lang w:val="en-GB"/>
                            </w:rPr>
                            <w:t xml:space="preserve">Introduction to Quantitative </w:t>
                          </w:r>
                          <w:r w:rsidRPr="00A23093">
                            <w:rPr>
                              <w:b/>
                              <w:sz w:val="96"/>
                              <w:szCs w:val="96"/>
                              <w:lang w:val="en-GB"/>
                            </w:rPr>
                            <w:br/>
                            <w:t>Data Analysis</w:t>
                          </w:r>
                        </w:p>
                      </w:txbxContent>
                    </v:textbox>
                    <w10:wrap type="square"/>
                  </v:shape>
                </w:pict>
              </mc:Fallback>
            </mc:AlternateContent>
          </w:r>
        </w:p>
        <w:p w14:paraId="6EB358A8" w14:textId="7860CFA5" w:rsidR="00507760" w:rsidRPr="00B55DEE" w:rsidRDefault="00A23093" w:rsidP="00507760">
          <w:pPr>
            <w:spacing w:after="0" w:line="240" w:lineRule="auto"/>
            <w:rPr>
              <w:rFonts w:cs="Times New Roman"/>
              <w:sz w:val="24"/>
              <w:szCs w:val="24"/>
              <w:lang w:val="en-GB"/>
            </w:rPr>
          </w:pPr>
          <w:r>
            <w:rPr>
              <w:rFonts w:cs="Times New Roman"/>
              <w:sz w:val="24"/>
              <w:szCs w:val="24"/>
              <w:lang w:val="en-GB"/>
            </w:rPr>
            <w:tab/>
          </w:r>
        </w:p>
        <w:p w14:paraId="5C4BEA92" w14:textId="4E2EBEA2" w:rsidR="00A23093" w:rsidRPr="00A23093" w:rsidRDefault="00A23093" w:rsidP="00A23093">
          <w:pPr>
            <w:rPr>
              <w:lang w:val="en-GB"/>
            </w:rPr>
          </w:pPr>
        </w:p>
        <w:p w14:paraId="715D0B75" w14:textId="711FE91E" w:rsidR="00507760" w:rsidRPr="00B55DEE" w:rsidRDefault="00507760" w:rsidP="00507760">
          <w:pPr>
            <w:spacing w:after="0" w:line="240" w:lineRule="auto"/>
            <w:rPr>
              <w:rFonts w:cs="Times New Roman"/>
              <w:sz w:val="24"/>
              <w:szCs w:val="24"/>
              <w:lang w:val="en-GB"/>
            </w:rPr>
          </w:pPr>
        </w:p>
        <w:p w14:paraId="198D6D09" w14:textId="2C45D2C9" w:rsidR="00507760" w:rsidRPr="00B55DEE" w:rsidRDefault="00507760" w:rsidP="00507760">
          <w:pPr>
            <w:spacing w:after="0" w:line="240" w:lineRule="auto"/>
            <w:rPr>
              <w:rFonts w:cs="Times New Roman"/>
              <w:sz w:val="24"/>
              <w:szCs w:val="24"/>
              <w:lang w:val="en-GB"/>
            </w:rPr>
          </w:pPr>
        </w:p>
        <w:p w14:paraId="619CAA8A" w14:textId="2D450F58" w:rsidR="00507760" w:rsidRPr="00B55DEE" w:rsidRDefault="00507760" w:rsidP="00507760">
          <w:pPr>
            <w:spacing w:after="0" w:line="240" w:lineRule="auto"/>
            <w:rPr>
              <w:rFonts w:cs="Times New Roman"/>
              <w:sz w:val="24"/>
              <w:szCs w:val="24"/>
              <w:lang w:val="en-GB"/>
            </w:rPr>
          </w:pPr>
        </w:p>
        <w:p w14:paraId="524759C8" w14:textId="064EDAA0" w:rsidR="00507760" w:rsidRPr="00B55DEE" w:rsidRDefault="00507760" w:rsidP="00507760">
          <w:pPr>
            <w:spacing w:after="0" w:line="240" w:lineRule="auto"/>
            <w:rPr>
              <w:rFonts w:cs="Times New Roman"/>
              <w:sz w:val="24"/>
              <w:szCs w:val="24"/>
              <w:lang w:val="en-GB"/>
            </w:rPr>
          </w:pPr>
        </w:p>
        <w:p w14:paraId="164C2BD8" w14:textId="14EFD59B" w:rsidR="00507760" w:rsidRPr="00B55DEE" w:rsidRDefault="00A23093" w:rsidP="00507760">
          <w:pPr>
            <w:spacing w:after="0" w:line="240" w:lineRule="auto"/>
            <w:rPr>
              <w:rFonts w:cs="Times New Roman"/>
              <w:sz w:val="24"/>
              <w:szCs w:val="24"/>
              <w:lang w:val="en-GB"/>
            </w:rPr>
          </w:pPr>
          <w:r>
            <w:rPr>
              <w:rFonts w:cs="Times New Roman"/>
              <w:sz w:val="24"/>
              <w:szCs w:val="24"/>
              <w:lang w:val="en-GB"/>
            </w:rPr>
            <w:tab/>
          </w:r>
          <w:r>
            <w:rPr>
              <w:rFonts w:cs="Times New Roman"/>
              <w:sz w:val="24"/>
              <w:szCs w:val="24"/>
              <w:lang w:val="en-GB"/>
            </w:rPr>
            <w:tab/>
          </w:r>
        </w:p>
        <w:p w14:paraId="033ABD50" w14:textId="4B1E2CDB" w:rsidR="00507760" w:rsidRPr="00B55DEE" w:rsidRDefault="00507760" w:rsidP="00507760">
          <w:pPr>
            <w:spacing w:after="0" w:line="240" w:lineRule="auto"/>
            <w:rPr>
              <w:rFonts w:cs="Times New Roman"/>
              <w:sz w:val="24"/>
              <w:szCs w:val="24"/>
              <w:lang w:val="en-GB"/>
            </w:rPr>
          </w:pPr>
        </w:p>
        <w:p w14:paraId="7F7D503E" w14:textId="6C894E2E" w:rsidR="00507760" w:rsidRPr="00B55DEE" w:rsidRDefault="00507760" w:rsidP="00507760">
          <w:pPr>
            <w:spacing w:after="0" w:line="240" w:lineRule="auto"/>
            <w:rPr>
              <w:rFonts w:cs="Times New Roman"/>
              <w:sz w:val="24"/>
              <w:szCs w:val="24"/>
              <w:lang w:val="en-GB"/>
            </w:rPr>
          </w:pPr>
        </w:p>
        <w:p w14:paraId="057C64D9" w14:textId="2DA2916E" w:rsidR="00507760" w:rsidRPr="00B55DEE" w:rsidRDefault="00507760" w:rsidP="00507760">
          <w:pPr>
            <w:spacing w:after="0" w:line="240" w:lineRule="auto"/>
            <w:rPr>
              <w:rFonts w:cs="Times New Roman"/>
              <w:sz w:val="24"/>
              <w:szCs w:val="24"/>
              <w:lang w:val="en-GB"/>
            </w:rPr>
          </w:pPr>
        </w:p>
        <w:p w14:paraId="103588DD" w14:textId="68B9BFC1" w:rsidR="00507760" w:rsidRPr="00B55DEE" w:rsidRDefault="00507760" w:rsidP="00507760">
          <w:pPr>
            <w:spacing w:after="0" w:line="240" w:lineRule="auto"/>
            <w:rPr>
              <w:rFonts w:cs="Times New Roman"/>
              <w:sz w:val="24"/>
              <w:szCs w:val="24"/>
              <w:lang w:val="en-GB"/>
            </w:rPr>
          </w:pPr>
        </w:p>
        <w:p w14:paraId="70D04A51" w14:textId="5B4DDB20" w:rsidR="00507760" w:rsidRPr="00B55DEE" w:rsidRDefault="00507760" w:rsidP="00507760">
          <w:pPr>
            <w:spacing w:after="0" w:line="240" w:lineRule="auto"/>
            <w:rPr>
              <w:rFonts w:cs="Times New Roman"/>
              <w:sz w:val="24"/>
              <w:szCs w:val="24"/>
              <w:lang w:val="en-GB"/>
            </w:rPr>
          </w:pPr>
        </w:p>
        <w:p w14:paraId="01C002EF" w14:textId="42C979D4" w:rsidR="00507760" w:rsidRPr="00B55DEE" w:rsidRDefault="00507760" w:rsidP="00507760">
          <w:pPr>
            <w:spacing w:after="0" w:line="240" w:lineRule="auto"/>
            <w:rPr>
              <w:rFonts w:cs="Times New Roman"/>
              <w:sz w:val="24"/>
              <w:szCs w:val="24"/>
              <w:lang w:val="en-GB"/>
            </w:rPr>
          </w:pPr>
        </w:p>
        <w:p w14:paraId="3E3D47E4" w14:textId="30453753" w:rsidR="00507760" w:rsidRPr="00B55DEE" w:rsidRDefault="00507760" w:rsidP="00507760">
          <w:pPr>
            <w:spacing w:after="0" w:line="240" w:lineRule="auto"/>
            <w:rPr>
              <w:rFonts w:cs="Times New Roman"/>
              <w:sz w:val="24"/>
              <w:szCs w:val="24"/>
              <w:lang w:val="en-GB"/>
            </w:rPr>
          </w:pPr>
        </w:p>
        <w:p w14:paraId="4FFBD118" w14:textId="19C62704" w:rsidR="00507760" w:rsidRPr="00B55DEE" w:rsidRDefault="00507760" w:rsidP="00507760">
          <w:pPr>
            <w:spacing w:after="0" w:line="240" w:lineRule="auto"/>
            <w:rPr>
              <w:rFonts w:cs="Times New Roman"/>
              <w:sz w:val="24"/>
              <w:szCs w:val="24"/>
              <w:lang w:val="en-GB"/>
            </w:rPr>
          </w:pPr>
        </w:p>
        <w:p w14:paraId="0A915958" w14:textId="67C40779" w:rsidR="00507760" w:rsidRPr="00B55DEE" w:rsidRDefault="00507760" w:rsidP="00507760">
          <w:pPr>
            <w:spacing w:after="0" w:line="240" w:lineRule="auto"/>
            <w:rPr>
              <w:rFonts w:cs="Times New Roman"/>
              <w:sz w:val="24"/>
              <w:szCs w:val="24"/>
              <w:lang w:val="en-GB"/>
            </w:rPr>
          </w:pPr>
        </w:p>
        <w:p w14:paraId="051D2D5C" w14:textId="53250EB2" w:rsidR="00507760" w:rsidRPr="00B55DEE" w:rsidRDefault="00507760" w:rsidP="00507760">
          <w:pPr>
            <w:spacing w:after="0" w:line="240" w:lineRule="auto"/>
            <w:rPr>
              <w:rFonts w:cs="Times New Roman"/>
              <w:sz w:val="24"/>
              <w:szCs w:val="24"/>
              <w:lang w:val="en-GB"/>
            </w:rPr>
          </w:pPr>
        </w:p>
        <w:p w14:paraId="02CAD091" w14:textId="77777777" w:rsidR="00507760" w:rsidRPr="00B55DEE" w:rsidRDefault="00507760" w:rsidP="00507760">
          <w:pPr>
            <w:spacing w:after="0" w:line="240" w:lineRule="auto"/>
            <w:rPr>
              <w:rFonts w:cs="Times New Roman"/>
              <w:sz w:val="24"/>
              <w:szCs w:val="24"/>
              <w:lang w:val="en-GB"/>
            </w:rPr>
          </w:pPr>
        </w:p>
        <w:p w14:paraId="39B007D1" w14:textId="77777777" w:rsidR="00507760" w:rsidRPr="00B55DEE" w:rsidRDefault="00507760" w:rsidP="00507760">
          <w:pPr>
            <w:spacing w:after="0" w:line="240" w:lineRule="auto"/>
            <w:rPr>
              <w:rFonts w:cs="Times New Roman"/>
              <w:sz w:val="24"/>
              <w:szCs w:val="24"/>
              <w:lang w:val="en-GB"/>
            </w:rPr>
          </w:pPr>
        </w:p>
        <w:p w14:paraId="70BAAD69" w14:textId="124D6BEC" w:rsidR="00507760" w:rsidRDefault="00507760"/>
        <w:p w14:paraId="4E7CF708" w14:textId="1784ABF8" w:rsidR="00507760" w:rsidRDefault="00507760">
          <w:pPr>
            <w:rPr>
              <w:rFonts w:ascii="Arial Bold" w:hAnsi="Arial Bold" w:cs="Times New Roman"/>
              <w:bCs/>
              <w:color w:val="0070C0"/>
              <w:sz w:val="96"/>
            </w:rPr>
          </w:pPr>
          <w:r>
            <w:rPr>
              <w:rFonts w:ascii="Arial Bold" w:hAnsi="Arial Bold" w:cs="Times New Roman"/>
              <w:bCs/>
              <w:color w:val="0070C0"/>
              <w:sz w:val="96"/>
            </w:rPr>
            <w:br w:type="page"/>
          </w:r>
        </w:p>
      </w:sdtContent>
    </w:sdt>
    <w:p w14:paraId="7BB311EB" w14:textId="77777777" w:rsidR="00462EA4" w:rsidRDefault="00462EA4" w:rsidP="008C5B1D">
      <w:pPr>
        <w:rPr>
          <w:rFonts w:ascii="Arial Bold" w:hAnsi="Arial Bold" w:cs="Times New Roman"/>
          <w:bCs/>
          <w:color w:val="0070C0"/>
          <w:sz w:val="96"/>
        </w:rPr>
      </w:pPr>
    </w:p>
    <w:p w14:paraId="320E8A58" w14:textId="686E9A73" w:rsidR="00462EA4" w:rsidRDefault="00CF2B20" w:rsidP="008C5B1D">
      <w:pPr>
        <w:rPr>
          <w:rFonts w:ascii="Arial Bold" w:hAnsi="Arial Bold" w:cs="Times New Roman"/>
          <w:bCs/>
          <w:color w:val="0070C0"/>
          <w:sz w:val="96"/>
        </w:rPr>
      </w:pPr>
      <w:r>
        <w:rPr>
          <w:rFonts w:cs="Times New Roman"/>
          <w:b/>
          <w:bCs/>
          <w:noProof/>
          <w:sz w:val="24"/>
          <w:szCs w:val="24"/>
        </w:rPr>
        <mc:AlternateContent>
          <mc:Choice Requires="wps">
            <w:drawing>
              <wp:anchor distT="0" distB="0" distL="114300" distR="114300" simplePos="0" relativeHeight="251692032" behindDoc="0" locked="0" layoutInCell="1" allowOverlap="1" wp14:anchorId="12088893" wp14:editId="1173940C">
                <wp:simplePos x="0" y="0"/>
                <wp:positionH relativeFrom="margin">
                  <wp:align>left</wp:align>
                </wp:positionH>
                <wp:positionV relativeFrom="paragraph">
                  <wp:posOffset>25400</wp:posOffset>
                </wp:positionV>
                <wp:extent cx="6409055" cy="2156346"/>
                <wp:effectExtent l="19050" t="19050" r="29845" b="3492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156346"/>
                        </a:xfrm>
                        <a:prstGeom prst="rect">
                          <a:avLst/>
                        </a:prstGeom>
                        <a:solidFill>
                          <a:srgbClr val="FFFFFF"/>
                        </a:solidFill>
                        <a:ln w="57150" cmpd="thinThick">
                          <a:solidFill>
                            <a:srgbClr val="C00000"/>
                          </a:solidFill>
                          <a:miter lim="800000"/>
                          <a:headEnd/>
                          <a:tailEnd/>
                        </a:ln>
                      </wps:spPr>
                      <wps:txbx>
                        <w:txbxContent>
                          <w:p w14:paraId="37BF67B2" w14:textId="6B94D8A5" w:rsidR="00756A43" w:rsidRPr="00CB6A5E" w:rsidRDefault="00756A43" w:rsidP="004C50C4">
                            <w:pPr>
                              <w:jc w:val="center"/>
                              <w:rPr>
                                <w:sz w:val="32"/>
                                <w:szCs w:val="32"/>
                              </w:rPr>
                            </w:pPr>
                            <w:r w:rsidRPr="00CB6A5E">
                              <w:rPr>
                                <w:sz w:val="32"/>
                                <w:szCs w:val="32"/>
                              </w:rPr>
                              <w:t>Disclaimer</w:t>
                            </w:r>
                            <w:r>
                              <w:rPr>
                                <w:sz w:val="32"/>
                                <w:szCs w:val="32"/>
                              </w:rPr>
                              <w:t xml:space="preserve"> 1</w:t>
                            </w:r>
                          </w:p>
                          <w:p w14:paraId="44F9EAFC" w14:textId="4E11F582" w:rsidR="00756A43" w:rsidRDefault="00756A43" w:rsidP="004C50C4">
                            <w:pPr>
                              <w:rPr>
                                <w:sz w:val="24"/>
                                <w:szCs w:val="24"/>
                              </w:rPr>
                            </w:pPr>
                            <w:r>
                              <w:rPr>
                                <w:sz w:val="24"/>
                                <w:szCs w:val="24"/>
                              </w:rPr>
                              <w:t>Fellow Evaluators,</w:t>
                            </w:r>
                            <w:r>
                              <w:rPr>
                                <w:sz w:val="24"/>
                                <w:szCs w:val="24"/>
                              </w:rPr>
                              <w:br/>
                              <w:t>First, t</w:t>
                            </w:r>
                            <w:r w:rsidRPr="00CB6A5E">
                              <w:rPr>
                                <w:sz w:val="24"/>
                                <w:szCs w:val="24"/>
                              </w:rPr>
                              <w:t xml:space="preserve">his </w:t>
                            </w:r>
                            <w:r>
                              <w:rPr>
                                <w:sz w:val="24"/>
                                <w:szCs w:val="24"/>
                              </w:rPr>
                              <w:t xml:space="preserve">workshop is </w:t>
                            </w:r>
                            <w:r w:rsidRPr="00361EA3">
                              <w:rPr>
                                <w:b/>
                                <w:sz w:val="24"/>
                                <w:szCs w:val="24"/>
                              </w:rPr>
                              <w:t>not</w:t>
                            </w:r>
                            <w:r>
                              <w:rPr>
                                <w:sz w:val="24"/>
                                <w:szCs w:val="24"/>
                              </w:rPr>
                              <w:t xml:space="preserve"> about “statistics” or “statistical methods”. Here, statistical methods will only serve as a “vehicle”. Second, this workshop is </w:t>
                            </w:r>
                            <w:r w:rsidRPr="00361EA3">
                              <w:rPr>
                                <w:b/>
                                <w:sz w:val="24"/>
                                <w:szCs w:val="24"/>
                              </w:rPr>
                              <w:t>not</w:t>
                            </w:r>
                            <w:r>
                              <w:rPr>
                                <w:sz w:val="24"/>
                                <w:szCs w:val="24"/>
                              </w:rPr>
                              <w:t xml:space="preserve"> about “STATA” or “XSTAT” or any software for that matter. Any software used will only serve as a “vehicle”.</w:t>
                            </w:r>
                          </w:p>
                          <w:p w14:paraId="42B89EC9" w14:textId="7ECEF082" w:rsidR="00756A43" w:rsidRPr="00CB6A5E" w:rsidRDefault="00756A43" w:rsidP="004C50C4">
                            <w:pPr>
                              <w:rPr>
                                <w:sz w:val="24"/>
                                <w:szCs w:val="24"/>
                              </w:rPr>
                            </w:pPr>
                            <w:r>
                              <w:rPr>
                                <w:sz w:val="24"/>
                                <w:szCs w:val="24"/>
                              </w:rPr>
                              <w:t>Finally, this workshop is about data analysis “principles”, “time tested principles”, designed to help us produce “evidence based” and “utilization-focused” evaluations which conclusions and recommendations are useful.</w:t>
                            </w:r>
                          </w:p>
                          <w:p w14:paraId="3FB06BAC" w14:textId="77777777" w:rsidR="00756A43" w:rsidRDefault="00756A43" w:rsidP="004C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8893" id="Text Box 62" o:spid="_x0000_s1039" type="#_x0000_t202" style="position:absolute;margin-left:0;margin-top:2pt;width:504.65pt;height:169.8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" strokecolor="#c00000" strokeweight="4.5pt">
                <v:stroke linestyle="thinThick"/>
                <v:textbox>
                  <w:txbxContent>
                    <w:p w14:paraId="37BF67B2" w14:textId="6B94D8A5" w:rsidR="00756A43" w:rsidRPr="00CB6A5E" w:rsidRDefault="00756A43" w:rsidP="004C50C4">
                      <w:pPr>
                        <w:jc w:val="center"/>
                        <w:rPr>
                          <w:sz w:val="32"/>
                          <w:szCs w:val="32"/>
                        </w:rPr>
                      </w:pPr>
                      <w:r w:rsidRPr="00CB6A5E">
                        <w:rPr>
                          <w:sz w:val="32"/>
                          <w:szCs w:val="32"/>
                        </w:rPr>
                        <w:t>Disclaimer</w:t>
                      </w:r>
                      <w:r>
                        <w:rPr>
                          <w:sz w:val="32"/>
                          <w:szCs w:val="32"/>
                        </w:rPr>
                        <w:t xml:space="preserve"> 1</w:t>
                      </w:r>
                    </w:p>
                    <w:p w14:paraId="44F9EAFC" w14:textId="4E11F582" w:rsidR="00756A43" w:rsidRDefault="00756A43" w:rsidP="004C50C4">
                      <w:pPr>
                        <w:rPr>
                          <w:sz w:val="24"/>
                          <w:szCs w:val="24"/>
                        </w:rPr>
                      </w:pPr>
                      <w:r>
                        <w:rPr>
                          <w:sz w:val="24"/>
                          <w:szCs w:val="24"/>
                        </w:rPr>
                        <w:t>Fellow Evaluators,</w:t>
                      </w:r>
                      <w:r>
                        <w:rPr>
                          <w:sz w:val="24"/>
                          <w:szCs w:val="24"/>
                        </w:rPr>
                        <w:br/>
                        <w:t>First, t</w:t>
                      </w:r>
                      <w:r w:rsidRPr="00CB6A5E">
                        <w:rPr>
                          <w:sz w:val="24"/>
                          <w:szCs w:val="24"/>
                        </w:rPr>
                        <w:t xml:space="preserve">his </w:t>
                      </w:r>
                      <w:r>
                        <w:rPr>
                          <w:sz w:val="24"/>
                          <w:szCs w:val="24"/>
                        </w:rPr>
                        <w:t xml:space="preserve">workshop is </w:t>
                      </w:r>
                      <w:r w:rsidRPr="00361EA3">
                        <w:rPr>
                          <w:b/>
                          <w:sz w:val="24"/>
                          <w:szCs w:val="24"/>
                        </w:rPr>
                        <w:t>not</w:t>
                      </w:r>
                      <w:r>
                        <w:rPr>
                          <w:sz w:val="24"/>
                          <w:szCs w:val="24"/>
                        </w:rPr>
                        <w:t xml:space="preserve"> about “statistics” or “statistical methods”. Here, statistical methods will only serve as a “vehicle”. Second, this workshop is </w:t>
                      </w:r>
                      <w:r w:rsidRPr="00361EA3">
                        <w:rPr>
                          <w:b/>
                          <w:sz w:val="24"/>
                          <w:szCs w:val="24"/>
                        </w:rPr>
                        <w:t>not</w:t>
                      </w:r>
                      <w:r>
                        <w:rPr>
                          <w:sz w:val="24"/>
                          <w:szCs w:val="24"/>
                        </w:rPr>
                        <w:t xml:space="preserve"> about “STATA” or “XSTAT” or any software for that matter. Any software used will only serve as a “vehicle”.</w:t>
                      </w:r>
                    </w:p>
                    <w:p w14:paraId="42B89EC9" w14:textId="7ECEF082" w:rsidR="00756A43" w:rsidRPr="00CB6A5E" w:rsidRDefault="00756A43" w:rsidP="004C50C4">
                      <w:pPr>
                        <w:rPr>
                          <w:sz w:val="24"/>
                          <w:szCs w:val="24"/>
                        </w:rPr>
                      </w:pPr>
                      <w:r>
                        <w:rPr>
                          <w:sz w:val="24"/>
                          <w:szCs w:val="24"/>
                        </w:rPr>
                        <w:t>Finally, this workshop is about data analysis “principles”, “time tested principles”, designed to help us produce “evidence based” and “utilization-focused” evaluations which conclusions and recommendations are useful.</w:t>
                      </w:r>
                    </w:p>
                    <w:p w14:paraId="3FB06BAC" w14:textId="77777777" w:rsidR="00756A43" w:rsidRDefault="00756A43" w:rsidP="004C50C4"/>
                  </w:txbxContent>
                </v:textbox>
                <w10:wrap anchorx="margin"/>
              </v:shape>
            </w:pict>
          </mc:Fallback>
        </mc:AlternateContent>
      </w:r>
    </w:p>
    <w:p w14:paraId="0CDAA88B" w14:textId="2F52DB5F" w:rsidR="004C50C4" w:rsidRDefault="004C50C4" w:rsidP="008C5B1D">
      <w:pPr>
        <w:rPr>
          <w:rFonts w:ascii="Arial Bold" w:hAnsi="Arial Bold" w:cs="Times New Roman"/>
          <w:bCs/>
          <w:color w:val="0070C0"/>
          <w:sz w:val="96"/>
        </w:rPr>
      </w:pPr>
    </w:p>
    <w:p w14:paraId="4C13461C" w14:textId="35CA2218" w:rsidR="00462EA4" w:rsidRDefault="00462EA4" w:rsidP="008C5B1D">
      <w:pPr>
        <w:rPr>
          <w:rFonts w:ascii="Arial Bold" w:hAnsi="Arial Bold" w:cs="Times New Roman"/>
          <w:bCs/>
          <w:color w:val="0070C0"/>
          <w:sz w:val="96"/>
        </w:rPr>
      </w:pPr>
    </w:p>
    <w:p w14:paraId="268AD361" w14:textId="77777777" w:rsidR="00A23093" w:rsidRDefault="00A23093" w:rsidP="008C5B1D">
      <w:pPr>
        <w:rPr>
          <w:rFonts w:ascii="Arial Bold" w:hAnsi="Arial Bold" w:cs="Times New Roman"/>
          <w:bCs/>
          <w:color w:val="0070C0"/>
          <w:sz w:val="96"/>
        </w:rPr>
      </w:pPr>
    </w:p>
    <w:p w14:paraId="282CD2E2" w14:textId="32BFF795" w:rsidR="00462EA4" w:rsidRDefault="00CF2B20" w:rsidP="008C5B1D">
      <w:pPr>
        <w:rPr>
          <w:rFonts w:ascii="Arial Bold" w:hAnsi="Arial Bold" w:cs="Times New Roman"/>
          <w:bCs/>
          <w:color w:val="0070C0"/>
          <w:sz w:val="96"/>
        </w:rPr>
      </w:pPr>
      <w:r>
        <w:rPr>
          <w:rFonts w:cs="Times New Roman"/>
          <w:b/>
          <w:bCs/>
          <w:noProof/>
          <w:sz w:val="24"/>
          <w:szCs w:val="24"/>
        </w:rPr>
        <mc:AlternateContent>
          <mc:Choice Requires="wps">
            <w:drawing>
              <wp:anchor distT="0" distB="0" distL="114300" distR="114300" simplePos="0" relativeHeight="251694080" behindDoc="0" locked="0" layoutInCell="1" allowOverlap="1" wp14:anchorId="0989E90C" wp14:editId="1A033B72">
                <wp:simplePos x="0" y="0"/>
                <wp:positionH relativeFrom="column">
                  <wp:posOffset>0</wp:posOffset>
                </wp:positionH>
                <wp:positionV relativeFrom="paragraph">
                  <wp:posOffset>19050</wp:posOffset>
                </wp:positionV>
                <wp:extent cx="6409055" cy="1104900"/>
                <wp:effectExtent l="19050" t="19050" r="29845" b="3810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104900"/>
                        </a:xfrm>
                        <a:prstGeom prst="rect">
                          <a:avLst/>
                        </a:prstGeom>
                        <a:solidFill>
                          <a:srgbClr val="FFFFFF"/>
                        </a:solidFill>
                        <a:ln w="57150" cmpd="thinThick">
                          <a:solidFill>
                            <a:srgbClr val="C00000"/>
                          </a:solidFill>
                          <a:miter lim="800000"/>
                          <a:headEnd/>
                          <a:tailEnd/>
                        </a:ln>
                      </wps:spPr>
                      <wps:txbx>
                        <w:txbxContent>
                          <w:p w14:paraId="60F5FB24" w14:textId="12150582" w:rsidR="00756A43" w:rsidRPr="00CB6A5E" w:rsidRDefault="00756A43" w:rsidP="00CF2B20">
                            <w:pPr>
                              <w:jc w:val="center"/>
                              <w:rPr>
                                <w:sz w:val="32"/>
                                <w:szCs w:val="32"/>
                              </w:rPr>
                            </w:pPr>
                            <w:r w:rsidRPr="00CB6A5E">
                              <w:rPr>
                                <w:sz w:val="32"/>
                                <w:szCs w:val="32"/>
                              </w:rPr>
                              <w:t>Disclaimer</w:t>
                            </w:r>
                            <w:r>
                              <w:rPr>
                                <w:sz w:val="32"/>
                                <w:szCs w:val="32"/>
                              </w:rPr>
                              <w:t xml:space="preserve"> 2</w:t>
                            </w:r>
                          </w:p>
                          <w:p w14:paraId="57B07F99" w14:textId="7FA741EC" w:rsidR="00756A43" w:rsidRPr="00CB6A5E" w:rsidRDefault="00756A43" w:rsidP="00CF2B20">
                            <w:pPr>
                              <w:rPr>
                                <w:sz w:val="24"/>
                                <w:szCs w:val="24"/>
                              </w:rPr>
                            </w:pPr>
                            <w:r>
                              <w:rPr>
                                <w:sz w:val="24"/>
                                <w:szCs w:val="24"/>
                              </w:rPr>
                              <w:t>T</w:t>
                            </w:r>
                            <w:r w:rsidRPr="00CB6A5E">
                              <w:rPr>
                                <w:sz w:val="24"/>
                                <w:szCs w:val="24"/>
                              </w:rPr>
                              <w:t xml:space="preserve">he contents, findings, </w:t>
                            </w:r>
                            <w:r>
                              <w:rPr>
                                <w:sz w:val="24"/>
                                <w:szCs w:val="24"/>
                              </w:rPr>
                              <w:t>and conclusions in this presentation are those of the author</w:t>
                            </w:r>
                            <w:r w:rsidRPr="00CB6A5E">
                              <w:rPr>
                                <w:sz w:val="24"/>
                                <w:szCs w:val="24"/>
                              </w:rPr>
                              <w:t xml:space="preserve"> and do not necessarily repres</w:t>
                            </w:r>
                            <w:r>
                              <w:rPr>
                                <w:sz w:val="24"/>
                                <w:szCs w:val="24"/>
                              </w:rPr>
                              <w:t xml:space="preserve">ent the official position of the NEC nor that of UNDP. </w:t>
                            </w:r>
                          </w:p>
                          <w:p w14:paraId="291C0386" w14:textId="77777777" w:rsidR="00756A43" w:rsidRDefault="00756A43" w:rsidP="00CF2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E90C" id="_x0000_s1040" type="#_x0000_t202" style="position:absolute;margin-left:0;margin-top:1.5pt;width:504.65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" strokecolor="#c00000" strokeweight="4.5pt">
                <v:stroke linestyle="thinThick"/>
                <v:textbox>
                  <w:txbxContent>
                    <w:p w14:paraId="60F5FB24" w14:textId="12150582" w:rsidR="00756A43" w:rsidRPr="00CB6A5E" w:rsidRDefault="00756A43" w:rsidP="00CF2B20">
                      <w:pPr>
                        <w:jc w:val="center"/>
                        <w:rPr>
                          <w:sz w:val="32"/>
                          <w:szCs w:val="32"/>
                        </w:rPr>
                      </w:pPr>
                      <w:r w:rsidRPr="00CB6A5E">
                        <w:rPr>
                          <w:sz w:val="32"/>
                          <w:szCs w:val="32"/>
                        </w:rPr>
                        <w:t>Disclaimer</w:t>
                      </w:r>
                      <w:r>
                        <w:rPr>
                          <w:sz w:val="32"/>
                          <w:szCs w:val="32"/>
                        </w:rPr>
                        <w:t xml:space="preserve"> 2</w:t>
                      </w:r>
                    </w:p>
                    <w:p w14:paraId="57B07F99" w14:textId="7FA741EC" w:rsidR="00756A43" w:rsidRPr="00CB6A5E" w:rsidRDefault="00756A43" w:rsidP="00CF2B20">
                      <w:pPr>
                        <w:rPr>
                          <w:sz w:val="24"/>
                          <w:szCs w:val="24"/>
                        </w:rPr>
                      </w:pPr>
                      <w:r>
                        <w:rPr>
                          <w:sz w:val="24"/>
                          <w:szCs w:val="24"/>
                        </w:rPr>
                        <w:t>T</w:t>
                      </w:r>
                      <w:r w:rsidRPr="00CB6A5E">
                        <w:rPr>
                          <w:sz w:val="24"/>
                          <w:szCs w:val="24"/>
                        </w:rPr>
                        <w:t xml:space="preserve">he contents, findings, </w:t>
                      </w:r>
                      <w:r>
                        <w:rPr>
                          <w:sz w:val="24"/>
                          <w:szCs w:val="24"/>
                        </w:rPr>
                        <w:t>and conclusions in this presentation are those of the author</w:t>
                      </w:r>
                      <w:r w:rsidRPr="00CB6A5E">
                        <w:rPr>
                          <w:sz w:val="24"/>
                          <w:szCs w:val="24"/>
                        </w:rPr>
                        <w:t xml:space="preserve"> and do not necessarily repres</w:t>
                      </w:r>
                      <w:r>
                        <w:rPr>
                          <w:sz w:val="24"/>
                          <w:szCs w:val="24"/>
                        </w:rPr>
                        <w:t xml:space="preserve">ent the official position of the NEC nor that of UNDP. </w:t>
                      </w:r>
                    </w:p>
                    <w:p w14:paraId="291C0386" w14:textId="77777777" w:rsidR="00756A43" w:rsidRDefault="00756A43" w:rsidP="00CF2B20"/>
                  </w:txbxContent>
                </v:textbox>
              </v:shape>
            </w:pict>
          </mc:Fallback>
        </mc:AlternateContent>
      </w:r>
    </w:p>
    <w:p w14:paraId="39355BBE" w14:textId="1020C304" w:rsidR="00462EA4" w:rsidRDefault="00462EA4" w:rsidP="008C5B1D">
      <w:pPr>
        <w:rPr>
          <w:rFonts w:ascii="Arial Bold" w:hAnsi="Arial Bold" w:cs="Times New Roman"/>
          <w:bCs/>
          <w:color w:val="0070C0"/>
          <w:sz w:val="96"/>
        </w:rPr>
      </w:pPr>
    </w:p>
    <w:p w14:paraId="53E63C94" w14:textId="42AEE896" w:rsidR="008819C7" w:rsidRDefault="008819C7" w:rsidP="008C5B1D">
      <w:pPr>
        <w:rPr>
          <w:rFonts w:ascii="Arial Bold" w:hAnsi="Arial Bold" w:cs="Times New Roman"/>
          <w:bCs/>
          <w:color w:val="0070C0"/>
          <w:sz w:val="96"/>
        </w:rPr>
      </w:pPr>
    </w:p>
    <w:p w14:paraId="4B1D8EC5" w14:textId="47FAF1F5" w:rsidR="008819C7" w:rsidRDefault="008819C7" w:rsidP="008C5B1D">
      <w:pPr>
        <w:rPr>
          <w:rFonts w:ascii="Arial Bold" w:hAnsi="Arial Bold" w:cs="Times New Roman"/>
          <w:bCs/>
          <w:color w:val="0070C0"/>
          <w:sz w:val="96"/>
        </w:rPr>
      </w:pPr>
    </w:p>
    <w:p w14:paraId="01212E68" w14:textId="70FDFC8F" w:rsidR="008819C7" w:rsidRDefault="008819C7" w:rsidP="008C5B1D">
      <w:pPr>
        <w:rPr>
          <w:rFonts w:ascii="Arial Bold" w:hAnsi="Arial Bold" w:cs="Times New Roman"/>
          <w:bCs/>
          <w:color w:val="0070C0"/>
          <w:sz w:val="96"/>
        </w:rPr>
      </w:pPr>
    </w:p>
    <w:p w14:paraId="5ACEDD4E" w14:textId="608AB3A3" w:rsidR="008819C7" w:rsidRDefault="008819C7" w:rsidP="008C5B1D">
      <w:pPr>
        <w:rPr>
          <w:rFonts w:ascii="Arial Bold" w:hAnsi="Arial Bold" w:cs="Times New Roman"/>
          <w:bCs/>
          <w:color w:val="0070C0"/>
          <w:sz w:val="24"/>
          <w:szCs w:val="24"/>
        </w:rPr>
      </w:pPr>
    </w:p>
    <w:p w14:paraId="441A55EC" w14:textId="415F132E" w:rsidR="008819C7" w:rsidRDefault="008819C7" w:rsidP="008C5B1D">
      <w:pPr>
        <w:rPr>
          <w:rFonts w:ascii="Arial Bold" w:hAnsi="Arial Bold" w:cs="Times New Roman"/>
          <w:bCs/>
          <w:color w:val="0070C0"/>
          <w:sz w:val="24"/>
          <w:szCs w:val="24"/>
        </w:rPr>
      </w:pPr>
    </w:p>
    <w:sdt>
      <w:sdtPr>
        <w:rPr>
          <w:rFonts w:asciiTheme="minorHAnsi" w:eastAsiaTheme="minorHAnsi" w:hAnsiTheme="minorHAnsi" w:cstheme="minorBidi"/>
          <w:color w:val="auto"/>
          <w:sz w:val="22"/>
          <w:szCs w:val="22"/>
        </w:rPr>
        <w:id w:val="-704865320"/>
        <w:docPartObj>
          <w:docPartGallery w:val="Table of Contents"/>
          <w:docPartUnique/>
        </w:docPartObj>
      </w:sdtPr>
      <w:sdtEndPr>
        <w:rPr>
          <w:b/>
          <w:bCs/>
          <w:noProof/>
        </w:rPr>
      </w:sdtEndPr>
      <w:sdtContent>
        <w:p w14:paraId="38D572A6" w14:textId="0B80E5DC" w:rsidR="008819C7" w:rsidRDefault="008819C7">
          <w:pPr>
            <w:pStyle w:val="TOCHeading"/>
          </w:pPr>
          <w:r>
            <w:t>Table of Contents</w:t>
          </w:r>
        </w:p>
        <w:p w14:paraId="145A7E50" w14:textId="357A6EA9" w:rsidR="00FC02FC" w:rsidRDefault="008819C7">
          <w:pPr>
            <w:pStyle w:val="TOC1"/>
            <w:tabs>
              <w:tab w:val="left" w:pos="66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0405910" w:history="1">
            <w:r w:rsidR="00FC02FC" w:rsidRPr="006C351F">
              <w:rPr>
                <w:rStyle w:val="Hyperlink"/>
                <w:noProof/>
              </w:rPr>
              <w:t>1.1.</w:t>
            </w:r>
            <w:r w:rsidR="00FC02FC">
              <w:rPr>
                <w:rFonts w:eastAsiaTheme="minorEastAsia"/>
                <w:noProof/>
              </w:rPr>
              <w:tab/>
            </w:r>
            <w:r w:rsidR="00FC02FC" w:rsidRPr="006C351F">
              <w:rPr>
                <w:rStyle w:val="Hyperlink"/>
                <w:noProof/>
              </w:rPr>
              <w:t>Quantitative Data Analysis and Evaluation</w:t>
            </w:r>
            <w:r w:rsidR="00FC02FC">
              <w:rPr>
                <w:noProof/>
                <w:webHidden/>
              </w:rPr>
              <w:tab/>
            </w:r>
            <w:r w:rsidR="00FC02FC">
              <w:rPr>
                <w:noProof/>
                <w:webHidden/>
              </w:rPr>
              <w:fldChar w:fldCharType="begin"/>
            </w:r>
            <w:r w:rsidR="00FC02FC">
              <w:rPr>
                <w:noProof/>
                <w:webHidden/>
              </w:rPr>
              <w:instrText xml:space="preserve"> PAGEREF _Toc20405910 \h </w:instrText>
            </w:r>
            <w:r w:rsidR="00FC02FC">
              <w:rPr>
                <w:noProof/>
                <w:webHidden/>
              </w:rPr>
            </w:r>
            <w:r w:rsidR="00FC02FC">
              <w:rPr>
                <w:noProof/>
                <w:webHidden/>
              </w:rPr>
              <w:fldChar w:fldCharType="separate"/>
            </w:r>
            <w:r w:rsidR="00FC02FC">
              <w:rPr>
                <w:noProof/>
                <w:webHidden/>
              </w:rPr>
              <w:t>6</w:t>
            </w:r>
            <w:r w:rsidR="00FC02FC">
              <w:rPr>
                <w:noProof/>
                <w:webHidden/>
              </w:rPr>
              <w:fldChar w:fldCharType="end"/>
            </w:r>
          </w:hyperlink>
        </w:p>
        <w:p w14:paraId="6EAC8F1D" w14:textId="7F86AF57" w:rsidR="00FC02FC" w:rsidRDefault="00CB27B0">
          <w:pPr>
            <w:pStyle w:val="TOC2"/>
            <w:tabs>
              <w:tab w:val="left" w:pos="1100"/>
              <w:tab w:val="right" w:leader="dot" w:pos="9350"/>
            </w:tabs>
            <w:rPr>
              <w:rFonts w:eastAsiaTheme="minorEastAsia"/>
              <w:noProof/>
            </w:rPr>
          </w:pPr>
          <w:hyperlink w:anchor="_Toc20405911" w:history="1">
            <w:r w:rsidR="00FC02FC" w:rsidRPr="006C351F">
              <w:rPr>
                <w:rStyle w:val="Hyperlink"/>
                <w:noProof/>
              </w:rPr>
              <w:t>1.1.1.</w:t>
            </w:r>
            <w:r w:rsidR="00FC02FC">
              <w:rPr>
                <w:rFonts w:eastAsiaTheme="minorEastAsia"/>
                <w:noProof/>
              </w:rPr>
              <w:tab/>
            </w:r>
            <w:r w:rsidR="00FC02FC" w:rsidRPr="006C351F">
              <w:rPr>
                <w:rStyle w:val="Hyperlink"/>
                <w:noProof/>
              </w:rPr>
              <w:t>Evaluation of the Food Security in Mago Village</w:t>
            </w:r>
            <w:r w:rsidR="00FC02FC">
              <w:rPr>
                <w:noProof/>
                <w:webHidden/>
              </w:rPr>
              <w:tab/>
            </w:r>
            <w:r w:rsidR="00FC02FC">
              <w:rPr>
                <w:noProof/>
                <w:webHidden/>
              </w:rPr>
              <w:fldChar w:fldCharType="begin"/>
            </w:r>
            <w:r w:rsidR="00FC02FC">
              <w:rPr>
                <w:noProof/>
                <w:webHidden/>
              </w:rPr>
              <w:instrText xml:space="preserve"> PAGEREF _Toc20405911 \h </w:instrText>
            </w:r>
            <w:r w:rsidR="00FC02FC">
              <w:rPr>
                <w:noProof/>
                <w:webHidden/>
              </w:rPr>
            </w:r>
            <w:r w:rsidR="00FC02FC">
              <w:rPr>
                <w:noProof/>
                <w:webHidden/>
              </w:rPr>
              <w:fldChar w:fldCharType="separate"/>
            </w:r>
            <w:r w:rsidR="00FC02FC">
              <w:rPr>
                <w:noProof/>
                <w:webHidden/>
              </w:rPr>
              <w:t>6</w:t>
            </w:r>
            <w:r w:rsidR="00FC02FC">
              <w:rPr>
                <w:noProof/>
                <w:webHidden/>
              </w:rPr>
              <w:fldChar w:fldCharType="end"/>
            </w:r>
          </w:hyperlink>
        </w:p>
        <w:p w14:paraId="6CFB3362" w14:textId="2E14738E" w:rsidR="00FC02FC" w:rsidRDefault="00CB27B0">
          <w:pPr>
            <w:pStyle w:val="TOC3"/>
            <w:tabs>
              <w:tab w:val="left" w:pos="1540"/>
              <w:tab w:val="right" w:leader="dot" w:pos="9350"/>
            </w:tabs>
            <w:rPr>
              <w:rFonts w:eastAsiaTheme="minorEastAsia"/>
              <w:noProof/>
            </w:rPr>
          </w:pPr>
          <w:hyperlink w:anchor="_Toc20405912" w:history="1">
            <w:r w:rsidR="00FC02FC" w:rsidRPr="006C351F">
              <w:rPr>
                <w:rStyle w:val="Hyperlink"/>
                <w:noProof/>
              </w:rPr>
              <w:t>1.1.1.1.</w:t>
            </w:r>
            <w:r w:rsidR="00FC02FC">
              <w:rPr>
                <w:rFonts w:eastAsiaTheme="minorEastAsia"/>
                <w:noProof/>
              </w:rPr>
              <w:tab/>
            </w:r>
            <w:r w:rsidR="00FC02FC" w:rsidRPr="006C351F">
              <w:rPr>
                <w:rStyle w:val="Hyperlink"/>
                <w:noProof/>
              </w:rPr>
              <w:t>Context and justification</w:t>
            </w:r>
            <w:r w:rsidR="00FC02FC">
              <w:rPr>
                <w:noProof/>
                <w:webHidden/>
              </w:rPr>
              <w:tab/>
            </w:r>
            <w:r w:rsidR="00FC02FC">
              <w:rPr>
                <w:noProof/>
                <w:webHidden/>
              </w:rPr>
              <w:fldChar w:fldCharType="begin"/>
            </w:r>
            <w:r w:rsidR="00FC02FC">
              <w:rPr>
                <w:noProof/>
                <w:webHidden/>
              </w:rPr>
              <w:instrText xml:space="preserve"> PAGEREF _Toc20405912 \h </w:instrText>
            </w:r>
            <w:r w:rsidR="00FC02FC">
              <w:rPr>
                <w:noProof/>
                <w:webHidden/>
              </w:rPr>
            </w:r>
            <w:r w:rsidR="00FC02FC">
              <w:rPr>
                <w:noProof/>
                <w:webHidden/>
              </w:rPr>
              <w:fldChar w:fldCharType="separate"/>
            </w:r>
            <w:r w:rsidR="00FC02FC">
              <w:rPr>
                <w:noProof/>
                <w:webHidden/>
              </w:rPr>
              <w:t>6</w:t>
            </w:r>
            <w:r w:rsidR="00FC02FC">
              <w:rPr>
                <w:noProof/>
                <w:webHidden/>
              </w:rPr>
              <w:fldChar w:fldCharType="end"/>
            </w:r>
          </w:hyperlink>
        </w:p>
        <w:p w14:paraId="7BEF2D82" w14:textId="6C23AD1F" w:rsidR="00FC02FC" w:rsidRDefault="00CB27B0">
          <w:pPr>
            <w:pStyle w:val="TOC3"/>
            <w:tabs>
              <w:tab w:val="left" w:pos="1540"/>
              <w:tab w:val="right" w:leader="dot" w:pos="9350"/>
            </w:tabs>
            <w:rPr>
              <w:rFonts w:eastAsiaTheme="minorEastAsia"/>
              <w:noProof/>
            </w:rPr>
          </w:pPr>
          <w:hyperlink w:anchor="_Toc20405913" w:history="1">
            <w:r w:rsidR="00FC02FC" w:rsidRPr="006C351F">
              <w:rPr>
                <w:rStyle w:val="Hyperlink"/>
                <w:noProof/>
              </w:rPr>
              <w:t>1.1.1.2.</w:t>
            </w:r>
            <w:r w:rsidR="00FC02FC">
              <w:rPr>
                <w:rFonts w:eastAsiaTheme="minorEastAsia"/>
                <w:noProof/>
              </w:rPr>
              <w:tab/>
            </w:r>
            <w:r w:rsidR="00FC02FC" w:rsidRPr="006C351F">
              <w:rPr>
                <w:rStyle w:val="Hyperlink"/>
                <w:noProof/>
              </w:rPr>
              <w:t>Evaluation Objectives and Questions</w:t>
            </w:r>
            <w:r w:rsidR="00FC02FC">
              <w:rPr>
                <w:noProof/>
                <w:webHidden/>
              </w:rPr>
              <w:tab/>
            </w:r>
            <w:r w:rsidR="00FC02FC">
              <w:rPr>
                <w:noProof/>
                <w:webHidden/>
              </w:rPr>
              <w:fldChar w:fldCharType="begin"/>
            </w:r>
            <w:r w:rsidR="00FC02FC">
              <w:rPr>
                <w:noProof/>
                <w:webHidden/>
              </w:rPr>
              <w:instrText xml:space="preserve"> PAGEREF _Toc20405913 \h </w:instrText>
            </w:r>
            <w:r w:rsidR="00FC02FC">
              <w:rPr>
                <w:noProof/>
                <w:webHidden/>
              </w:rPr>
            </w:r>
            <w:r w:rsidR="00FC02FC">
              <w:rPr>
                <w:noProof/>
                <w:webHidden/>
              </w:rPr>
              <w:fldChar w:fldCharType="separate"/>
            </w:r>
            <w:r w:rsidR="00FC02FC">
              <w:rPr>
                <w:noProof/>
                <w:webHidden/>
              </w:rPr>
              <w:t>7</w:t>
            </w:r>
            <w:r w:rsidR="00FC02FC">
              <w:rPr>
                <w:noProof/>
                <w:webHidden/>
              </w:rPr>
              <w:fldChar w:fldCharType="end"/>
            </w:r>
          </w:hyperlink>
        </w:p>
        <w:p w14:paraId="21B1DE9F" w14:textId="3C449024" w:rsidR="00FC02FC" w:rsidRDefault="00CB27B0">
          <w:pPr>
            <w:pStyle w:val="TOC2"/>
            <w:tabs>
              <w:tab w:val="left" w:pos="1100"/>
              <w:tab w:val="right" w:leader="dot" w:pos="9350"/>
            </w:tabs>
            <w:rPr>
              <w:rFonts w:eastAsiaTheme="minorEastAsia"/>
              <w:noProof/>
            </w:rPr>
          </w:pPr>
          <w:hyperlink w:anchor="_Toc20405914" w:history="1">
            <w:r w:rsidR="00FC02FC" w:rsidRPr="006C351F">
              <w:rPr>
                <w:rStyle w:val="Hyperlink"/>
                <w:noProof/>
              </w:rPr>
              <w:t>1.1.2.</w:t>
            </w:r>
            <w:r w:rsidR="00FC02FC">
              <w:rPr>
                <w:rFonts w:eastAsiaTheme="minorEastAsia"/>
                <w:noProof/>
              </w:rPr>
              <w:tab/>
            </w:r>
            <w:r w:rsidR="00FC02FC" w:rsidRPr="006C351F">
              <w:rPr>
                <w:rStyle w:val="Hyperlink"/>
                <w:noProof/>
              </w:rPr>
              <w:t>Evaluation of the Zuglu Land Health Insurance Subsidy Program</w:t>
            </w:r>
            <w:r w:rsidR="00FC02FC">
              <w:rPr>
                <w:noProof/>
                <w:webHidden/>
              </w:rPr>
              <w:tab/>
            </w:r>
            <w:r w:rsidR="00FC02FC">
              <w:rPr>
                <w:noProof/>
                <w:webHidden/>
              </w:rPr>
              <w:fldChar w:fldCharType="begin"/>
            </w:r>
            <w:r w:rsidR="00FC02FC">
              <w:rPr>
                <w:noProof/>
                <w:webHidden/>
              </w:rPr>
              <w:instrText xml:space="preserve"> PAGEREF _Toc20405914 \h </w:instrText>
            </w:r>
            <w:r w:rsidR="00FC02FC">
              <w:rPr>
                <w:noProof/>
                <w:webHidden/>
              </w:rPr>
            </w:r>
            <w:r w:rsidR="00FC02FC">
              <w:rPr>
                <w:noProof/>
                <w:webHidden/>
              </w:rPr>
              <w:fldChar w:fldCharType="separate"/>
            </w:r>
            <w:r w:rsidR="00FC02FC">
              <w:rPr>
                <w:noProof/>
                <w:webHidden/>
              </w:rPr>
              <w:t>7</w:t>
            </w:r>
            <w:r w:rsidR="00FC02FC">
              <w:rPr>
                <w:noProof/>
                <w:webHidden/>
              </w:rPr>
              <w:fldChar w:fldCharType="end"/>
            </w:r>
          </w:hyperlink>
        </w:p>
        <w:p w14:paraId="3FB6401F" w14:textId="2A598115" w:rsidR="00FC02FC" w:rsidRDefault="00CB27B0">
          <w:pPr>
            <w:pStyle w:val="TOC3"/>
            <w:tabs>
              <w:tab w:val="left" w:pos="1540"/>
              <w:tab w:val="right" w:leader="dot" w:pos="9350"/>
            </w:tabs>
            <w:rPr>
              <w:rFonts w:eastAsiaTheme="minorEastAsia"/>
              <w:noProof/>
            </w:rPr>
          </w:pPr>
          <w:hyperlink w:anchor="_Toc20405915" w:history="1">
            <w:r w:rsidR="00FC02FC" w:rsidRPr="006C351F">
              <w:rPr>
                <w:rStyle w:val="Hyperlink"/>
                <w:noProof/>
              </w:rPr>
              <w:t>1.1.2.1.</w:t>
            </w:r>
            <w:r w:rsidR="00FC02FC">
              <w:rPr>
                <w:rFonts w:eastAsiaTheme="minorEastAsia"/>
                <w:noProof/>
              </w:rPr>
              <w:tab/>
            </w:r>
            <w:r w:rsidR="00FC02FC" w:rsidRPr="006C351F">
              <w:rPr>
                <w:rStyle w:val="Hyperlink"/>
                <w:noProof/>
              </w:rPr>
              <w:t>Context and Justification</w:t>
            </w:r>
            <w:r w:rsidR="00FC02FC">
              <w:rPr>
                <w:noProof/>
                <w:webHidden/>
              </w:rPr>
              <w:tab/>
            </w:r>
            <w:r w:rsidR="00FC02FC">
              <w:rPr>
                <w:noProof/>
                <w:webHidden/>
              </w:rPr>
              <w:fldChar w:fldCharType="begin"/>
            </w:r>
            <w:r w:rsidR="00FC02FC">
              <w:rPr>
                <w:noProof/>
                <w:webHidden/>
              </w:rPr>
              <w:instrText xml:space="preserve"> PAGEREF _Toc20405915 \h </w:instrText>
            </w:r>
            <w:r w:rsidR="00FC02FC">
              <w:rPr>
                <w:noProof/>
                <w:webHidden/>
              </w:rPr>
            </w:r>
            <w:r w:rsidR="00FC02FC">
              <w:rPr>
                <w:noProof/>
                <w:webHidden/>
              </w:rPr>
              <w:fldChar w:fldCharType="separate"/>
            </w:r>
            <w:r w:rsidR="00FC02FC">
              <w:rPr>
                <w:noProof/>
                <w:webHidden/>
              </w:rPr>
              <w:t>7</w:t>
            </w:r>
            <w:r w:rsidR="00FC02FC">
              <w:rPr>
                <w:noProof/>
                <w:webHidden/>
              </w:rPr>
              <w:fldChar w:fldCharType="end"/>
            </w:r>
          </w:hyperlink>
        </w:p>
        <w:p w14:paraId="4DC6AE3E" w14:textId="6BFC5B95" w:rsidR="00FC02FC" w:rsidRDefault="00CB27B0">
          <w:pPr>
            <w:pStyle w:val="TOC3"/>
            <w:tabs>
              <w:tab w:val="left" w:pos="1540"/>
              <w:tab w:val="right" w:leader="dot" w:pos="9350"/>
            </w:tabs>
            <w:rPr>
              <w:rFonts w:eastAsiaTheme="minorEastAsia"/>
              <w:noProof/>
            </w:rPr>
          </w:pPr>
          <w:hyperlink w:anchor="_Toc20405916" w:history="1">
            <w:r w:rsidR="00FC02FC" w:rsidRPr="006C351F">
              <w:rPr>
                <w:rStyle w:val="Hyperlink"/>
                <w:noProof/>
              </w:rPr>
              <w:t>1.1.2.2.</w:t>
            </w:r>
            <w:r w:rsidR="00FC02FC">
              <w:rPr>
                <w:rFonts w:eastAsiaTheme="minorEastAsia"/>
                <w:noProof/>
              </w:rPr>
              <w:tab/>
            </w:r>
            <w:r w:rsidR="00FC02FC" w:rsidRPr="006C351F">
              <w:rPr>
                <w:rStyle w:val="Hyperlink"/>
                <w:noProof/>
              </w:rPr>
              <w:t>Evaluation Hypotheses and Questions</w:t>
            </w:r>
            <w:r w:rsidR="00FC02FC">
              <w:rPr>
                <w:noProof/>
                <w:webHidden/>
              </w:rPr>
              <w:tab/>
            </w:r>
            <w:r w:rsidR="00FC02FC">
              <w:rPr>
                <w:noProof/>
                <w:webHidden/>
              </w:rPr>
              <w:fldChar w:fldCharType="begin"/>
            </w:r>
            <w:r w:rsidR="00FC02FC">
              <w:rPr>
                <w:noProof/>
                <w:webHidden/>
              </w:rPr>
              <w:instrText xml:space="preserve"> PAGEREF _Toc20405916 \h </w:instrText>
            </w:r>
            <w:r w:rsidR="00FC02FC">
              <w:rPr>
                <w:noProof/>
                <w:webHidden/>
              </w:rPr>
            </w:r>
            <w:r w:rsidR="00FC02FC">
              <w:rPr>
                <w:noProof/>
                <w:webHidden/>
              </w:rPr>
              <w:fldChar w:fldCharType="separate"/>
            </w:r>
            <w:r w:rsidR="00FC02FC">
              <w:rPr>
                <w:noProof/>
                <w:webHidden/>
              </w:rPr>
              <w:t>8</w:t>
            </w:r>
            <w:r w:rsidR="00FC02FC">
              <w:rPr>
                <w:noProof/>
                <w:webHidden/>
              </w:rPr>
              <w:fldChar w:fldCharType="end"/>
            </w:r>
          </w:hyperlink>
        </w:p>
        <w:p w14:paraId="5A175737" w14:textId="4328682D" w:rsidR="00FC02FC" w:rsidRDefault="00CB27B0">
          <w:pPr>
            <w:pStyle w:val="TOC1"/>
            <w:tabs>
              <w:tab w:val="left" w:pos="660"/>
              <w:tab w:val="right" w:leader="dot" w:pos="9350"/>
            </w:tabs>
            <w:rPr>
              <w:rFonts w:eastAsiaTheme="minorEastAsia"/>
              <w:noProof/>
            </w:rPr>
          </w:pPr>
          <w:hyperlink w:anchor="_Toc20405917" w:history="1">
            <w:r w:rsidR="00FC02FC" w:rsidRPr="006C351F">
              <w:rPr>
                <w:rStyle w:val="Hyperlink"/>
                <w:noProof/>
              </w:rPr>
              <w:t>1.2.</w:t>
            </w:r>
            <w:r w:rsidR="00FC02FC">
              <w:rPr>
                <w:rFonts w:eastAsiaTheme="minorEastAsia"/>
                <w:noProof/>
              </w:rPr>
              <w:tab/>
            </w:r>
            <w:r w:rsidR="00FC02FC" w:rsidRPr="006C351F">
              <w:rPr>
                <w:rStyle w:val="Hyperlink"/>
                <w:noProof/>
              </w:rPr>
              <w:t>Key Outcome(s) and Covariates</w:t>
            </w:r>
            <w:r w:rsidR="00FC02FC">
              <w:rPr>
                <w:noProof/>
                <w:webHidden/>
              </w:rPr>
              <w:tab/>
            </w:r>
            <w:r w:rsidR="00FC02FC">
              <w:rPr>
                <w:noProof/>
                <w:webHidden/>
              </w:rPr>
              <w:fldChar w:fldCharType="begin"/>
            </w:r>
            <w:r w:rsidR="00FC02FC">
              <w:rPr>
                <w:noProof/>
                <w:webHidden/>
              </w:rPr>
              <w:instrText xml:space="preserve"> PAGEREF _Toc20405917 \h </w:instrText>
            </w:r>
            <w:r w:rsidR="00FC02FC">
              <w:rPr>
                <w:noProof/>
                <w:webHidden/>
              </w:rPr>
            </w:r>
            <w:r w:rsidR="00FC02FC">
              <w:rPr>
                <w:noProof/>
                <w:webHidden/>
              </w:rPr>
              <w:fldChar w:fldCharType="separate"/>
            </w:r>
            <w:r w:rsidR="00FC02FC">
              <w:rPr>
                <w:noProof/>
                <w:webHidden/>
              </w:rPr>
              <w:t>9</w:t>
            </w:r>
            <w:r w:rsidR="00FC02FC">
              <w:rPr>
                <w:noProof/>
                <w:webHidden/>
              </w:rPr>
              <w:fldChar w:fldCharType="end"/>
            </w:r>
          </w:hyperlink>
        </w:p>
        <w:p w14:paraId="4C79B8E3" w14:textId="175AFDBF" w:rsidR="00FC02FC" w:rsidRDefault="00CB27B0">
          <w:pPr>
            <w:pStyle w:val="TOC2"/>
            <w:tabs>
              <w:tab w:val="left" w:pos="1100"/>
              <w:tab w:val="right" w:leader="dot" w:pos="9350"/>
            </w:tabs>
            <w:rPr>
              <w:rFonts w:eastAsiaTheme="minorEastAsia"/>
              <w:noProof/>
            </w:rPr>
          </w:pPr>
          <w:hyperlink w:anchor="_Toc20405918" w:history="1">
            <w:r w:rsidR="00FC02FC" w:rsidRPr="006C351F">
              <w:rPr>
                <w:rStyle w:val="Hyperlink"/>
                <w:noProof/>
              </w:rPr>
              <w:t>1.2.1.</w:t>
            </w:r>
            <w:r w:rsidR="00FC02FC">
              <w:rPr>
                <w:rFonts w:eastAsiaTheme="minorEastAsia"/>
                <w:noProof/>
              </w:rPr>
              <w:tab/>
            </w:r>
            <w:r w:rsidR="00FC02FC" w:rsidRPr="006C351F">
              <w:rPr>
                <w:rStyle w:val="Hyperlink"/>
                <w:noProof/>
              </w:rPr>
              <w:t>The case of the Evaluation of the HISP</w:t>
            </w:r>
            <w:r w:rsidR="00FC02FC">
              <w:rPr>
                <w:noProof/>
                <w:webHidden/>
              </w:rPr>
              <w:tab/>
            </w:r>
            <w:r w:rsidR="00FC02FC">
              <w:rPr>
                <w:noProof/>
                <w:webHidden/>
              </w:rPr>
              <w:fldChar w:fldCharType="begin"/>
            </w:r>
            <w:r w:rsidR="00FC02FC">
              <w:rPr>
                <w:noProof/>
                <w:webHidden/>
              </w:rPr>
              <w:instrText xml:space="preserve"> PAGEREF _Toc20405918 \h </w:instrText>
            </w:r>
            <w:r w:rsidR="00FC02FC">
              <w:rPr>
                <w:noProof/>
                <w:webHidden/>
              </w:rPr>
            </w:r>
            <w:r w:rsidR="00FC02FC">
              <w:rPr>
                <w:noProof/>
                <w:webHidden/>
              </w:rPr>
              <w:fldChar w:fldCharType="separate"/>
            </w:r>
            <w:r w:rsidR="00FC02FC">
              <w:rPr>
                <w:noProof/>
                <w:webHidden/>
              </w:rPr>
              <w:t>9</w:t>
            </w:r>
            <w:r w:rsidR="00FC02FC">
              <w:rPr>
                <w:noProof/>
                <w:webHidden/>
              </w:rPr>
              <w:fldChar w:fldCharType="end"/>
            </w:r>
          </w:hyperlink>
        </w:p>
        <w:p w14:paraId="74B6C97C" w14:textId="43425370" w:rsidR="00FC02FC" w:rsidRDefault="00CB27B0">
          <w:pPr>
            <w:pStyle w:val="TOC2"/>
            <w:tabs>
              <w:tab w:val="left" w:pos="1100"/>
              <w:tab w:val="right" w:leader="dot" w:pos="9350"/>
            </w:tabs>
            <w:rPr>
              <w:rFonts w:eastAsiaTheme="minorEastAsia"/>
              <w:noProof/>
            </w:rPr>
          </w:pPr>
          <w:hyperlink w:anchor="_Toc20405919" w:history="1">
            <w:r w:rsidR="00FC02FC" w:rsidRPr="006C351F">
              <w:rPr>
                <w:rStyle w:val="Hyperlink"/>
                <w:noProof/>
              </w:rPr>
              <w:t>1.2.2.</w:t>
            </w:r>
            <w:r w:rsidR="00FC02FC">
              <w:rPr>
                <w:rFonts w:eastAsiaTheme="minorEastAsia"/>
                <w:noProof/>
              </w:rPr>
              <w:tab/>
            </w:r>
            <w:r w:rsidR="00FC02FC" w:rsidRPr="006C351F">
              <w:rPr>
                <w:rStyle w:val="Hyperlink"/>
                <w:noProof/>
              </w:rPr>
              <w:t>The case of the evaluation of food security of DR refugees</w:t>
            </w:r>
            <w:r w:rsidR="00FC02FC">
              <w:rPr>
                <w:noProof/>
                <w:webHidden/>
              </w:rPr>
              <w:tab/>
            </w:r>
            <w:r w:rsidR="00FC02FC">
              <w:rPr>
                <w:noProof/>
                <w:webHidden/>
              </w:rPr>
              <w:fldChar w:fldCharType="begin"/>
            </w:r>
            <w:r w:rsidR="00FC02FC">
              <w:rPr>
                <w:noProof/>
                <w:webHidden/>
              </w:rPr>
              <w:instrText xml:space="preserve"> PAGEREF _Toc20405919 \h </w:instrText>
            </w:r>
            <w:r w:rsidR="00FC02FC">
              <w:rPr>
                <w:noProof/>
                <w:webHidden/>
              </w:rPr>
            </w:r>
            <w:r w:rsidR="00FC02FC">
              <w:rPr>
                <w:noProof/>
                <w:webHidden/>
              </w:rPr>
              <w:fldChar w:fldCharType="separate"/>
            </w:r>
            <w:r w:rsidR="00FC02FC">
              <w:rPr>
                <w:noProof/>
                <w:webHidden/>
              </w:rPr>
              <w:t>11</w:t>
            </w:r>
            <w:r w:rsidR="00FC02FC">
              <w:rPr>
                <w:noProof/>
                <w:webHidden/>
              </w:rPr>
              <w:fldChar w:fldCharType="end"/>
            </w:r>
          </w:hyperlink>
        </w:p>
        <w:p w14:paraId="235C7EE7" w14:textId="0BBD84A4" w:rsidR="00FC02FC" w:rsidRDefault="00CB27B0">
          <w:pPr>
            <w:pStyle w:val="TOC1"/>
            <w:tabs>
              <w:tab w:val="left" w:pos="660"/>
              <w:tab w:val="right" w:leader="dot" w:pos="9350"/>
            </w:tabs>
            <w:rPr>
              <w:rFonts w:eastAsiaTheme="minorEastAsia"/>
              <w:noProof/>
            </w:rPr>
          </w:pPr>
          <w:hyperlink w:anchor="_Toc20405920" w:history="1">
            <w:r w:rsidR="00FC02FC" w:rsidRPr="006C351F">
              <w:rPr>
                <w:rStyle w:val="Hyperlink"/>
                <w:noProof/>
              </w:rPr>
              <w:t>1.3.</w:t>
            </w:r>
            <w:r w:rsidR="00FC02FC">
              <w:rPr>
                <w:rFonts w:eastAsiaTheme="minorEastAsia"/>
                <w:noProof/>
              </w:rPr>
              <w:tab/>
            </w:r>
            <w:r w:rsidR="00FC02FC" w:rsidRPr="006C351F">
              <w:rPr>
                <w:rStyle w:val="Hyperlink"/>
                <w:noProof/>
              </w:rPr>
              <w:t>Dummy Tables</w:t>
            </w:r>
            <w:r w:rsidR="00FC02FC">
              <w:rPr>
                <w:noProof/>
                <w:webHidden/>
              </w:rPr>
              <w:tab/>
            </w:r>
            <w:r w:rsidR="00FC02FC">
              <w:rPr>
                <w:noProof/>
                <w:webHidden/>
              </w:rPr>
              <w:fldChar w:fldCharType="begin"/>
            </w:r>
            <w:r w:rsidR="00FC02FC">
              <w:rPr>
                <w:noProof/>
                <w:webHidden/>
              </w:rPr>
              <w:instrText xml:space="preserve"> PAGEREF _Toc20405920 \h </w:instrText>
            </w:r>
            <w:r w:rsidR="00FC02FC">
              <w:rPr>
                <w:noProof/>
                <w:webHidden/>
              </w:rPr>
            </w:r>
            <w:r w:rsidR="00FC02FC">
              <w:rPr>
                <w:noProof/>
                <w:webHidden/>
              </w:rPr>
              <w:fldChar w:fldCharType="separate"/>
            </w:r>
            <w:r w:rsidR="00FC02FC">
              <w:rPr>
                <w:noProof/>
                <w:webHidden/>
              </w:rPr>
              <w:t>12</w:t>
            </w:r>
            <w:r w:rsidR="00FC02FC">
              <w:rPr>
                <w:noProof/>
                <w:webHidden/>
              </w:rPr>
              <w:fldChar w:fldCharType="end"/>
            </w:r>
          </w:hyperlink>
        </w:p>
        <w:p w14:paraId="2E7D2A47" w14:textId="2B60A38F" w:rsidR="00FC02FC" w:rsidRDefault="00CB27B0">
          <w:pPr>
            <w:pStyle w:val="TOC2"/>
            <w:tabs>
              <w:tab w:val="left" w:pos="1100"/>
              <w:tab w:val="right" w:leader="dot" w:pos="9350"/>
            </w:tabs>
            <w:rPr>
              <w:rFonts w:eastAsiaTheme="minorEastAsia"/>
              <w:noProof/>
            </w:rPr>
          </w:pPr>
          <w:hyperlink w:anchor="_Toc20405921" w:history="1">
            <w:r w:rsidR="00FC02FC" w:rsidRPr="006C351F">
              <w:rPr>
                <w:rStyle w:val="Hyperlink"/>
                <w:noProof/>
              </w:rPr>
              <w:t>1.3.1.</w:t>
            </w:r>
            <w:r w:rsidR="00FC02FC">
              <w:rPr>
                <w:rFonts w:eastAsiaTheme="minorEastAsia"/>
                <w:noProof/>
              </w:rPr>
              <w:tab/>
            </w:r>
            <w:r w:rsidR="00FC02FC" w:rsidRPr="006C351F">
              <w:rPr>
                <w:rStyle w:val="Hyperlink"/>
                <w:noProof/>
              </w:rPr>
              <w:t>Definition and Importance</w:t>
            </w:r>
            <w:r w:rsidR="00FC02FC">
              <w:rPr>
                <w:noProof/>
                <w:webHidden/>
              </w:rPr>
              <w:tab/>
            </w:r>
            <w:r w:rsidR="00FC02FC">
              <w:rPr>
                <w:noProof/>
                <w:webHidden/>
              </w:rPr>
              <w:fldChar w:fldCharType="begin"/>
            </w:r>
            <w:r w:rsidR="00FC02FC">
              <w:rPr>
                <w:noProof/>
                <w:webHidden/>
              </w:rPr>
              <w:instrText xml:space="preserve"> PAGEREF _Toc20405921 \h </w:instrText>
            </w:r>
            <w:r w:rsidR="00FC02FC">
              <w:rPr>
                <w:noProof/>
                <w:webHidden/>
              </w:rPr>
            </w:r>
            <w:r w:rsidR="00FC02FC">
              <w:rPr>
                <w:noProof/>
                <w:webHidden/>
              </w:rPr>
              <w:fldChar w:fldCharType="separate"/>
            </w:r>
            <w:r w:rsidR="00FC02FC">
              <w:rPr>
                <w:noProof/>
                <w:webHidden/>
              </w:rPr>
              <w:t>12</w:t>
            </w:r>
            <w:r w:rsidR="00FC02FC">
              <w:rPr>
                <w:noProof/>
                <w:webHidden/>
              </w:rPr>
              <w:fldChar w:fldCharType="end"/>
            </w:r>
          </w:hyperlink>
        </w:p>
        <w:p w14:paraId="12CBAEC7" w14:textId="568D6425" w:rsidR="00FC02FC" w:rsidRDefault="00CB27B0">
          <w:pPr>
            <w:pStyle w:val="TOC2"/>
            <w:tabs>
              <w:tab w:val="left" w:pos="1100"/>
              <w:tab w:val="right" w:leader="dot" w:pos="9350"/>
            </w:tabs>
            <w:rPr>
              <w:rFonts w:eastAsiaTheme="minorEastAsia"/>
              <w:noProof/>
            </w:rPr>
          </w:pPr>
          <w:hyperlink w:anchor="_Toc20405922" w:history="1">
            <w:r w:rsidR="00FC02FC" w:rsidRPr="006C351F">
              <w:rPr>
                <w:rStyle w:val="Hyperlink"/>
                <w:noProof/>
              </w:rPr>
              <w:t>1.3.2.</w:t>
            </w:r>
            <w:r w:rsidR="00FC02FC">
              <w:rPr>
                <w:rFonts w:eastAsiaTheme="minorEastAsia"/>
                <w:noProof/>
              </w:rPr>
              <w:tab/>
            </w:r>
            <w:r w:rsidR="00FC02FC" w:rsidRPr="006C351F">
              <w:rPr>
                <w:rStyle w:val="Hyperlink"/>
                <w:noProof/>
              </w:rPr>
              <w:t>Illustrative Example</w:t>
            </w:r>
            <w:r w:rsidR="00FC02FC">
              <w:rPr>
                <w:noProof/>
                <w:webHidden/>
              </w:rPr>
              <w:tab/>
            </w:r>
            <w:r w:rsidR="00FC02FC">
              <w:rPr>
                <w:noProof/>
                <w:webHidden/>
              </w:rPr>
              <w:fldChar w:fldCharType="begin"/>
            </w:r>
            <w:r w:rsidR="00FC02FC">
              <w:rPr>
                <w:noProof/>
                <w:webHidden/>
              </w:rPr>
              <w:instrText xml:space="preserve"> PAGEREF _Toc20405922 \h </w:instrText>
            </w:r>
            <w:r w:rsidR="00FC02FC">
              <w:rPr>
                <w:noProof/>
                <w:webHidden/>
              </w:rPr>
            </w:r>
            <w:r w:rsidR="00FC02FC">
              <w:rPr>
                <w:noProof/>
                <w:webHidden/>
              </w:rPr>
              <w:fldChar w:fldCharType="separate"/>
            </w:r>
            <w:r w:rsidR="00FC02FC">
              <w:rPr>
                <w:noProof/>
                <w:webHidden/>
              </w:rPr>
              <w:t>12</w:t>
            </w:r>
            <w:r w:rsidR="00FC02FC">
              <w:rPr>
                <w:noProof/>
                <w:webHidden/>
              </w:rPr>
              <w:fldChar w:fldCharType="end"/>
            </w:r>
          </w:hyperlink>
        </w:p>
        <w:p w14:paraId="2AFCB8A0" w14:textId="6557CB9C" w:rsidR="00FC02FC" w:rsidRDefault="00CB27B0">
          <w:pPr>
            <w:pStyle w:val="TOC2"/>
            <w:tabs>
              <w:tab w:val="left" w:pos="1100"/>
              <w:tab w:val="right" w:leader="dot" w:pos="9350"/>
            </w:tabs>
            <w:rPr>
              <w:rFonts w:eastAsiaTheme="minorEastAsia"/>
              <w:noProof/>
            </w:rPr>
          </w:pPr>
          <w:hyperlink w:anchor="_Toc20405923" w:history="1">
            <w:r w:rsidR="00FC02FC" w:rsidRPr="006C351F">
              <w:rPr>
                <w:rStyle w:val="Hyperlink"/>
                <w:noProof/>
              </w:rPr>
              <w:t>1.3.3.</w:t>
            </w:r>
            <w:r w:rsidR="00FC02FC">
              <w:rPr>
                <w:rFonts w:eastAsiaTheme="minorEastAsia"/>
                <w:noProof/>
              </w:rPr>
              <w:tab/>
            </w:r>
            <w:r w:rsidR="00FC02FC" w:rsidRPr="006C351F">
              <w:rPr>
                <w:rStyle w:val="Hyperlink"/>
                <w:noProof/>
              </w:rPr>
              <w:t>Dummy Tables Practice</w:t>
            </w:r>
            <w:r w:rsidR="00FC02FC">
              <w:rPr>
                <w:noProof/>
                <w:webHidden/>
              </w:rPr>
              <w:tab/>
            </w:r>
            <w:r w:rsidR="00FC02FC">
              <w:rPr>
                <w:noProof/>
                <w:webHidden/>
              </w:rPr>
              <w:fldChar w:fldCharType="begin"/>
            </w:r>
            <w:r w:rsidR="00FC02FC">
              <w:rPr>
                <w:noProof/>
                <w:webHidden/>
              </w:rPr>
              <w:instrText xml:space="preserve"> PAGEREF _Toc20405923 \h </w:instrText>
            </w:r>
            <w:r w:rsidR="00FC02FC">
              <w:rPr>
                <w:noProof/>
                <w:webHidden/>
              </w:rPr>
            </w:r>
            <w:r w:rsidR="00FC02FC">
              <w:rPr>
                <w:noProof/>
                <w:webHidden/>
              </w:rPr>
              <w:fldChar w:fldCharType="separate"/>
            </w:r>
            <w:r w:rsidR="00FC02FC">
              <w:rPr>
                <w:noProof/>
                <w:webHidden/>
              </w:rPr>
              <w:t>15</w:t>
            </w:r>
            <w:r w:rsidR="00FC02FC">
              <w:rPr>
                <w:noProof/>
                <w:webHidden/>
              </w:rPr>
              <w:fldChar w:fldCharType="end"/>
            </w:r>
          </w:hyperlink>
        </w:p>
        <w:p w14:paraId="3C438BAC" w14:textId="015D02DD" w:rsidR="00FC02FC" w:rsidRDefault="00CB27B0">
          <w:pPr>
            <w:pStyle w:val="TOC3"/>
            <w:tabs>
              <w:tab w:val="left" w:pos="1540"/>
              <w:tab w:val="right" w:leader="dot" w:pos="9350"/>
            </w:tabs>
            <w:rPr>
              <w:rFonts w:eastAsiaTheme="minorEastAsia"/>
              <w:noProof/>
            </w:rPr>
          </w:pPr>
          <w:hyperlink w:anchor="_Toc20405924" w:history="1">
            <w:r w:rsidR="00FC02FC" w:rsidRPr="006C351F">
              <w:rPr>
                <w:rStyle w:val="Hyperlink"/>
                <w:noProof/>
              </w:rPr>
              <w:t>1.3.3.1.</w:t>
            </w:r>
            <w:r w:rsidR="00FC02FC">
              <w:rPr>
                <w:rFonts w:eastAsiaTheme="minorEastAsia"/>
                <w:noProof/>
              </w:rPr>
              <w:tab/>
            </w:r>
            <w:r w:rsidR="00FC02FC" w:rsidRPr="006C351F">
              <w:rPr>
                <w:rStyle w:val="Hyperlink"/>
                <w:noProof/>
              </w:rPr>
              <w:t>Additional Bi-variate tables for the Food Security of DR Refugees</w:t>
            </w:r>
            <w:r w:rsidR="00FC02FC">
              <w:rPr>
                <w:noProof/>
                <w:webHidden/>
              </w:rPr>
              <w:tab/>
            </w:r>
            <w:r w:rsidR="00FC02FC">
              <w:rPr>
                <w:noProof/>
                <w:webHidden/>
              </w:rPr>
              <w:fldChar w:fldCharType="begin"/>
            </w:r>
            <w:r w:rsidR="00FC02FC">
              <w:rPr>
                <w:noProof/>
                <w:webHidden/>
              </w:rPr>
              <w:instrText xml:space="preserve"> PAGEREF _Toc20405924 \h </w:instrText>
            </w:r>
            <w:r w:rsidR="00FC02FC">
              <w:rPr>
                <w:noProof/>
                <w:webHidden/>
              </w:rPr>
            </w:r>
            <w:r w:rsidR="00FC02FC">
              <w:rPr>
                <w:noProof/>
                <w:webHidden/>
              </w:rPr>
              <w:fldChar w:fldCharType="separate"/>
            </w:r>
            <w:r w:rsidR="00FC02FC">
              <w:rPr>
                <w:noProof/>
                <w:webHidden/>
              </w:rPr>
              <w:t>15</w:t>
            </w:r>
            <w:r w:rsidR="00FC02FC">
              <w:rPr>
                <w:noProof/>
                <w:webHidden/>
              </w:rPr>
              <w:fldChar w:fldCharType="end"/>
            </w:r>
          </w:hyperlink>
        </w:p>
        <w:p w14:paraId="06520C25" w14:textId="14DCCCB8" w:rsidR="00FC02FC" w:rsidRDefault="00CB27B0">
          <w:pPr>
            <w:pStyle w:val="TOC3"/>
            <w:tabs>
              <w:tab w:val="left" w:pos="1540"/>
              <w:tab w:val="right" w:leader="dot" w:pos="9350"/>
            </w:tabs>
            <w:rPr>
              <w:rFonts w:eastAsiaTheme="minorEastAsia"/>
              <w:noProof/>
            </w:rPr>
          </w:pPr>
          <w:hyperlink w:anchor="_Toc20405925" w:history="1">
            <w:r w:rsidR="00FC02FC" w:rsidRPr="006C351F">
              <w:rPr>
                <w:rStyle w:val="Hyperlink"/>
                <w:noProof/>
              </w:rPr>
              <w:t>1.3.3.2.</w:t>
            </w:r>
            <w:r w:rsidR="00FC02FC">
              <w:rPr>
                <w:rFonts w:eastAsiaTheme="minorEastAsia"/>
                <w:noProof/>
              </w:rPr>
              <w:tab/>
            </w:r>
            <w:r w:rsidR="00FC02FC" w:rsidRPr="006C351F">
              <w:rPr>
                <w:rStyle w:val="Hyperlink"/>
                <w:noProof/>
              </w:rPr>
              <w:t>Dummy tables for the evaluation of the HISP</w:t>
            </w:r>
            <w:r w:rsidR="00FC02FC">
              <w:rPr>
                <w:noProof/>
                <w:webHidden/>
              </w:rPr>
              <w:tab/>
            </w:r>
            <w:r w:rsidR="00FC02FC">
              <w:rPr>
                <w:noProof/>
                <w:webHidden/>
              </w:rPr>
              <w:fldChar w:fldCharType="begin"/>
            </w:r>
            <w:r w:rsidR="00FC02FC">
              <w:rPr>
                <w:noProof/>
                <w:webHidden/>
              </w:rPr>
              <w:instrText xml:space="preserve"> PAGEREF _Toc20405925 \h </w:instrText>
            </w:r>
            <w:r w:rsidR="00FC02FC">
              <w:rPr>
                <w:noProof/>
                <w:webHidden/>
              </w:rPr>
            </w:r>
            <w:r w:rsidR="00FC02FC">
              <w:rPr>
                <w:noProof/>
                <w:webHidden/>
              </w:rPr>
              <w:fldChar w:fldCharType="separate"/>
            </w:r>
            <w:r w:rsidR="00FC02FC">
              <w:rPr>
                <w:noProof/>
                <w:webHidden/>
              </w:rPr>
              <w:t>16</w:t>
            </w:r>
            <w:r w:rsidR="00FC02FC">
              <w:rPr>
                <w:noProof/>
                <w:webHidden/>
              </w:rPr>
              <w:fldChar w:fldCharType="end"/>
            </w:r>
          </w:hyperlink>
        </w:p>
        <w:p w14:paraId="14A8A5EF" w14:textId="70F435A5" w:rsidR="00FC02FC" w:rsidRDefault="00CB27B0">
          <w:pPr>
            <w:pStyle w:val="TOC1"/>
            <w:tabs>
              <w:tab w:val="left" w:pos="660"/>
              <w:tab w:val="right" w:leader="dot" w:pos="9350"/>
            </w:tabs>
            <w:rPr>
              <w:rFonts w:eastAsiaTheme="minorEastAsia"/>
              <w:noProof/>
            </w:rPr>
          </w:pPr>
          <w:hyperlink w:anchor="_Toc20405926" w:history="1">
            <w:r w:rsidR="00FC02FC" w:rsidRPr="006C351F">
              <w:rPr>
                <w:rStyle w:val="Hyperlink"/>
                <w:noProof/>
              </w:rPr>
              <w:t>1.4.</w:t>
            </w:r>
            <w:r w:rsidR="00FC02FC">
              <w:rPr>
                <w:rFonts w:eastAsiaTheme="minorEastAsia"/>
                <w:noProof/>
              </w:rPr>
              <w:tab/>
            </w:r>
            <w:r w:rsidR="00FC02FC" w:rsidRPr="006C351F">
              <w:rPr>
                <w:rStyle w:val="Hyperlink"/>
                <w:noProof/>
              </w:rPr>
              <w:t>Data Analysis Steps</w:t>
            </w:r>
            <w:r w:rsidR="00FC02FC">
              <w:rPr>
                <w:noProof/>
                <w:webHidden/>
              </w:rPr>
              <w:tab/>
            </w:r>
            <w:r w:rsidR="00FC02FC">
              <w:rPr>
                <w:noProof/>
                <w:webHidden/>
              </w:rPr>
              <w:fldChar w:fldCharType="begin"/>
            </w:r>
            <w:r w:rsidR="00FC02FC">
              <w:rPr>
                <w:noProof/>
                <w:webHidden/>
              </w:rPr>
              <w:instrText xml:space="preserve"> PAGEREF _Toc20405926 \h </w:instrText>
            </w:r>
            <w:r w:rsidR="00FC02FC">
              <w:rPr>
                <w:noProof/>
                <w:webHidden/>
              </w:rPr>
            </w:r>
            <w:r w:rsidR="00FC02FC">
              <w:rPr>
                <w:noProof/>
                <w:webHidden/>
              </w:rPr>
              <w:fldChar w:fldCharType="separate"/>
            </w:r>
            <w:r w:rsidR="00FC02FC">
              <w:rPr>
                <w:noProof/>
                <w:webHidden/>
              </w:rPr>
              <w:t>17</w:t>
            </w:r>
            <w:r w:rsidR="00FC02FC">
              <w:rPr>
                <w:noProof/>
                <w:webHidden/>
              </w:rPr>
              <w:fldChar w:fldCharType="end"/>
            </w:r>
          </w:hyperlink>
        </w:p>
        <w:p w14:paraId="24F28809" w14:textId="06DFC086" w:rsidR="00FC02FC" w:rsidRDefault="00CB27B0">
          <w:pPr>
            <w:pStyle w:val="TOC1"/>
            <w:tabs>
              <w:tab w:val="left" w:pos="660"/>
              <w:tab w:val="right" w:leader="dot" w:pos="9350"/>
            </w:tabs>
            <w:rPr>
              <w:rFonts w:eastAsiaTheme="minorEastAsia"/>
              <w:noProof/>
            </w:rPr>
          </w:pPr>
          <w:hyperlink w:anchor="_Toc20405927" w:history="1">
            <w:r w:rsidR="00FC02FC" w:rsidRPr="006C351F">
              <w:rPr>
                <w:rStyle w:val="Hyperlink"/>
                <w:noProof/>
              </w:rPr>
              <w:t>1.5.</w:t>
            </w:r>
            <w:r w:rsidR="00FC02FC">
              <w:rPr>
                <w:rFonts w:eastAsiaTheme="minorEastAsia"/>
                <w:noProof/>
              </w:rPr>
              <w:tab/>
            </w:r>
            <w:r w:rsidR="00FC02FC" w:rsidRPr="006C351F">
              <w:rPr>
                <w:rStyle w:val="Hyperlink"/>
                <w:noProof/>
              </w:rPr>
              <w:t>Plan, Plan, Plan, and Plan</w:t>
            </w:r>
            <w:r w:rsidR="00FC02FC">
              <w:rPr>
                <w:noProof/>
                <w:webHidden/>
              </w:rPr>
              <w:tab/>
            </w:r>
            <w:r w:rsidR="00FC02FC">
              <w:rPr>
                <w:noProof/>
                <w:webHidden/>
              </w:rPr>
              <w:fldChar w:fldCharType="begin"/>
            </w:r>
            <w:r w:rsidR="00FC02FC">
              <w:rPr>
                <w:noProof/>
                <w:webHidden/>
              </w:rPr>
              <w:instrText xml:space="preserve"> PAGEREF _Toc20405927 \h </w:instrText>
            </w:r>
            <w:r w:rsidR="00FC02FC">
              <w:rPr>
                <w:noProof/>
                <w:webHidden/>
              </w:rPr>
            </w:r>
            <w:r w:rsidR="00FC02FC">
              <w:rPr>
                <w:noProof/>
                <w:webHidden/>
              </w:rPr>
              <w:fldChar w:fldCharType="separate"/>
            </w:r>
            <w:r w:rsidR="00FC02FC">
              <w:rPr>
                <w:noProof/>
                <w:webHidden/>
              </w:rPr>
              <w:t>19</w:t>
            </w:r>
            <w:r w:rsidR="00FC02FC">
              <w:rPr>
                <w:noProof/>
                <w:webHidden/>
              </w:rPr>
              <w:fldChar w:fldCharType="end"/>
            </w:r>
          </w:hyperlink>
        </w:p>
        <w:p w14:paraId="07597C51" w14:textId="0904EBC9" w:rsidR="00FC02FC" w:rsidRDefault="00CB27B0">
          <w:pPr>
            <w:pStyle w:val="TOC1"/>
            <w:tabs>
              <w:tab w:val="left" w:pos="660"/>
              <w:tab w:val="right" w:leader="dot" w:pos="9350"/>
            </w:tabs>
            <w:rPr>
              <w:rFonts w:eastAsiaTheme="minorEastAsia"/>
              <w:noProof/>
            </w:rPr>
          </w:pPr>
          <w:hyperlink w:anchor="_Toc20405928" w:history="1">
            <w:r w:rsidR="00FC02FC" w:rsidRPr="006C351F">
              <w:rPr>
                <w:rStyle w:val="Hyperlink"/>
                <w:noProof/>
              </w:rPr>
              <w:t>2.1.</w:t>
            </w:r>
            <w:r w:rsidR="00FC02FC">
              <w:rPr>
                <w:rFonts w:eastAsiaTheme="minorEastAsia"/>
                <w:noProof/>
              </w:rPr>
              <w:tab/>
            </w:r>
            <w:r w:rsidR="00FC02FC" w:rsidRPr="006C351F">
              <w:rPr>
                <w:rStyle w:val="Hyperlink"/>
                <w:noProof/>
              </w:rPr>
              <w:t>Level of measurement</w:t>
            </w:r>
            <w:r w:rsidR="00FC02FC">
              <w:rPr>
                <w:noProof/>
                <w:webHidden/>
              </w:rPr>
              <w:tab/>
            </w:r>
            <w:r w:rsidR="00FC02FC">
              <w:rPr>
                <w:noProof/>
                <w:webHidden/>
              </w:rPr>
              <w:fldChar w:fldCharType="begin"/>
            </w:r>
            <w:r w:rsidR="00FC02FC">
              <w:rPr>
                <w:noProof/>
                <w:webHidden/>
              </w:rPr>
              <w:instrText xml:space="preserve"> PAGEREF _Toc20405928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0F02E800" w14:textId="166A3E4F" w:rsidR="00FC02FC" w:rsidRDefault="00CB27B0">
          <w:pPr>
            <w:pStyle w:val="TOC2"/>
            <w:tabs>
              <w:tab w:val="left" w:pos="1100"/>
              <w:tab w:val="right" w:leader="dot" w:pos="9350"/>
            </w:tabs>
            <w:rPr>
              <w:rFonts w:eastAsiaTheme="minorEastAsia"/>
              <w:noProof/>
            </w:rPr>
          </w:pPr>
          <w:hyperlink w:anchor="_Toc20405929" w:history="1">
            <w:r w:rsidR="00FC02FC" w:rsidRPr="006C351F">
              <w:rPr>
                <w:rStyle w:val="Hyperlink"/>
                <w:rFonts w:cstheme="minorHAnsi"/>
                <w:noProof/>
              </w:rPr>
              <w:t>2.1.1.</w:t>
            </w:r>
            <w:r w:rsidR="00FC02FC">
              <w:rPr>
                <w:rFonts w:eastAsiaTheme="minorEastAsia"/>
                <w:noProof/>
              </w:rPr>
              <w:tab/>
            </w:r>
            <w:r w:rsidR="00FC02FC" w:rsidRPr="006C351F">
              <w:rPr>
                <w:rStyle w:val="Hyperlink"/>
                <w:noProof/>
              </w:rPr>
              <w:t>Definition</w:t>
            </w:r>
            <w:r w:rsidR="00FC02FC" w:rsidRPr="006C351F">
              <w:rPr>
                <w:rStyle w:val="Hyperlink"/>
                <w:rFonts w:cstheme="minorHAnsi"/>
                <w:noProof/>
              </w:rPr>
              <w:t>:</w:t>
            </w:r>
            <w:r w:rsidR="00FC02FC">
              <w:rPr>
                <w:noProof/>
                <w:webHidden/>
              </w:rPr>
              <w:tab/>
            </w:r>
            <w:r w:rsidR="00FC02FC">
              <w:rPr>
                <w:noProof/>
                <w:webHidden/>
              </w:rPr>
              <w:fldChar w:fldCharType="begin"/>
            </w:r>
            <w:r w:rsidR="00FC02FC">
              <w:rPr>
                <w:noProof/>
                <w:webHidden/>
              </w:rPr>
              <w:instrText xml:space="preserve"> PAGEREF _Toc20405929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7D8B00CB" w14:textId="072A095D" w:rsidR="00FC02FC" w:rsidRDefault="00CB27B0">
          <w:pPr>
            <w:pStyle w:val="TOC2"/>
            <w:tabs>
              <w:tab w:val="left" w:pos="1100"/>
              <w:tab w:val="right" w:leader="dot" w:pos="9350"/>
            </w:tabs>
            <w:rPr>
              <w:rFonts w:eastAsiaTheme="minorEastAsia"/>
              <w:noProof/>
            </w:rPr>
          </w:pPr>
          <w:hyperlink w:anchor="_Toc20405930" w:history="1">
            <w:r w:rsidR="00FC02FC" w:rsidRPr="006C351F">
              <w:rPr>
                <w:rStyle w:val="Hyperlink"/>
                <w:noProof/>
              </w:rPr>
              <w:t>2.1.2.</w:t>
            </w:r>
            <w:r w:rsidR="00FC02FC">
              <w:rPr>
                <w:rFonts w:eastAsiaTheme="minorEastAsia"/>
                <w:noProof/>
              </w:rPr>
              <w:tab/>
            </w:r>
            <w:r w:rsidR="00FC02FC" w:rsidRPr="006C351F">
              <w:rPr>
                <w:rStyle w:val="Hyperlink"/>
                <w:noProof/>
              </w:rPr>
              <w:t>The six types of level of measurement</w:t>
            </w:r>
            <w:r w:rsidR="00FC02FC">
              <w:rPr>
                <w:noProof/>
                <w:webHidden/>
              </w:rPr>
              <w:tab/>
            </w:r>
            <w:r w:rsidR="00FC02FC">
              <w:rPr>
                <w:noProof/>
                <w:webHidden/>
              </w:rPr>
              <w:fldChar w:fldCharType="begin"/>
            </w:r>
            <w:r w:rsidR="00FC02FC">
              <w:rPr>
                <w:noProof/>
                <w:webHidden/>
              </w:rPr>
              <w:instrText xml:space="preserve"> PAGEREF _Toc20405930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58AA5FCF" w14:textId="4ED85CF0" w:rsidR="00FC02FC" w:rsidRDefault="00CB27B0">
          <w:pPr>
            <w:pStyle w:val="TOC3"/>
            <w:tabs>
              <w:tab w:val="left" w:pos="1540"/>
              <w:tab w:val="right" w:leader="dot" w:pos="9350"/>
            </w:tabs>
            <w:rPr>
              <w:rFonts w:eastAsiaTheme="minorEastAsia"/>
              <w:noProof/>
            </w:rPr>
          </w:pPr>
          <w:hyperlink w:anchor="_Toc20405931" w:history="1">
            <w:r w:rsidR="00FC02FC" w:rsidRPr="006C351F">
              <w:rPr>
                <w:rStyle w:val="Hyperlink"/>
                <w:noProof/>
              </w:rPr>
              <w:t>2.1.2.1.</w:t>
            </w:r>
            <w:r w:rsidR="00FC02FC">
              <w:rPr>
                <w:rFonts w:eastAsiaTheme="minorEastAsia"/>
                <w:noProof/>
              </w:rPr>
              <w:tab/>
            </w:r>
            <w:r w:rsidR="00FC02FC" w:rsidRPr="006C351F">
              <w:rPr>
                <w:rStyle w:val="Hyperlink"/>
                <w:noProof/>
              </w:rPr>
              <w:t>Binary</w:t>
            </w:r>
            <w:r w:rsidR="00FC02FC">
              <w:rPr>
                <w:noProof/>
                <w:webHidden/>
              </w:rPr>
              <w:tab/>
            </w:r>
            <w:r w:rsidR="00FC02FC">
              <w:rPr>
                <w:noProof/>
                <w:webHidden/>
              </w:rPr>
              <w:fldChar w:fldCharType="begin"/>
            </w:r>
            <w:r w:rsidR="00FC02FC">
              <w:rPr>
                <w:noProof/>
                <w:webHidden/>
              </w:rPr>
              <w:instrText xml:space="preserve"> PAGEREF _Toc20405931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1B2A6FFA" w14:textId="7B70D240" w:rsidR="00FC02FC" w:rsidRDefault="00CB27B0">
          <w:pPr>
            <w:pStyle w:val="TOC3"/>
            <w:tabs>
              <w:tab w:val="left" w:pos="1540"/>
              <w:tab w:val="right" w:leader="dot" w:pos="9350"/>
            </w:tabs>
            <w:rPr>
              <w:rFonts w:eastAsiaTheme="minorEastAsia"/>
              <w:noProof/>
            </w:rPr>
          </w:pPr>
          <w:hyperlink w:anchor="_Toc20405932" w:history="1">
            <w:r w:rsidR="00FC02FC" w:rsidRPr="006C351F">
              <w:rPr>
                <w:rStyle w:val="Hyperlink"/>
                <w:noProof/>
              </w:rPr>
              <w:t>2.1.2.2.</w:t>
            </w:r>
            <w:r w:rsidR="00FC02FC">
              <w:rPr>
                <w:rFonts w:eastAsiaTheme="minorEastAsia"/>
                <w:noProof/>
              </w:rPr>
              <w:tab/>
            </w:r>
            <w:r w:rsidR="00FC02FC" w:rsidRPr="006C351F">
              <w:rPr>
                <w:rStyle w:val="Hyperlink"/>
                <w:noProof/>
              </w:rPr>
              <w:t>Nominal</w:t>
            </w:r>
            <w:r w:rsidR="00FC02FC">
              <w:rPr>
                <w:noProof/>
                <w:webHidden/>
              </w:rPr>
              <w:tab/>
            </w:r>
            <w:r w:rsidR="00FC02FC">
              <w:rPr>
                <w:noProof/>
                <w:webHidden/>
              </w:rPr>
              <w:fldChar w:fldCharType="begin"/>
            </w:r>
            <w:r w:rsidR="00FC02FC">
              <w:rPr>
                <w:noProof/>
                <w:webHidden/>
              </w:rPr>
              <w:instrText xml:space="preserve"> PAGEREF _Toc20405932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46169340" w14:textId="1165AF9D" w:rsidR="00FC02FC" w:rsidRDefault="00CB27B0">
          <w:pPr>
            <w:pStyle w:val="TOC3"/>
            <w:tabs>
              <w:tab w:val="left" w:pos="1540"/>
              <w:tab w:val="right" w:leader="dot" w:pos="9350"/>
            </w:tabs>
            <w:rPr>
              <w:rFonts w:eastAsiaTheme="minorEastAsia"/>
              <w:noProof/>
            </w:rPr>
          </w:pPr>
          <w:hyperlink w:anchor="_Toc20405933" w:history="1">
            <w:r w:rsidR="00FC02FC" w:rsidRPr="006C351F">
              <w:rPr>
                <w:rStyle w:val="Hyperlink"/>
                <w:noProof/>
              </w:rPr>
              <w:t>2.1.2.3.</w:t>
            </w:r>
            <w:r w:rsidR="00FC02FC">
              <w:rPr>
                <w:rFonts w:eastAsiaTheme="minorEastAsia"/>
                <w:noProof/>
              </w:rPr>
              <w:tab/>
            </w:r>
            <w:r w:rsidR="00FC02FC" w:rsidRPr="006C351F">
              <w:rPr>
                <w:rStyle w:val="Hyperlink"/>
                <w:noProof/>
              </w:rPr>
              <w:t>Ordinal</w:t>
            </w:r>
            <w:r w:rsidR="00FC02FC">
              <w:rPr>
                <w:noProof/>
                <w:webHidden/>
              </w:rPr>
              <w:tab/>
            </w:r>
            <w:r w:rsidR="00FC02FC">
              <w:rPr>
                <w:noProof/>
                <w:webHidden/>
              </w:rPr>
              <w:fldChar w:fldCharType="begin"/>
            </w:r>
            <w:r w:rsidR="00FC02FC">
              <w:rPr>
                <w:noProof/>
                <w:webHidden/>
              </w:rPr>
              <w:instrText xml:space="preserve"> PAGEREF _Toc20405933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6B1BD863" w14:textId="32E32127" w:rsidR="00FC02FC" w:rsidRDefault="00CB27B0">
          <w:pPr>
            <w:pStyle w:val="TOC3"/>
            <w:tabs>
              <w:tab w:val="left" w:pos="1540"/>
              <w:tab w:val="right" w:leader="dot" w:pos="9350"/>
            </w:tabs>
            <w:rPr>
              <w:rFonts w:eastAsiaTheme="minorEastAsia"/>
              <w:noProof/>
            </w:rPr>
          </w:pPr>
          <w:hyperlink w:anchor="_Toc20405934" w:history="1">
            <w:r w:rsidR="00FC02FC" w:rsidRPr="006C351F">
              <w:rPr>
                <w:rStyle w:val="Hyperlink"/>
                <w:noProof/>
              </w:rPr>
              <w:t>2.1.2.4.</w:t>
            </w:r>
            <w:r w:rsidR="00FC02FC">
              <w:rPr>
                <w:rFonts w:eastAsiaTheme="minorEastAsia"/>
                <w:noProof/>
              </w:rPr>
              <w:tab/>
            </w:r>
            <w:r w:rsidR="00FC02FC" w:rsidRPr="006C351F">
              <w:rPr>
                <w:rStyle w:val="Hyperlink"/>
                <w:noProof/>
              </w:rPr>
              <w:t>Interval</w:t>
            </w:r>
            <w:r w:rsidR="00FC02FC">
              <w:rPr>
                <w:noProof/>
                <w:webHidden/>
              </w:rPr>
              <w:tab/>
            </w:r>
            <w:r w:rsidR="00FC02FC">
              <w:rPr>
                <w:noProof/>
                <w:webHidden/>
              </w:rPr>
              <w:fldChar w:fldCharType="begin"/>
            </w:r>
            <w:r w:rsidR="00FC02FC">
              <w:rPr>
                <w:noProof/>
                <w:webHidden/>
              </w:rPr>
              <w:instrText xml:space="preserve"> PAGEREF _Toc20405934 \h </w:instrText>
            </w:r>
            <w:r w:rsidR="00FC02FC">
              <w:rPr>
                <w:noProof/>
                <w:webHidden/>
              </w:rPr>
            </w:r>
            <w:r w:rsidR="00FC02FC">
              <w:rPr>
                <w:noProof/>
                <w:webHidden/>
              </w:rPr>
              <w:fldChar w:fldCharType="separate"/>
            </w:r>
            <w:r w:rsidR="00FC02FC">
              <w:rPr>
                <w:noProof/>
                <w:webHidden/>
              </w:rPr>
              <w:t>20</w:t>
            </w:r>
            <w:r w:rsidR="00FC02FC">
              <w:rPr>
                <w:noProof/>
                <w:webHidden/>
              </w:rPr>
              <w:fldChar w:fldCharType="end"/>
            </w:r>
          </w:hyperlink>
        </w:p>
        <w:p w14:paraId="26493B83" w14:textId="153C8BF1" w:rsidR="00FC02FC" w:rsidRDefault="00CB27B0">
          <w:pPr>
            <w:pStyle w:val="TOC3"/>
            <w:tabs>
              <w:tab w:val="left" w:pos="1540"/>
              <w:tab w:val="right" w:leader="dot" w:pos="9350"/>
            </w:tabs>
            <w:rPr>
              <w:rFonts w:eastAsiaTheme="minorEastAsia"/>
              <w:noProof/>
            </w:rPr>
          </w:pPr>
          <w:hyperlink w:anchor="_Toc20405935" w:history="1">
            <w:r w:rsidR="00FC02FC" w:rsidRPr="006C351F">
              <w:rPr>
                <w:rStyle w:val="Hyperlink"/>
                <w:noProof/>
              </w:rPr>
              <w:t>2.1.2.5.</w:t>
            </w:r>
            <w:r w:rsidR="00FC02FC">
              <w:rPr>
                <w:rFonts w:eastAsiaTheme="minorEastAsia"/>
                <w:noProof/>
              </w:rPr>
              <w:tab/>
            </w:r>
            <w:r w:rsidR="00FC02FC" w:rsidRPr="006C351F">
              <w:rPr>
                <w:rStyle w:val="Hyperlink"/>
                <w:noProof/>
              </w:rPr>
              <w:t>Ratio</w:t>
            </w:r>
            <w:r w:rsidR="00FC02FC">
              <w:rPr>
                <w:noProof/>
                <w:webHidden/>
              </w:rPr>
              <w:tab/>
            </w:r>
            <w:r w:rsidR="00FC02FC">
              <w:rPr>
                <w:noProof/>
                <w:webHidden/>
              </w:rPr>
              <w:fldChar w:fldCharType="begin"/>
            </w:r>
            <w:r w:rsidR="00FC02FC">
              <w:rPr>
                <w:noProof/>
                <w:webHidden/>
              </w:rPr>
              <w:instrText xml:space="preserve"> PAGEREF _Toc20405935 \h </w:instrText>
            </w:r>
            <w:r w:rsidR="00FC02FC">
              <w:rPr>
                <w:noProof/>
                <w:webHidden/>
              </w:rPr>
            </w:r>
            <w:r w:rsidR="00FC02FC">
              <w:rPr>
                <w:noProof/>
                <w:webHidden/>
              </w:rPr>
              <w:fldChar w:fldCharType="separate"/>
            </w:r>
            <w:r w:rsidR="00FC02FC">
              <w:rPr>
                <w:noProof/>
                <w:webHidden/>
              </w:rPr>
              <w:t>21</w:t>
            </w:r>
            <w:r w:rsidR="00FC02FC">
              <w:rPr>
                <w:noProof/>
                <w:webHidden/>
              </w:rPr>
              <w:fldChar w:fldCharType="end"/>
            </w:r>
          </w:hyperlink>
        </w:p>
        <w:p w14:paraId="627CD9A5" w14:textId="6BCE51C1" w:rsidR="00FC02FC" w:rsidRDefault="00CB27B0">
          <w:pPr>
            <w:pStyle w:val="TOC3"/>
            <w:tabs>
              <w:tab w:val="left" w:pos="1540"/>
              <w:tab w:val="right" w:leader="dot" w:pos="9350"/>
            </w:tabs>
            <w:rPr>
              <w:rFonts w:eastAsiaTheme="minorEastAsia"/>
              <w:noProof/>
            </w:rPr>
          </w:pPr>
          <w:hyperlink w:anchor="_Toc20405936" w:history="1">
            <w:r w:rsidR="00FC02FC" w:rsidRPr="006C351F">
              <w:rPr>
                <w:rStyle w:val="Hyperlink"/>
                <w:noProof/>
              </w:rPr>
              <w:t>2.1.2.6.</w:t>
            </w:r>
            <w:r w:rsidR="00FC02FC">
              <w:rPr>
                <w:rFonts w:eastAsiaTheme="minorEastAsia"/>
                <w:noProof/>
              </w:rPr>
              <w:tab/>
            </w:r>
            <w:r w:rsidR="00FC02FC" w:rsidRPr="006C351F">
              <w:rPr>
                <w:rStyle w:val="Hyperlink"/>
                <w:noProof/>
              </w:rPr>
              <w:t>Likert scale</w:t>
            </w:r>
            <w:r w:rsidR="00FC02FC">
              <w:rPr>
                <w:noProof/>
                <w:webHidden/>
              </w:rPr>
              <w:tab/>
            </w:r>
            <w:r w:rsidR="00FC02FC">
              <w:rPr>
                <w:noProof/>
                <w:webHidden/>
              </w:rPr>
              <w:fldChar w:fldCharType="begin"/>
            </w:r>
            <w:r w:rsidR="00FC02FC">
              <w:rPr>
                <w:noProof/>
                <w:webHidden/>
              </w:rPr>
              <w:instrText xml:space="preserve"> PAGEREF _Toc20405936 \h </w:instrText>
            </w:r>
            <w:r w:rsidR="00FC02FC">
              <w:rPr>
                <w:noProof/>
                <w:webHidden/>
              </w:rPr>
            </w:r>
            <w:r w:rsidR="00FC02FC">
              <w:rPr>
                <w:noProof/>
                <w:webHidden/>
              </w:rPr>
              <w:fldChar w:fldCharType="separate"/>
            </w:r>
            <w:r w:rsidR="00FC02FC">
              <w:rPr>
                <w:noProof/>
                <w:webHidden/>
              </w:rPr>
              <w:t>21</w:t>
            </w:r>
            <w:r w:rsidR="00FC02FC">
              <w:rPr>
                <w:noProof/>
                <w:webHidden/>
              </w:rPr>
              <w:fldChar w:fldCharType="end"/>
            </w:r>
          </w:hyperlink>
        </w:p>
        <w:p w14:paraId="6AB66C99" w14:textId="3D4C7757" w:rsidR="00FC02FC" w:rsidRDefault="00CB27B0">
          <w:pPr>
            <w:pStyle w:val="TOC2"/>
            <w:tabs>
              <w:tab w:val="left" w:pos="1100"/>
              <w:tab w:val="right" w:leader="dot" w:pos="9350"/>
            </w:tabs>
            <w:rPr>
              <w:rFonts w:eastAsiaTheme="minorEastAsia"/>
              <w:noProof/>
            </w:rPr>
          </w:pPr>
          <w:hyperlink w:anchor="_Toc20405937" w:history="1">
            <w:r w:rsidR="00FC02FC" w:rsidRPr="006C351F">
              <w:rPr>
                <w:rStyle w:val="Hyperlink"/>
                <w:noProof/>
              </w:rPr>
              <w:t>2.1.3.</w:t>
            </w:r>
            <w:r w:rsidR="00FC02FC">
              <w:rPr>
                <w:rFonts w:eastAsiaTheme="minorEastAsia"/>
                <w:noProof/>
              </w:rPr>
              <w:tab/>
            </w:r>
            <w:r w:rsidR="00FC02FC" w:rsidRPr="006C351F">
              <w:rPr>
                <w:rStyle w:val="Hyperlink"/>
                <w:noProof/>
              </w:rPr>
              <w:t>Importance of the level of measurement</w:t>
            </w:r>
            <w:r w:rsidR="00FC02FC">
              <w:rPr>
                <w:noProof/>
                <w:webHidden/>
              </w:rPr>
              <w:tab/>
            </w:r>
            <w:r w:rsidR="00FC02FC">
              <w:rPr>
                <w:noProof/>
                <w:webHidden/>
              </w:rPr>
              <w:fldChar w:fldCharType="begin"/>
            </w:r>
            <w:r w:rsidR="00FC02FC">
              <w:rPr>
                <w:noProof/>
                <w:webHidden/>
              </w:rPr>
              <w:instrText xml:space="preserve"> PAGEREF _Toc20405937 \h </w:instrText>
            </w:r>
            <w:r w:rsidR="00FC02FC">
              <w:rPr>
                <w:noProof/>
                <w:webHidden/>
              </w:rPr>
            </w:r>
            <w:r w:rsidR="00FC02FC">
              <w:rPr>
                <w:noProof/>
                <w:webHidden/>
              </w:rPr>
              <w:fldChar w:fldCharType="separate"/>
            </w:r>
            <w:r w:rsidR="00FC02FC">
              <w:rPr>
                <w:noProof/>
                <w:webHidden/>
              </w:rPr>
              <w:t>21</w:t>
            </w:r>
            <w:r w:rsidR="00FC02FC">
              <w:rPr>
                <w:noProof/>
                <w:webHidden/>
              </w:rPr>
              <w:fldChar w:fldCharType="end"/>
            </w:r>
          </w:hyperlink>
        </w:p>
        <w:p w14:paraId="73712BBB" w14:textId="30E4AA4B" w:rsidR="00FC02FC" w:rsidRDefault="00CB27B0">
          <w:pPr>
            <w:pStyle w:val="TOC1"/>
            <w:tabs>
              <w:tab w:val="left" w:pos="660"/>
              <w:tab w:val="right" w:leader="dot" w:pos="9350"/>
            </w:tabs>
            <w:rPr>
              <w:rFonts w:eastAsiaTheme="minorEastAsia"/>
              <w:noProof/>
            </w:rPr>
          </w:pPr>
          <w:hyperlink w:anchor="_Toc20405938" w:history="1">
            <w:r w:rsidR="00FC02FC" w:rsidRPr="006C351F">
              <w:rPr>
                <w:rStyle w:val="Hyperlink"/>
                <w:noProof/>
              </w:rPr>
              <w:t>2.2.</w:t>
            </w:r>
            <w:r w:rsidR="00FC02FC">
              <w:rPr>
                <w:rFonts w:eastAsiaTheme="minorEastAsia"/>
                <w:noProof/>
              </w:rPr>
              <w:tab/>
            </w:r>
            <w:r w:rsidR="00FC02FC" w:rsidRPr="006C351F">
              <w:rPr>
                <w:rStyle w:val="Hyperlink"/>
                <w:noProof/>
              </w:rPr>
              <w:t>Measures of Central Tendency</w:t>
            </w:r>
            <w:r w:rsidR="00FC02FC">
              <w:rPr>
                <w:noProof/>
                <w:webHidden/>
              </w:rPr>
              <w:tab/>
            </w:r>
            <w:r w:rsidR="00FC02FC">
              <w:rPr>
                <w:noProof/>
                <w:webHidden/>
              </w:rPr>
              <w:fldChar w:fldCharType="begin"/>
            </w:r>
            <w:r w:rsidR="00FC02FC">
              <w:rPr>
                <w:noProof/>
                <w:webHidden/>
              </w:rPr>
              <w:instrText xml:space="preserve"> PAGEREF _Toc20405938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57A79254" w14:textId="5816B070" w:rsidR="00FC02FC" w:rsidRDefault="00CB27B0">
          <w:pPr>
            <w:pStyle w:val="TOC2"/>
            <w:tabs>
              <w:tab w:val="left" w:pos="1100"/>
              <w:tab w:val="right" w:leader="dot" w:pos="9350"/>
            </w:tabs>
            <w:rPr>
              <w:rFonts w:eastAsiaTheme="minorEastAsia"/>
              <w:noProof/>
            </w:rPr>
          </w:pPr>
          <w:hyperlink w:anchor="_Toc20405939" w:history="1">
            <w:r w:rsidR="00FC02FC" w:rsidRPr="006C351F">
              <w:rPr>
                <w:rStyle w:val="Hyperlink"/>
                <w:noProof/>
              </w:rPr>
              <w:t>2.2.1.</w:t>
            </w:r>
            <w:r w:rsidR="00FC02FC">
              <w:rPr>
                <w:rFonts w:eastAsiaTheme="minorEastAsia"/>
                <w:noProof/>
              </w:rPr>
              <w:tab/>
            </w:r>
            <w:r w:rsidR="00FC02FC" w:rsidRPr="006C351F">
              <w:rPr>
                <w:rStyle w:val="Hyperlink"/>
                <w:noProof/>
              </w:rPr>
              <w:t>Definition and type</w:t>
            </w:r>
            <w:r w:rsidR="00FC02FC">
              <w:rPr>
                <w:noProof/>
                <w:webHidden/>
              </w:rPr>
              <w:tab/>
            </w:r>
            <w:r w:rsidR="00FC02FC">
              <w:rPr>
                <w:noProof/>
                <w:webHidden/>
              </w:rPr>
              <w:fldChar w:fldCharType="begin"/>
            </w:r>
            <w:r w:rsidR="00FC02FC">
              <w:rPr>
                <w:noProof/>
                <w:webHidden/>
              </w:rPr>
              <w:instrText xml:space="preserve"> PAGEREF _Toc20405939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52A581D9" w14:textId="1464ECBE" w:rsidR="00FC02FC" w:rsidRDefault="00CB27B0">
          <w:pPr>
            <w:pStyle w:val="TOC2"/>
            <w:tabs>
              <w:tab w:val="left" w:pos="1100"/>
              <w:tab w:val="right" w:leader="dot" w:pos="9350"/>
            </w:tabs>
            <w:rPr>
              <w:rFonts w:eastAsiaTheme="minorEastAsia"/>
              <w:noProof/>
            </w:rPr>
          </w:pPr>
          <w:hyperlink w:anchor="_Toc20405940" w:history="1">
            <w:r w:rsidR="00FC02FC" w:rsidRPr="006C351F">
              <w:rPr>
                <w:rStyle w:val="Hyperlink"/>
                <w:noProof/>
              </w:rPr>
              <w:t>2.2.2.</w:t>
            </w:r>
            <w:r w:rsidR="00FC02FC">
              <w:rPr>
                <w:rFonts w:eastAsiaTheme="minorEastAsia"/>
                <w:noProof/>
              </w:rPr>
              <w:tab/>
            </w:r>
            <w:r w:rsidR="00FC02FC" w:rsidRPr="006C351F">
              <w:rPr>
                <w:rStyle w:val="Hyperlink"/>
                <w:noProof/>
              </w:rPr>
              <w:t>Popular Measures of Central Tendency</w:t>
            </w:r>
            <w:r w:rsidR="00FC02FC">
              <w:rPr>
                <w:noProof/>
                <w:webHidden/>
              </w:rPr>
              <w:tab/>
            </w:r>
            <w:r w:rsidR="00FC02FC">
              <w:rPr>
                <w:noProof/>
                <w:webHidden/>
              </w:rPr>
              <w:fldChar w:fldCharType="begin"/>
            </w:r>
            <w:r w:rsidR="00FC02FC">
              <w:rPr>
                <w:noProof/>
                <w:webHidden/>
              </w:rPr>
              <w:instrText xml:space="preserve"> PAGEREF _Toc20405940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327339CD" w14:textId="39F4C808" w:rsidR="00FC02FC" w:rsidRDefault="00CB27B0">
          <w:pPr>
            <w:pStyle w:val="TOC3"/>
            <w:tabs>
              <w:tab w:val="left" w:pos="1540"/>
              <w:tab w:val="right" w:leader="dot" w:pos="9350"/>
            </w:tabs>
            <w:rPr>
              <w:rFonts w:eastAsiaTheme="minorEastAsia"/>
              <w:noProof/>
            </w:rPr>
          </w:pPr>
          <w:hyperlink w:anchor="_Toc20405941" w:history="1">
            <w:r w:rsidR="00FC02FC" w:rsidRPr="006C351F">
              <w:rPr>
                <w:rStyle w:val="Hyperlink"/>
                <w:noProof/>
              </w:rPr>
              <w:t>2.2.2.1.</w:t>
            </w:r>
            <w:r w:rsidR="00FC02FC">
              <w:rPr>
                <w:rFonts w:eastAsiaTheme="minorEastAsia"/>
                <w:noProof/>
              </w:rPr>
              <w:tab/>
            </w:r>
            <w:r w:rsidR="00FC02FC" w:rsidRPr="006C351F">
              <w:rPr>
                <w:rStyle w:val="Hyperlink"/>
                <w:noProof/>
              </w:rPr>
              <w:t>Mean</w:t>
            </w:r>
            <w:r w:rsidR="00FC02FC">
              <w:rPr>
                <w:noProof/>
                <w:webHidden/>
              </w:rPr>
              <w:tab/>
            </w:r>
            <w:r w:rsidR="00FC02FC">
              <w:rPr>
                <w:noProof/>
                <w:webHidden/>
              </w:rPr>
              <w:fldChar w:fldCharType="begin"/>
            </w:r>
            <w:r w:rsidR="00FC02FC">
              <w:rPr>
                <w:noProof/>
                <w:webHidden/>
              </w:rPr>
              <w:instrText xml:space="preserve"> PAGEREF _Toc20405941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097D2A65" w14:textId="257508A2" w:rsidR="00FC02FC" w:rsidRDefault="00CB27B0">
          <w:pPr>
            <w:pStyle w:val="TOC3"/>
            <w:tabs>
              <w:tab w:val="left" w:pos="1540"/>
              <w:tab w:val="right" w:leader="dot" w:pos="9350"/>
            </w:tabs>
            <w:rPr>
              <w:rFonts w:eastAsiaTheme="minorEastAsia"/>
              <w:noProof/>
            </w:rPr>
          </w:pPr>
          <w:hyperlink w:anchor="_Toc20405942" w:history="1">
            <w:r w:rsidR="00FC02FC" w:rsidRPr="006C351F">
              <w:rPr>
                <w:rStyle w:val="Hyperlink"/>
                <w:noProof/>
              </w:rPr>
              <w:t>2.2.2.2.</w:t>
            </w:r>
            <w:r w:rsidR="00FC02FC">
              <w:rPr>
                <w:rFonts w:eastAsiaTheme="minorEastAsia"/>
                <w:noProof/>
              </w:rPr>
              <w:tab/>
            </w:r>
            <w:r w:rsidR="00FC02FC" w:rsidRPr="006C351F">
              <w:rPr>
                <w:rStyle w:val="Hyperlink"/>
                <w:noProof/>
              </w:rPr>
              <w:t>Mode</w:t>
            </w:r>
            <w:r w:rsidR="00FC02FC">
              <w:rPr>
                <w:noProof/>
                <w:webHidden/>
              </w:rPr>
              <w:tab/>
            </w:r>
            <w:r w:rsidR="00FC02FC">
              <w:rPr>
                <w:noProof/>
                <w:webHidden/>
              </w:rPr>
              <w:fldChar w:fldCharType="begin"/>
            </w:r>
            <w:r w:rsidR="00FC02FC">
              <w:rPr>
                <w:noProof/>
                <w:webHidden/>
              </w:rPr>
              <w:instrText xml:space="preserve"> PAGEREF _Toc20405942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21D00BA8" w14:textId="377D1B19" w:rsidR="00FC02FC" w:rsidRDefault="00CB27B0">
          <w:pPr>
            <w:pStyle w:val="TOC3"/>
            <w:tabs>
              <w:tab w:val="left" w:pos="1540"/>
              <w:tab w:val="right" w:leader="dot" w:pos="9350"/>
            </w:tabs>
            <w:rPr>
              <w:rFonts w:eastAsiaTheme="minorEastAsia"/>
              <w:noProof/>
            </w:rPr>
          </w:pPr>
          <w:hyperlink w:anchor="_Toc20405943" w:history="1">
            <w:r w:rsidR="00FC02FC" w:rsidRPr="006C351F">
              <w:rPr>
                <w:rStyle w:val="Hyperlink"/>
                <w:noProof/>
              </w:rPr>
              <w:t>2.2.2.3.</w:t>
            </w:r>
            <w:r w:rsidR="00FC02FC">
              <w:rPr>
                <w:rFonts w:eastAsiaTheme="minorEastAsia"/>
                <w:noProof/>
              </w:rPr>
              <w:tab/>
            </w:r>
            <w:r w:rsidR="00FC02FC" w:rsidRPr="006C351F">
              <w:rPr>
                <w:rStyle w:val="Hyperlink"/>
                <w:noProof/>
              </w:rPr>
              <w:t>Median</w:t>
            </w:r>
            <w:r w:rsidR="00FC02FC">
              <w:rPr>
                <w:noProof/>
                <w:webHidden/>
              </w:rPr>
              <w:tab/>
            </w:r>
            <w:r w:rsidR="00FC02FC">
              <w:rPr>
                <w:noProof/>
                <w:webHidden/>
              </w:rPr>
              <w:fldChar w:fldCharType="begin"/>
            </w:r>
            <w:r w:rsidR="00FC02FC">
              <w:rPr>
                <w:noProof/>
                <w:webHidden/>
              </w:rPr>
              <w:instrText xml:space="preserve"> PAGEREF _Toc20405943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455BF0E4" w14:textId="226090A8" w:rsidR="00FC02FC" w:rsidRDefault="00CB27B0">
          <w:pPr>
            <w:pStyle w:val="TOC2"/>
            <w:tabs>
              <w:tab w:val="left" w:pos="1100"/>
              <w:tab w:val="right" w:leader="dot" w:pos="9350"/>
            </w:tabs>
            <w:rPr>
              <w:rFonts w:eastAsiaTheme="minorEastAsia"/>
              <w:noProof/>
            </w:rPr>
          </w:pPr>
          <w:hyperlink w:anchor="_Toc20405944" w:history="1">
            <w:r w:rsidR="00FC02FC" w:rsidRPr="006C351F">
              <w:rPr>
                <w:rStyle w:val="Hyperlink"/>
                <w:noProof/>
              </w:rPr>
              <w:t>2.2.3.</w:t>
            </w:r>
            <w:r w:rsidR="00FC02FC">
              <w:rPr>
                <w:rFonts w:eastAsiaTheme="minorEastAsia"/>
                <w:noProof/>
              </w:rPr>
              <w:tab/>
            </w:r>
            <w:r w:rsidR="00FC02FC" w:rsidRPr="006C351F">
              <w:rPr>
                <w:rStyle w:val="Hyperlink"/>
                <w:noProof/>
              </w:rPr>
              <w:t>When to use</w:t>
            </w:r>
            <w:r w:rsidR="00FC02FC">
              <w:rPr>
                <w:noProof/>
                <w:webHidden/>
              </w:rPr>
              <w:tab/>
            </w:r>
            <w:r w:rsidR="00FC02FC">
              <w:rPr>
                <w:noProof/>
                <w:webHidden/>
              </w:rPr>
              <w:fldChar w:fldCharType="begin"/>
            </w:r>
            <w:r w:rsidR="00FC02FC">
              <w:rPr>
                <w:noProof/>
                <w:webHidden/>
              </w:rPr>
              <w:instrText xml:space="preserve"> PAGEREF _Toc20405944 \h </w:instrText>
            </w:r>
            <w:r w:rsidR="00FC02FC">
              <w:rPr>
                <w:noProof/>
                <w:webHidden/>
              </w:rPr>
            </w:r>
            <w:r w:rsidR="00FC02FC">
              <w:rPr>
                <w:noProof/>
                <w:webHidden/>
              </w:rPr>
              <w:fldChar w:fldCharType="separate"/>
            </w:r>
            <w:r w:rsidR="00FC02FC">
              <w:rPr>
                <w:noProof/>
                <w:webHidden/>
              </w:rPr>
              <w:t>22</w:t>
            </w:r>
            <w:r w:rsidR="00FC02FC">
              <w:rPr>
                <w:noProof/>
                <w:webHidden/>
              </w:rPr>
              <w:fldChar w:fldCharType="end"/>
            </w:r>
          </w:hyperlink>
        </w:p>
        <w:p w14:paraId="733531E4" w14:textId="68F04CF3" w:rsidR="00FC02FC" w:rsidRDefault="00CB27B0">
          <w:pPr>
            <w:pStyle w:val="TOC1"/>
            <w:tabs>
              <w:tab w:val="left" w:pos="660"/>
              <w:tab w:val="right" w:leader="dot" w:pos="9350"/>
            </w:tabs>
            <w:rPr>
              <w:rFonts w:eastAsiaTheme="minorEastAsia"/>
              <w:noProof/>
            </w:rPr>
          </w:pPr>
          <w:hyperlink w:anchor="_Toc20405945" w:history="1">
            <w:r w:rsidR="00FC02FC" w:rsidRPr="006C351F">
              <w:rPr>
                <w:rStyle w:val="Hyperlink"/>
                <w:noProof/>
              </w:rPr>
              <w:t>2.3.</w:t>
            </w:r>
            <w:r w:rsidR="00FC02FC">
              <w:rPr>
                <w:rFonts w:eastAsiaTheme="minorEastAsia"/>
                <w:noProof/>
              </w:rPr>
              <w:tab/>
            </w:r>
            <w:r w:rsidR="00FC02FC" w:rsidRPr="006C351F">
              <w:rPr>
                <w:rStyle w:val="Hyperlink"/>
                <w:noProof/>
              </w:rPr>
              <w:t>Measure of Variation</w:t>
            </w:r>
            <w:r w:rsidR="00FC02FC">
              <w:rPr>
                <w:noProof/>
                <w:webHidden/>
              </w:rPr>
              <w:tab/>
            </w:r>
            <w:r w:rsidR="00FC02FC">
              <w:rPr>
                <w:noProof/>
                <w:webHidden/>
              </w:rPr>
              <w:fldChar w:fldCharType="begin"/>
            </w:r>
            <w:r w:rsidR="00FC02FC">
              <w:rPr>
                <w:noProof/>
                <w:webHidden/>
              </w:rPr>
              <w:instrText xml:space="preserve"> PAGEREF _Toc20405945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5AC7FA94" w14:textId="56EE92C3" w:rsidR="00FC02FC" w:rsidRDefault="00CB27B0">
          <w:pPr>
            <w:pStyle w:val="TOC2"/>
            <w:tabs>
              <w:tab w:val="left" w:pos="1100"/>
              <w:tab w:val="right" w:leader="dot" w:pos="9350"/>
            </w:tabs>
            <w:rPr>
              <w:rFonts w:eastAsiaTheme="minorEastAsia"/>
              <w:noProof/>
            </w:rPr>
          </w:pPr>
          <w:hyperlink w:anchor="_Toc20405946" w:history="1">
            <w:r w:rsidR="00FC02FC" w:rsidRPr="006C351F">
              <w:rPr>
                <w:rStyle w:val="Hyperlink"/>
                <w:noProof/>
              </w:rPr>
              <w:t>2.3.1.</w:t>
            </w:r>
            <w:r w:rsidR="00FC02FC">
              <w:rPr>
                <w:rFonts w:eastAsiaTheme="minorEastAsia"/>
                <w:noProof/>
              </w:rPr>
              <w:tab/>
            </w:r>
            <w:r w:rsidR="00FC02FC" w:rsidRPr="006C351F">
              <w:rPr>
                <w:rStyle w:val="Hyperlink"/>
                <w:noProof/>
              </w:rPr>
              <w:t>Definition</w:t>
            </w:r>
            <w:r w:rsidR="00FC02FC">
              <w:rPr>
                <w:noProof/>
                <w:webHidden/>
              </w:rPr>
              <w:tab/>
            </w:r>
            <w:r w:rsidR="00FC02FC">
              <w:rPr>
                <w:noProof/>
                <w:webHidden/>
              </w:rPr>
              <w:fldChar w:fldCharType="begin"/>
            </w:r>
            <w:r w:rsidR="00FC02FC">
              <w:rPr>
                <w:noProof/>
                <w:webHidden/>
              </w:rPr>
              <w:instrText xml:space="preserve"> PAGEREF _Toc20405946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44E4D842" w14:textId="2D5C5A86" w:rsidR="00FC02FC" w:rsidRDefault="00CB27B0">
          <w:pPr>
            <w:pStyle w:val="TOC2"/>
            <w:tabs>
              <w:tab w:val="left" w:pos="1100"/>
              <w:tab w:val="right" w:leader="dot" w:pos="9350"/>
            </w:tabs>
            <w:rPr>
              <w:rFonts w:eastAsiaTheme="minorEastAsia"/>
              <w:noProof/>
            </w:rPr>
          </w:pPr>
          <w:hyperlink w:anchor="_Toc20405947" w:history="1">
            <w:r w:rsidR="00FC02FC" w:rsidRPr="006C351F">
              <w:rPr>
                <w:rStyle w:val="Hyperlink"/>
                <w:noProof/>
              </w:rPr>
              <w:t>2.3.2.</w:t>
            </w:r>
            <w:r w:rsidR="00FC02FC">
              <w:rPr>
                <w:rFonts w:eastAsiaTheme="minorEastAsia"/>
                <w:noProof/>
              </w:rPr>
              <w:tab/>
            </w:r>
            <w:r w:rsidR="00FC02FC" w:rsidRPr="006C351F">
              <w:rPr>
                <w:rStyle w:val="Hyperlink"/>
                <w:noProof/>
              </w:rPr>
              <w:t>Popular Measures of Variation</w:t>
            </w:r>
            <w:r w:rsidR="00FC02FC">
              <w:rPr>
                <w:noProof/>
                <w:webHidden/>
              </w:rPr>
              <w:tab/>
            </w:r>
            <w:r w:rsidR="00FC02FC">
              <w:rPr>
                <w:noProof/>
                <w:webHidden/>
              </w:rPr>
              <w:fldChar w:fldCharType="begin"/>
            </w:r>
            <w:r w:rsidR="00FC02FC">
              <w:rPr>
                <w:noProof/>
                <w:webHidden/>
              </w:rPr>
              <w:instrText xml:space="preserve"> PAGEREF _Toc20405947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1A492350" w14:textId="00803A87" w:rsidR="00FC02FC" w:rsidRDefault="00CB27B0">
          <w:pPr>
            <w:pStyle w:val="TOC3"/>
            <w:tabs>
              <w:tab w:val="left" w:pos="1540"/>
              <w:tab w:val="right" w:leader="dot" w:pos="9350"/>
            </w:tabs>
            <w:rPr>
              <w:rFonts w:eastAsiaTheme="minorEastAsia"/>
              <w:noProof/>
            </w:rPr>
          </w:pPr>
          <w:hyperlink w:anchor="_Toc20405948" w:history="1">
            <w:r w:rsidR="00FC02FC" w:rsidRPr="006C351F">
              <w:rPr>
                <w:rStyle w:val="Hyperlink"/>
                <w:noProof/>
              </w:rPr>
              <w:t>2.3.2.1.</w:t>
            </w:r>
            <w:r w:rsidR="00FC02FC">
              <w:rPr>
                <w:rFonts w:eastAsiaTheme="minorEastAsia"/>
                <w:noProof/>
              </w:rPr>
              <w:tab/>
            </w:r>
            <w:r w:rsidR="00FC02FC" w:rsidRPr="006C351F">
              <w:rPr>
                <w:rStyle w:val="Hyperlink"/>
                <w:noProof/>
              </w:rPr>
              <w:t>Variance and Standard Deviation</w:t>
            </w:r>
            <w:r w:rsidR="00FC02FC">
              <w:rPr>
                <w:noProof/>
                <w:webHidden/>
              </w:rPr>
              <w:tab/>
            </w:r>
            <w:r w:rsidR="00FC02FC">
              <w:rPr>
                <w:noProof/>
                <w:webHidden/>
              </w:rPr>
              <w:fldChar w:fldCharType="begin"/>
            </w:r>
            <w:r w:rsidR="00FC02FC">
              <w:rPr>
                <w:noProof/>
                <w:webHidden/>
              </w:rPr>
              <w:instrText xml:space="preserve"> PAGEREF _Toc20405948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02DC648C" w14:textId="47A78F09" w:rsidR="00FC02FC" w:rsidRDefault="00CB27B0">
          <w:pPr>
            <w:pStyle w:val="TOC3"/>
            <w:tabs>
              <w:tab w:val="left" w:pos="1540"/>
              <w:tab w:val="right" w:leader="dot" w:pos="9350"/>
            </w:tabs>
            <w:rPr>
              <w:rFonts w:eastAsiaTheme="minorEastAsia"/>
              <w:noProof/>
            </w:rPr>
          </w:pPr>
          <w:hyperlink w:anchor="_Toc20405949" w:history="1">
            <w:r w:rsidR="00FC02FC" w:rsidRPr="006C351F">
              <w:rPr>
                <w:rStyle w:val="Hyperlink"/>
                <w:noProof/>
              </w:rPr>
              <w:t>2.3.2.2.</w:t>
            </w:r>
            <w:r w:rsidR="00FC02FC">
              <w:rPr>
                <w:rFonts w:eastAsiaTheme="minorEastAsia"/>
                <w:noProof/>
              </w:rPr>
              <w:tab/>
            </w:r>
            <w:r w:rsidR="00FC02FC" w:rsidRPr="006C351F">
              <w:rPr>
                <w:rStyle w:val="Hyperlink"/>
                <w:noProof/>
              </w:rPr>
              <w:t>Interquartile Range</w:t>
            </w:r>
            <w:r w:rsidR="00FC02FC">
              <w:rPr>
                <w:noProof/>
                <w:webHidden/>
              </w:rPr>
              <w:tab/>
            </w:r>
            <w:r w:rsidR="00FC02FC">
              <w:rPr>
                <w:noProof/>
                <w:webHidden/>
              </w:rPr>
              <w:fldChar w:fldCharType="begin"/>
            </w:r>
            <w:r w:rsidR="00FC02FC">
              <w:rPr>
                <w:noProof/>
                <w:webHidden/>
              </w:rPr>
              <w:instrText xml:space="preserve"> PAGEREF _Toc20405949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5C09EFFA" w14:textId="7DF0612E" w:rsidR="00FC02FC" w:rsidRDefault="00CB27B0">
          <w:pPr>
            <w:pStyle w:val="TOC1"/>
            <w:tabs>
              <w:tab w:val="left" w:pos="660"/>
              <w:tab w:val="right" w:leader="dot" w:pos="9350"/>
            </w:tabs>
            <w:rPr>
              <w:rFonts w:eastAsiaTheme="minorEastAsia"/>
              <w:noProof/>
            </w:rPr>
          </w:pPr>
          <w:hyperlink w:anchor="_Toc20405950" w:history="1">
            <w:r w:rsidR="00FC02FC" w:rsidRPr="006C351F">
              <w:rPr>
                <w:rStyle w:val="Hyperlink"/>
                <w:noProof/>
              </w:rPr>
              <w:t>2.4.</w:t>
            </w:r>
            <w:r w:rsidR="00FC02FC">
              <w:rPr>
                <w:rFonts w:eastAsiaTheme="minorEastAsia"/>
                <w:noProof/>
              </w:rPr>
              <w:tab/>
            </w:r>
            <w:r w:rsidR="00FC02FC" w:rsidRPr="006C351F">
              <w:rPr>
                <w:rStyle w:val="Hyperlink"/>
                <w:noProof/>
              </w:rPr>
              <w:t>What Summary Statistics to Use</w:t>
            </w:r>
            <w:r w:rsidR="00FC02FC">
              <w:rPr>
                <w:noProof/>
                <w:webHidden/>
              </w:rPr>
              <w:tab/>
            </w:r>
            <w:r w:rsidR="00FC02FC">
              <w:rPr>
                <w:noProof/>
                <w:webHidden/>
              </w:rPr>
              <w:fldChar w:fldCharType="begin"/>
            </w:r>
            <w:r w:rsidR="00FC02FC">
              <w:rPr>
                <w:noProof/>
                <w:webHidden/>
              </w:rPr>
              <w:instrText xml:space="preserve"> PAGEREF _Toc20405950 \h </w:instrText>
            </w:r>
            <w:r w:rsidR="00FC02FC">
              <w:rPr>
                <w:noProof/>
                <w:webHidden/>
              </w:rPr>
            </w:r>
            <w:r w:rsidR="00FC02FC">
              <w:rPr>
                <w:noProof/>
                <w:webHidden/>
              </w:rPr>
              <w:fldChar w:fldCharType="separate"/>
            </w:r>
            <w:r w:rsidR="00FC02FC">
              <w:rPr>
                <w:noProof/>
                <w:webHidden/>
              </w:rPr>
              <w:t>23</w:t>
            </w:r>
            <w:r w:rsidR="00FC02FC">
              <w:rPr>
                <w:noProof/>
                <w:webHidden/>
              </w:rPr>
              <w:fldChar w:fldCharType="end"/>
            </w:r>
          </w:hyperlink>
        </w:p>
        <w:p w14:paraId="04482E9B" w14:textId="3B68C54A" w:rsidR="00FC02FC" w:rsidRDefault="00CB27B0">
          <w:pPr>
            <w:pStyle w:val="TOC1"/>
            <w:tabs>
              <w:tab w:val="left" w:pos="660"/>
              <w:tab w:val="right" w:leader="dot" w:pos="9350"/>
            </w:tabs>
            <w:rPr>
              <w:rFonts w:eastAsiaTheme="minorEastAsia"/>
              <w:noProof/>
            </w:rPr>
          </w:pPr>
          <w:hyperlink w:anchor="_Toc20405951" w:history="1">
            <w:r w:rsidR="00FC02FC" w:rsidRPr="006C351F">
              <w:rPr>
                <w:rStyle w:val="Hyperlink"/>
                <w:noProof/>
              </w:rPr>
              <w:t>2.5.</w:t>
            </w:r>
            <w:r w:rsidR="00FC02FC">
              <w:rPr>
                <w:rFonts w:eastAsiaTheme="minorEastAsia"/>
                <w:noProof/>
              </w:rPr>
              <w:tab/>
            </w:r>
            <w:r w:rsidR="00FC02FC" w:rsidRPr="006C351F">
              <w:rPr>
                <w:rStyle w:val="Hyperlink"/>
                <w:noProof/>
              </w:rPr>
              <w:t>Summary Statistics for the Food Security Status of DR Refugees</w:t>
            </w:r>
            <w:r w:rsidR="00FC02FC">
              <w:rPr>
                <w:noProof/>
                <w:webHidden/>
              </w:rPr>
              <w:tab/>
            </w:r>
            <w:r w:rsidR="00FC02FC">
              <w:rPr>
                <w:noProof/>
                <w:webHidden/>
              </w:rPr>
              <w:fldChar w:fldCharType="begin"/>
            </w:r>
            <w:r w:rsidR="00FC02FC">
              <w:rPr>
                <w:noProof/>
                <w:webHidden/>
              </w:rPr>
              <w:instrText xml:space="preserve"> PAGEREF _Toc20405951 \h </w:instrText>
            </w:r>
            <w:r w:rsidR="00FC02FC">
              <w:rPr>
                <w:noProof/>
                <w:webHidden/>
              </w:rPr>
            </w:r>
            <w:r w:rsidR="00FC02FC">
              <w:rPr>
                <w:noProof/>
                <w:webHidden/>
              </w:rPr>
              <w:fldChar w:fldCharType="separate"/>
            </w:r>
            <w:r w:rsidR="00FC02FC">
              <w:rPr>
                <w:noProof/>
                <w:webHidden/>
              </w:rPr>
              <w:t>24</w:t>
            </w:r>
            <w:r w:rsidR="00FC02FC">
              <w:rPr>
                <w:noProof/>
                <w:webHidden/>
              </w:rPr>
              <w:fldChar w:fldCharType="end"/>
            </w:r>
          </w:hyperlink>
        </w:p>
        <w:p w14:paraId="6030A030" w14:textId="0EA71BE3" w:rsidR="00FC02FC" w:rsidRDefault="00CB27B0">
          <w:pPr>
            <w:pStyle w:val="TOC2"/>
            <w:tabs>
              <w:tab w:val="left" w:pos="1100"/>
              <w:tab w:val="right" w:leader="dot" w:pos="9350"/>
            </w:tabs>
            <w:rPr>
              <w:rFonts w:eastAsiaTheme="minorEastAsia"/>
              <w:noProof/>
            </w:rPr>
          </w:pPr>
          <w:hyperlink w:anchor="_Toc20405952" w:history="1">
            <w:r w:rsidR="00FC02FC" w:rsidRPr="006C351F">
              <w:rPr>
                <w:rStyle w:val="Hyperlink"/>
                <w:noProof/>
              </w:rPr>
              <w:t>2.5.1.</w:t>
            </w:r>
            <w:r w:rsidR="00FC02FC">
              <w:rPr>
                <w:rFonts w:eastAsiaTheme="minorEastAsia"/>
                <w:noProof/>
              </w:rPr>
              <w:tab/>
            </w:r>
            <w:r w:rsidR="00FC02FC" w:rsidRPr="006C351F">
              <w:rPr>
                <w:rStyle w:val="Hyperlink"/>
                <w:noProof/>
              </w:rPr>
              <w:t>Socio-demographics tables</w:t>
            </w:r>
            <w:r w:rsidR="00FC02FC">
              <w:rPr>
                <w:noProof/>
                <w:webHidden/>
              </w:rPr>
              <w:tab/>
            </w:r>
            <w:r w:rsidR="00FC02FC">
              <w:rPr>
                <w:noProof/>
                <w:webHidden/>
              </w:rPr>
              <w:fldChar w:fldCharType="begin"/>
            </w:r>
            <w:r w:rsidR="00FC02FC">
              <w:rPr>
                <w:noProof/>
                <w:webHidden/>
              </w:rPr>
              <w:instrText xml:space="preserve"> PAGEREF _Toc20405952 \h </w:instrText>
            </w:r>
            <w:r w:rsidR="00FC02FC">
              <w:rPr>
                <w:noProof/>
                <w:webHidden/>
              </w:rPr>
            </w:r>
            <w:r w:rsidR="00FC02FC">
              <w:rPr>
                <w:noProof/>
                <w:webHidden/>
              </w:rPr>
              <w:fldChar w:fldCharType="separate"/>
            </w:r>
            <w:r w:rsidR="00FC02FC">
              <w:rPr>
                <w:noProof/>
                <w:webHidden/>
              </w:rPr>
              <w:t>24</w:t>
            </w:r>
            <w:r w:rsidR="00FC02FC">
              <w:rPr>
                <w:noProof/>
                <w:webHidden/>
              </w:rPr>
              <w:fldChar w:fldCharType="end"/>
            </w:r>
          </w:hyperlink>
        </w:p>
        <w:p w14:paraId="447E2DE6" w14:textId="1A802C2D" w:rsidR="00FC02FC" w:rsidRDefault="00CB27B0">
          <w:pPr>
            <w:pStyle w:val="TOC2"/>
            <w:tabs>
              <w:tab w:val="left" w:pos="1100"/>
              <w:tab w:val="right" w:leader="dot" w:pos="9350"/>
            </w:tabs>
            <w:rPr>
              <w:rFonts w:eastAsiaTheme="minorEastAsia"/>
              <w:noProof/>
            </w:rPr>
          </w:pPr>
          <w:hyperlink w:anchor="_Toc20405953" w:history="1">
            <w:r w:rsidR="00FC02FC" w:rsidRPr="006C351F">
              <w:rPr>
                <w:rStyle w:val="Hyperlink"/>
                <w:noProof/>
              </w:rPr>
              <w:t>2.5.2.</w:t>
            </w:r>
            <w:r w:rsidR="00FC02FC">
              <w:rPr>
                <w:rFonts w:eastAsiaTheme="minorEastAsia"/>
                <w:noProof/>
              </w:rPr>
              <w:tab/>
            </w:r>
            <w:r w:rsidR="00FC02FC" w:rsidRPr="006C351F">
              <w:rPr>
                <w:rStyle w:val="Hyperlink"/>
                <w:noProof/>
              </w:rPr>
              <w:t>Interpretation</w:t>
            </w:r>
            <w:r w:rsidR="00FC02FC">
              <w:rPr>
                <w:noProof/>
                <w:webHidden/>
              </w:rPr>
              <w:tab/>
            </w:r>
            <w:r w:rsidR="00FC02FC">
              <w:rPr>
                <w:noProof/>
                <w:webHidden/>
              </w:rPr>
              <w:fldChar w:fldCharType="begin"/>
            </w:r>
            <w:r w:rsidR="00FC02FC">
              <w:rPr>
                <w:noProof/>
                <w:webHidden/>
              </w:rPr>
              <w:instrText xml:space="preserve"> PAGEREF _Toc20405953 \h </w:instrText>
            </w:r>
            <w:r w:rsidR="00FC02FC">
              <w:rPr>
                <w:noProof/>
                <w:webHidden/>
              </w:rPr>
            </w:r>
            <w:r w:rsidR="00FC02FC">
              <w:rPr>
                <w:noProof/>
                <w:webHidden/>
              </w:rPr>
              <w:fldChar w:fldCharType="separate"/>
            </w:r>
            <w:r w:rsidR="00FC02FC">
              <w:rPr>
                <w:noProof/>
                <w:webHidden/>
              </w:rPr>
              <w:t>25</w:t>
            </w:r>
            <w:r w:rsidR="00FC02FC">
              <w:rPr>
                <w:noProof/>
                <w:webHidden/>
              </w:rPr>
              <w:fldChar w:fldCharType="end"/>
            </w:r>
          </w:hyperlink>
        </w:p>
        <w:p w14:paraId="37B3AFF0" w14:textId="7B3A53D9" w:rsidR="00FC02FC" w:rsidRDefault="00CB27B0">
          <w:pPr>
            <w:pStyle w:val="TOC2"/>
            <w:tabs>
              <w:tab w:val="right" w:leader="dot" w:pos="9350"/>
            </w:tabs>
            <w:rPr>
              <w:rFonts w:eastAsiaTheme="minorEastAsia"/>
              <w:noProof/>
            </w:rPr>
          </w:pPr>
          <w:hyperlink w:anchor="_Toc20405954" w:history="1">
            <w:r w:rsidR="00FC02FC" w:rsidRPr="006C351F">
              <w:rPr>
                <w:rStyle w:val="Hyperlink"/>
                <w:noProof/>
              </w:rPr>
              <w:t>3.1. What Statistical Analysis to Use?</w:t>
            </w:r>
            <w:r w:rsidR="00FC02FC">
              <w:rPr>
                <w:noProof/>
                <w:webHidden/>
              </w:rPr>
              <w:tab/>
            </w:r>
            <w:r w:rsidR="00FC02FC">
              <w:rPr>
                <w:noProof/>
                <w:webHidden/>
              </w:rPr>
              <w:fldChar w:fldCharType="begin"/>
            </w:r>
            <w:r w:rsidR="00FC02FC">
              <w:rPr>
                <w:noProof/>
                <w:webHidden/>
              </w:rPr>
              <w:instrText xml:space="preserve"> PAGEREF _Toc20405954 \h </w:instrText>
            </w:r>
            <w:r w:rsidR="00FC02FC">
              <w:rPr>
                <w:noProof/>
                <w:webHidden/>
              </w:rPr>
            </w:r>
            <w:r w:rsidR="00FC02FC">
              <w:rPr>
                <w:noProof/>
                <w:webHidden/>
              </w:rPr>
              <w:fldChar w:fldCharType="separate"/>
            </w:r>
            <w:r w:rsidR="00FC02FC">
              <w:rPr>
                <w:noProof/>
                <w:webHidden/>
              </w:rPr>
              <w:t>26</w:t>
            </w:r>
            <w:r w:rsidR="00FC02FC">
              <w:rPr>
                <w:noProof/>
                <w:webHidden/>
              </w:rPr>
              <w:fldChar w:fldCharType="end"/>
            </w:r>
          </w:hyperlink>
        </w:p>
        <w:p w14:paraId="03716CCC" w14:textId="6BE6336D" w:rsidR="00FC02FC" w:rsidRDefault="00CB27B0">
          <w:pPr>
            <w:pStyle w:val="TOC1"/>
            <w:tabs>
              <w:tab w:val="left" w:pos="660"/>
              <w:tab w:val="right" w:leader="dot" w:pos="9350"/>
            </w:tabs>
            <w:rPr>
              <w:rFonts w:eastAsiaTheme="minorEastAsia"/>
              <w:noProof/>
            </w:rPr>
          </w:pPr>
          <w:hyperlink w:anchor="_Toc20405955" w:history="1">
            <w:r w:rsidR="00FC02FC" w:rsidRPr="006C351F">
              <w:rPr>
                <w:rStyle w:val="Hyperlink"/>
                <w:noProof/>
              </w:rPr>
              <w:t>3.2.</w:t>
            </w:r>
            <w:r w:rsidR="00FC02FC">
              <w:rPr>
                <w:rFonts w:eastAsiaTheme="minorEastAsia"/>
                <w:noProof/>
              </w:rPr>
              <w:tab/>
            </w:r>
            <w:r w:rsidR="00FC02FC" w:rsidRPr="006C351F">
              <w:rPr>
                <w:rStyle w:val="Hyperlink"/>
                <w:noProof/>
              </w:rPr>
              <w:t>Principle of Statistical Hypothesis Tests</w:t>
            </w:r>
            <w:r w:rsidR="00FC02FC">
              <w:rPr>
                <w:noProof/>
                <w:webHidden/>
              </w:rPr>
              <w:tab/>
            </w:r>
            <w:r w:rsidR="00FC02FC">
              <w:rPr>
                <w:noProof/>
                <w:webHidden/>
              </w:rPr>
              <w:fldChar w:fldCharType="begin"/>
            </w:r>
            <w:r w:rsidR="00FC02FC">
              <w:rPr>
                <w:noProof/>
                <w:webHidden/>
              </w:rPr>
              <w:instrText xml:space="preserve"> PAGEREF _Toc20405955 \h </w:instrText>
            </w:r>
            <w:r w:rsidR="00FC02FC">
              <w:rPr>
                <w:noProof/>
                <w:webHidden/>
              </w:rPr>
            </w:r>
            <w:r w:rsidR="00FC02FC">
              <w:rPr>
                <w:noProof/>
                <w:webHidden/>
              </w:rPr>
              <w:fldChar w:fldCharType="separate"/>
            </w:r>
            <w:r w:rsidR="00FC02FC">
              <w:rPr>
                <w:noProof/>
                <w:webHidden/>
              </w:rPr>
              <w:t>28</w:t>
            </w:r>
            <w:r w:rsidR="00FC02FC">
              <w:rPr>
                <w:noProof/>
                <w:webHidden/>
              </w:rPr>
              <w:fldChar w:fldCharType="end"/>
            </w:r>
          </w:hyperlink>
        </w:p>
        <w:p w14:paraId="31678316" w14:textId="4F564A2F" w:rsidR="00FC02FC" w:rsidRDefault="00CB27B0">
          <w:pPr>
            <w:pStyle w:val="TOC1"/>
            <w:tabs>
              <w:tab w:val="left" w:pos="660"/>
              <w:tab w:val="right" w:leader="dot" w:pos="9350"/>
            </w:tabs>
            <w:rPr>
              <w:rFonts w:eastAsiaTheme="minorEastAsia"/>
              <w:noProof/>
            </w:rPr>
          </w:pPr>
          <w:hyperlink w:anchor="_Toc20405956" w:history="1">
            <w:r w:rsidR="00FC02FC" w:rsidRPr="006C351F">
              <w:rPr>
                <w:rStyle w:val="Hyperlink"/>
                <w:noProof/>
              </w:rPr>
              <w:t>3.3.</w:t>
            </w:r>
            <w:r w:rsidR="00FC02FC">
              <w:rPr>
                <w:rFonts w:eastAsiaTheme="minorEastAsia"/>
                <w:noProof/>
              </w:rPr>
              <w:tab/>
            </w:r>
            <w:r w:rsidR="00FC02FC" w:rsidRPr="006C351F">
              <w:rPr>
                <w:rStyle w:val="Hyperlink"/>
                <w:noProof/>
              </w:rPr>
              <w:t>Comparing Two Independent Means</w:t>
            </w:r>
            <w:r w:rsidR="00FC02FC">
              <w:rPr>
                <w:noProof/>
                <w:webHidden/>
              </w:rPr>
              <w:tab/>
            </w:r>
            <w:r w:rsidR="00FC02FC">
              <w:rPr>
                <w:noProof/>
                <w:webHidden/>
              </w:rPr>
              <w:fldChar w:fldCharType="begin"/>
            </w:r>
            <w:r w:rsidR="00FC02FC">
              <w:rPr>
                <w:noProof/>
                <w:webHidden/>
              </w:rPr>
              <w:instrText xml:space="preserve"> PAGEREF _Toc20405956 \h </w:instrText>
            </w:r>
            <w:r w:rsidR="00FC02FC">
              <w:rPr>
                <w:noProof/>
                <w:webHidden/>
              </w:rPr>
            </w:r>
            <w:r w:rsidR="00FC02FC">
              <w:rPr>
                <w:noProof/>
                <w:webHidden/>
              </w:rPr>
              <w:fldChar w:fldCharType="separate"/>
            </w:r>
            <w:r w:rsidR="00FC02FC">
              <w:rPr>
                <w:noProof/>
                <w:webHidden/>
              </w:rPr>
              <w:t>29</w:t>
            </w:r>
            <w:r w:rsidR="00FC02FC">
              <w:rPr>
                <w:noProof/>
                <w:webHidden/>
              </w:rPr>
              <w:fldChar w:fldCharType="end"/>
            </w:r>
          </w:hyperlink>
        </w:p>
        <w:p w14:paraId="6B1CA693" w14:textId="06DD80D2" w:rsidR="00FC02FC" w:rsidRDefault="00CB27B0">
          <w:pPr>
            <w:pStyle w:val="TOC1"/>
            <w:tabs>
              <w:tab w:val="left" w:pos="660"/>
              <w:tab w:val="right" w:leader="dot" w:pos="9350"/>
            </w:tabs>
            <w:rPr>
              <w:rFonts w:eastAsiaTheme="minorEastAsia"/>
              <w:noProof/>
            </w:rPr>
          </w:pPr>
          <w:hyperlink w:anchor="_Toc20405957" w:history="1">
            <w:r w:rsidR="00FC02FC" w:rsidRPr="006C351F">
              <w:rPr>
                <w:rStyle w:val="Hyperlink"/>
                <w:rFonts w:cstheme="minorHAnsi"/>
                <w:noProof/>
              </w:rPr>
              <w:t>3.4.</w:t>
            </w:r>
            <w:r w:rsidR="00FC02FC">
              <w:rPr>
                <w:rFonts w:eastAsiaTheme="minorEastAsia"/>
                <w:noProof/>
              </w:rPr>
              <w:tab/>
            </w:r>
            <w:r w:rsidR="00FC02FC" w:rsidRPr="006C351F">
              <w:rPr>
                <w:rStyle w:val="Hyperlink"/>
                <w:noProof/>
              </w:rPr>
              <w:t>Comparing Two Dependent Means: The Paired t-test</w:t>
            </w:r>
            <w:r w:rsidR="00FC02FC">
              <w:rPr>
                <w:noProof/>
                <w:webHidden/>
              </w:rPr>
              <w:tab/>
            </w:r>
            <w:r w:rsidR="00FC02FC">
              <w:rPr>
                <w:noProof/>
                <w:webHidden/>
              </w:rPr>
              <w:fldChar w:fldCharType="begin"/>
            </w:r>
            <w:r w:rsidR="00FC02FC">
              <w:rPr>
                <w:noProof/>
                <w:webHidden/>
              </w:rPr>
              <w:instrText xml:space="preserve"> PAGEREF _Toc20405957 \h </w:instrText>
            </w:r>
            <w:r w:rsidR="00FC02FC">
              <w:rPr>
                <w:noProof/>
                <w:webHidden/>
              </w:rPr>
            </w:r>
            <w:r w:rsidR="00FC02FC">
              <w:rPr>
                <w:noProof/>
                <w:webHidden/>
              </w:rPr>
              <w:fldChar w:fldCharType="separate"/>
            </w:r>
            <w:r w:rsidR="00FC02FC">
              <w:rPr>
                <w:noProof/>
                <w:webHidden/>
              </w:rPr>
              <w:t>30</w:t>
            </w:r>
            <w:r w:rsidR="00FC02FC">
              <w:rPr>
                <w:noProof/>
                <w:webHidden/>
              </w:rPr>
              <w:fldChar w:fldCharType="end"/>
            </w:r>
          </w:hyperlink>
        </w:p>
        <w:p w14:paraId="452F4F76" w14:textId="5D0F3691" w:rsidR="00FC02FC" w:rsidRDefault="00CB27B0">
          <w:pPr>
            <w:pStyle w:val="TOC1"/>
            <w:tabs>
              <w:tab w:val="left" w:pos="660"/>
              <w:tab w:val="right" w:leader="dot" w:pos="9350"/>
            </w:tabs>
            <w:rPr>
              <w:rFonts w:eastAsiaTheme="minorEastAsia"/>
              <w:noProof/>
            </w:rPr>
          </w:pPr>
          <w:hyperlink w:anchor="_Toc20405958" w:history="1">
            <w:r w:rsidR="00FC02FC" w:rsidRPr="006C351F">
              <w:rPr>
                <w:rStyle w:val="Hyperlink"/>
                <w:rFonts w:cstheme="minorHAnsi"/>
                <w:noProof/>
              </w:rPr>
              <w:t>3.5.</w:t>
            </w:r>
            <w:r w:rsidR="00FC02FC">
              <w:rPr>
                <w:rFonts w:eastAsiaTheme="minorEastAsia"/>
                <w:noProof/>
              </w:rPr>
              <w:tab/>
            </w:r>
            <w:r w:rsidR="00FC02FC" w:rsidRPr="006C351F">
              <w:rPr>
                <w:rStyle w:val="Hyperlink"/>
                <w:noProof/>
              </w:rPr>
              <w:t>Comparing Two Independent Proportions: The Chi-Squared Test</w:t>
            </w:r>
            <w:r w:rsidR="00FC02FC">
              <w:rPr>
                <w:noProof/>
                <w:webHidden/>
              </w:rPr>
              <w:tab/>
            </w:r>
            <w:r w:rsidR="00FC02FC">
              <w:rPr>
                <w:noProof/>
                <w:webHidden/>
              </w:rPr>
              <w:fldChar w:fldCharType="begin"/>
            </w:r>
            <w:r w:rsidR="00FC02FC">
              <w:rPr>
                <w:noProof/>
                <w:webHidden/>
              </w:rPr>
              <w:instrText xml:space="preserve"> PAGEREF _Toc20405958 \h </w:instrText>
            </w:r>
            <w:r w:rsidR="00FC02FC">
              <w:rPr>
                <w:noProof/>
                <w:webHidden/>
              </w:rPr>
            </w:r>
            <w:r w:rsidR="00FC02FC">
              <w:rPr>
                <w:noProof/>
                <w:webHidden/>
              </w:rPr>
              <w:fldChar w:fldCharType="separate"/>
            </w:r>
            <w:r w:rsidR="00FC02FC">
              <w:rPr>
                <w:noProof/>
                <w:webHidden/>
              </w:rPr>
              <w:t>31</w:t>
            </w:r>
            <w:r w:rsidR="00FC02FC">
              <w:rPr>
                <w:noProof/>
                <w:webHidden/>
              </w:rPr>
              <w:fldChar w:fldCharType="end"/>
            </w:r>
          </w:hyperlink>
        </w:p>
        <w:p w14:paraId="430837A9" w14:textId="1486ADB0" w:rsidR="00FC02FC" w:rsidRDefault="00CB27B0">
          <w:pPr>
            <w:pStyle w:val="TOC1"/>
            <w:tabs>
              <w:tab w:val="left" w:pos="660"/>
              <w:tab w:val="right" w:leader="dot" w:pos="9350"/>
            </w:tabs>
            <w:rPr>
              <w:rFonts w:eastAsiaTheme="minorEastAsia"/>
              <w:noProof/>
            </w:rPr>
          </w:pPr>
          <w:hyperlink w:anchor="_Toc20405959" w:history="1">
            <w:r w:rsidR="00FC02FC" w:rsidRPr="006C351F">
              <w:rPr>
                <w:rStyle w:val="Hyperlink"/>
                <w:noProof/>
              </w:rPr>
              <w:t>4.1.</w:t>
            </w:r>
            <w:r w:rsidR="00FC02FC">
              <w:rPr>
                <w:rFonts w:eastAsiaTheme="minorEastAsia"/>
                <w:noProof/>
              </w:rPr>
              <w:tab/>
            </w:r>
            <w:r w:rsidR="00FC02FC" w:rsidRPr="006C351F">
              <w:rPr>
                <w:rStyle w:val="Hyperlink"/>
                <w:noProof/>
              </w:rPr>
              <w:t>Overview</w:t>
            </w:r>
            <w:r w:rsidR="00FC02FC">
              <w:rPr>
                <w:noProof/>
                <w:webHidden/>
              </w:rPr>
              <w:tab/>
            </w:r>
            <w:r w:rsidR="00FC02FC">
              <w:rPr>
                <w:noProof/>
                <w:webHidden/>
              </w:rPr>
              <w:fldChar w:fldCharType="begin"/>
            </w:r>
            <w:r w:rsidR="00FC02FC">
              <w:rPr>
                <w:noProof/>
                <w:webHidden/>
              </w:rPr>
              <w:instrText xml:space="preserve"> PAGEREF _Toc20405959 \h </w:instrText>
            </w:r>
            <w:r w:rsidR="00FC02FC">
              <w:rPr>
                <w:noProof/>
                <w:webHidden/>
              </w:rPr>
            </w:r>
            <w:r w:rsidR="00FC02FC">
              <w:rPr>
                <w:noProof/>
                <w:webHidden/>
              </w:rPr>
              <w:fldChar w:fldCharType="separate"/>
            </w:r>
            <w:r w:rsidR="00FC02FC">
              <w:rPr>
                <w:noProof/>
                <w:webHidden/>
              </w:rPr>
              <w:t>32</w:t>
            </w:r>
            <w:r w:rsidR="00FC02FC">
              <w:rPr>
                <w:noProof/>
                <w:webHidden/>
              </w:rPr>
              <w:fldChar w:fldCharType="end"/>
            </w:r>
          </w:hyperlink>
        </w:p>
        <w:p w14:paraId="2D4C2769" w14:textId="407ECBDA" w:rsidR="00FC02FC" w:rsidRDefault="00CB27B0">
          <w:pPr>
            <w:pStyle w:val="TOC2"/>
            <w:tabs>
              <w:tab w:val="left" w:pos="1100"/>
              <w:tab w:val="right" w:leader="dot" w:pos="9350"/>
            </w:tabs>
            <w:rPr>
              <w:rFonts w:eastAsiaTheme="minorEastAsia"/>
              <w:noProof/>
            </w:rPr>
          </w:pPr>
          <w:hyperlink w:anchor="_Toc20405960" w:history="1">
            <w:r w:rsidR="00FC02FC" w:rsidRPr="006C351F">
              <w:rPr>
                <w:rStyle w:val="Hyperlink"/>
                <w:noProof/>
                <w:lang w:val="en-CA"/>
              </w:rPr>
              <w:t>4.1.1.</w:t>
            </w:r>
            <w:r w:rsidR="00FC02FC">
              <w:rPr>
                <w:rFonts w:eastAsiaTheme="minorEastAsia"/>
                <w:noProof/>
              </w:rPr>
              <w:tab/>
            </w:r>
            <w:r w:rsidR="00FC02FC" w:rsidRPr="006C351F">
              <w:rPr>
                <w:rStyle w:val="Hyperlink"/>
                <w:noProof/>
                <w:lang w:val="en-CA"/>
              </w:rPr>
              <w:t>Evaluation of Abou’s Principle: Background</w:t>
            </w:r>
            <w:r w:rsidR="00FC02FC">
              <w:rPr>
                <w:noProof/>
                <w:webHidden/>
              </w:rPr>
              <w:tab/>
            </w:r>
            <w:r w:rsidR="00FC02FC">
              <w:rPr>
                <w:noProof/>
                <w:webHidden/>
              </w:rPr>
              <w:fldChar w:fldCharType="begin"/>
            </w:r>
            <w:r w:rsidR="00FC02FC">
              <w:rPr>
                <w:noProof/>
                <w:webHidden/>
              </w:rPr>
              <w:instrText xml:space="preserve"> PAGEREF _Toc20405960 \h </w:instrText>
            </w:r>
            <w:r w:rsidR="00FC02FC">
              <w:rPr>
                <w:noProof/>
                <w:webHidden/>
              </w:rPr>
            </w:r>
            <w:r w:rsidR="00FC02FC">
              <w:rPr>
                <w:noProof/>
                <w:webHidden/>
              </w:rPr>
              <w:fldChar w:fldCharType="separate"/>
            </w:r>
            <w:r w:rsidR="00FC02FC">
              <w:rPr>
                <w:noProof/>
                <w:webHidden/>
              </w:rPr>
              <w:t>32</w:t>
            </w:r>
            <w:r w:rsidR="00FC02FC">
              <w:rPr>
                <w:noProof/>
                <w:webHidden/>
              </w:rPr>
              <w:fldChar w:fldCharType="end"/>
            </w:r>
          </w:hyperlink>
        </w:p>
        <w:p w14:paraId="5D90B8E4" w14:textId="08DF2792" w:rsidR="00FC02FC" w:rsidRDefault="00CB27B0">
          <w:pPr>
            <w:pStyle w:val="TOC2"/>
            <w:tabs>
              <w:tab w:val="left" w:pos="1100"/>
              <w:tab w:val="right" w:leader="dot" w:pos="9350"/>
            </w:tabs>
            <w:rPr>
              <w:rFonts w:eastAsiaTheme="minorEastAsia"/>
              <w:noProof/>
            </w:rPr>
          </w:pPr>
          <w:hyperlink w:anchor="_Toc20405961" w:history="1">
            <w:r w:rsidR="00FC02FC" w:rsidRPr="006C351F">
              <w:rPr>
                <w:rStyle w:val="Hyperlink"/>
                <w:noProof/>
                <w:lang w:val="en-CA"/>
              </w:rPr>
              <w:t>4.1.2.</w:t>
            </w:r>
            <w:r w:rsidR="00FC02FC">
              <w:rPr>
                <w:rFonts w:eastAsiaTheme="minorEastAsia"/>
                <w:noProof/>
              </w:rPr>
              <w:tab/>
            </w:r>
            <w:r w:rsidR="00FC02FC" w:rsidRPr="006C351F">
              <w:rPr>
                <w:rStyle w:val="Hyperlink"/>
                <w:noProof/>
                <w:lang w:val="en-CA"/>
              </w:rPr>
              <w:t>Context and Justification</w:t>
            </w:r>
            <w:r w:rsidR="00FC02FC">
              <w:rPr>
                <w:noProof/>
                <w:webHidden/>
              </w:rPr>
              <w:tab/>
            </w:r>
            <w:r w:rsidR="00FC02FC">
              <w:rPr>
                <w:noProof/>
                <w:webHidden/>
              </w:rPr>
              <w:fldChar w:fldCharType="begin"/>
            </w:r>
            <w:r w:rsidR="00FC02FC">
              <w:rPr>
                <w:noProof/>
                <w:webHidden/>
              </w:rPr>
              <w:instrText xml:space="preserve"> PAGEREF _Toc20405961 \h </w:instrText>
            </w:r>
            <w:r w:rsidR="00FC02FC">
              <w:rPr>
                <w:noProof/>
                <w:webHidden/>
              </w:rPr>
            </w:r>
            <w:r w:rsidR="00FC02FC">
              <w:rPr>
                <w:noProof/>
                <w:webHidden/>
              </w:rPr>
              <w:fldChar w:fldCharType="separate"/>
            </w:r>
            <w:r w:rsidR="00FC02FC">
              <w:rPr>
                <w:noProof/>
                <w:webHidden/>
              </w:rPr>
              <w:t>33</w:t>
            </w:r>
            <w:r w:rsidR="00FC02FC">
              <w:rPr>
                <w:noProof/>
                <w:webHidden/>
              </w:rPr>
              <w:fldChar w:fldCharType="end"/>
            </w:r>
          </w:hyperlink>
        </w:p>
        <w:p w14:paraId="1411E330" w14:textId="4875D5EA" w:rsidR="00FC02FC" w:rsidRDefault="00CB27B0">
          <w:pPr>
            <w:pStyle w:val="TOC2"/>
            <w:tabs>
              <w:tab w:val="left" w:pos="1100"/>
              <w:tab w:val="right" w:leader="dot" w:pos="9350"/>
            </w:tabs>
            <w:rPr>
              <w:rFonts w:eastAsiaTheme="minorEastAsia"/>
              <w:noProof/>
            </w:rPr>
          </w:pPr>
          <w:hyperlink w:anchor="_Toc20405962" w:history="1">
            <w:r w:rsidR="00FC02FC" w:rsidRPr="006C351F">
              <w:rPr>
                <w:rStyle w:val="Hyperlink"/>
                <w:noProof/>
                <w:lang w:val="en-CA"/>
              </w:rPr>
              <w:t>4.1.3.</w:t>
            </w:r>
            <w:r w:rsidR="00FC02FC">
              <w:rPr>
                <w:rFonts w:eastAsiaTheme="minorEastAsia"/>
                <w:noProof/>
              </w:rPr>
              <w:tab/>
            </w:r>
            <w:r w:rsidR="00FC02FC" w:rsidRPr="006C351F">
              <w:rPr>
                <w:rStyle w:val="Hyperlink"/>
                <w:noProof/>
                <w:lang w:val="en-CA"/>
              </w:rPr>
              <w:t>Objectives</w:t>
            </w:r>
            <w:r w:rsidR="00FC02FC">
              <w:rPr>
                <w:noProof/>
                <w:webHidden/>
              </w:rPr>
              <w:tab/>
            </w:r>
            <w:r w:rsidR="00FC02FC">
              <w:rPr>
                <w:noProof/>
                <w:webHidden/>
              </w:rPr>
              <w:fldChar w:fldCharType="begin"/>
            </w:r>
            <w:r w:rsidR="00FC02FC">
              <w:rPr>
                <w:noProof/>
                <w:webHidden/>
              </w:rPr>
              <w:instrText xml:space="preserve"> PAGEREF _Toc20405962 \h </w:instrText>
            </w:r>
            <w:r w:rsidR="00FC02FC">
              <w:rPr>
                <w:noProof/>
                <w:webHidden/>
              </w:rPr>
            </w:r>
            <w:r w:rsidR="00FC02FC">
              <w:rPr>
                <w:noProof/>
                <w:webHidden/>
              </w:rPr>
              <w:fldChar w:fldCharType="separate"/>
            </w:r>
            <w:r w:rsidR="00FC02FC">
              <w:rPr>
                <w:noProof/>
                <w:webHidden/>
              </w:rPr>
              <w:t>33</w:t>
            </w:r>
            <w:r w:rsidR="00FC02FC">
              <w:rPr>
                <w:noProof/>
                <w:webHidden/>
              </w:rPr>
              <w:fldChar w:fldCharType="end"/>
            </w:r>
          </w:hyperlink>
        </w:p>
        <w:p w14:paraId="0D45728C" w14:textId="2B9B91CB" w:rsidR="00FC02FC" w:rsidRDefault="00CB27B0">
          <w:pPr>
            <w:pStyle w:val="TOC1"/>
            <w:tabs>
              <w:tab w:val="left" w:pos="660"/>
              <w:tab w:val="right" w:leader="dot" w:pos="9350"/>
            </w:tabs>
            <w:rPr>
              <w:rFonts w:eastAsiaTheme="minorEastAsia"/>
              <w:noProof/>
            </w:rPr>
          </w:pPr>
          <w:hyperlink w:anchor="_Toc20405963" w:history="1">
            <w:r w:rsidR="00FC02FC" w:rsidRPr="006C351F">
              <w:rPr>
                <w:rStyle w:val="Hyperlink"/>
                <w:noProof/>
                <w:lang w:val="en-CA"/>
              </w:rPr>
              <w:t>4.2.</w:t>
            </w:r>
            <w:r w:rsidR="00FC02FC">
              <w:rPr>
                <w:rFonts w:eastAsiaTheme="minorEastAsia"/>
                <w:noProof/>
              </w:rPr>
              <w:tab/>
            </w:r>
            <w:r w:rsidR="00FC02FC" w:rsidRPr="006C351F">
              <w:rPr>
                <w:rStyle w:val="Hyperlink"/>
                <w:noProof/>
                <w:lang w:val="en-CA"/>
              </w:rPr>
              <w:t>Pie Chart</w:t>
            </w:r>
            <w:r w:rsidR="00FC02FC">
              <w:rPr>
                <w:noProof/>
                <w:webHidden/>
              </w:rPr>
              <w:tab/>
            </w:r>
            <w:r w:rsidR="00FC02FC">
              <w:rPr>
                <w:noProof/>
                <w:webHidden/>
              </w:rPr>
              <w:fldChar w:fldCharType="begin"/>
            </w:r>
            <w:r w:rsidR="00FC02FC">
              <w:rPr>
                <w:noProof/>
                <w:webHidden/>
              </w:rPr>
              <w:instrText xml:space="preserve"> PAGEREF _Toc20405963 \h </w:instrText>
            </w:r>
            <w:r w:rsidR="00FC02FC">
              <w:rPr>
                <w:noProof/>
                <w:webHidden/>
              </w:rPr>
            </w:r>
            <w:r w:rsidR="00FC02FC">
              <w:rPr>
                <w:noProof/>
                <w:webHidden/>
              </w:rPr>
              <w:fldChar w:fldCharType="separate"/>
            </w:r>
            <w:r w:rsidR="00FC02FC">
              <w:rPr>
                <w:noProof/>
                <w:webHidden/>
              </w:rPr>
              <w:t>34</w:t>
            </w:r>
            <w:r w:rsidR="00FC02FC">
              <w:rPr>
                <w:noProof/>
                <w:webHidden/>
              </w:rPr>
              <w:fldChar w:fldCharType="end"/>
            </w:r>
          </w:hyperlink>
        </w:p>
        <w:p w14:paraId="3C480AA0" w14:textId="3B4D39C9" w:rsidR="00FC02FC" w:rsidRDefault="00CB27B0">
          <w:pPr>
            <w:pStyle w:val="TOC2"/>
            <w:tabs>
              <w:tab w:val="left" w:pos="1100"/>
              <w:tab w:val="right" w:leader="dot" w:pos="9350"/>
            </w:tabs>
            <w:rPr>
              <w:rFonts w:eastAsiaTheme="minorEastAsia"/>
              <w:noProof/>
            </w:rPr>
          </w:pPr>
          <w:hyperlink w:anchor="_Toc20405964" w:history="1">
            <w:r w:rsidR="00FC02FC" w:rsidRPr="006C351F">
              <w:rPr>
                <w:rStyle w:val="Hyperlink"/>
                <w:noProof/>
                <w:lang w:val="en-CA"/>
              </w:rPr>
              <w:t>4.2.1.</w:t>
            </w:r>
            <w:r w:rsidR="00FC02FC">
              <w:rPr>
                <w:rFonts w:eastAsiaTheme="minorEastAsia"/>
                <w:noProof/>
              </w:rPr>
              <w:tab/>
            </w:r>
            <w:r w:rsidR="00FC02FC" w:rsidRPr="006C351F">
              <w:rPr>
                <w:rStyle w:val="Hyperlink"/>
                <w:noProof/>
                <w:lang w:val="en-CA"/>
              </w:rPr>
              <w:t>Definition and Use</w:t>
            </w:r>
            <w:r w:rsidR="00FC02FC">
              <w:rPr>
                <w:noProof/>
                <w:webHidden/>
              </w:rPr>
              <w:tab/>
            </w:r>
            <w:r w:rsidR="00FC02FC">
              <w:rPr>
                <w:noProof/>
                <w:webHidden/>
              </w:rPr>
              <w:fldChar w:fldCharType="begin"/>
            </w:r>
            <w:r w:rsidR="00FC02FC">
              <w:rPr>
                <w:noProof/>
                <w:webHidden/>
              </w:rPr>
              <w:instrText xml:space="preserve"> PAGEREF _Toc20405964 \h </w:instrText>
            </w:r>
            <w:r w:rsidR="00FC02FC">
              <w:rPr>
                <w:noProof/>
                <w:webHidden/>
              </w:rPr>
            </w:r>
            <w:r w:rsidR="00FC02FC">
              <w:rPr>
                <w:noProof/>
                <w:webHidden/>
              </w:rPr>
              <w:fldChar w:fldCharType="separate"/>
            </w:r>
            <w:r w:rsidR="00FC02FC">
              <w:rPr>
                <w:noProof/>
                <w:webHidden/>
              </w:rPr>
              <w:t>34</w:t>
            </w:r>
            <w:r w:rsidR="00FC02FC">
              <w:rPr>
                <w:noProof/>
                <w:webHidden/>
              </w:rPr>
              <w:fldChar w:fldCharType="end"/>
            </w:r>
          </w:hyperlink>
        </w:p>
        <w:p w14:paraId="32CC6495" w14:textId="55FE3182" w:rsidR="00FC02FC" w:rsidRDefault="00CB27B0">
          <w:pPr>
            <w:pStyle w:val="TOC2"/>
            <w:tabs>
              <w:tab w:val="left" w:pos="1100"/>
              <w:tab w:val="right" w:leader="dot" w:pos="9350"/>
            </w:tabs>
            <w:rPr>
              <w:rFonts w:eastAsiaTheme="minorEastAsia"/>
              <w:noProof/>
            </w:rPr>
          </w:pPr>
          <w:hyperlink w:anchor="_Toc20405965" w:history="1">
            <w:r w:rsidR="00FC02FC" w:rsidRPr="006C351F">
              <w:rPr>
                <w:rStyle w:val="Hyperlink"/>
                <w:noProof/>
                <w:lang w:val="en-CA"/>
              </w:rPr>
              <w:t>4.2.2.</w:t>
            </w:r>
            <w:r w:rsidR="00FC02FC">
              <w:rPr>
                <w:rFonts w:eastAsiaTheme="minorEastAsia"/>
                <w:noProof/>
              </w:rPr>
              <w:tab/>
            </w:r>
            <w:r w:rsidR="00FC02FC" w:rsidRPr="006C351F">
              <w:rPr>
                <w:rStyle w:val="Hyperlink"/>
                <w:noProof/>
                <w:lang w:val="en-CA"/>
              </w:rPr>
              <w:t>Illustration</w:t>
            </w:r>
            <w:r w:rsidR="00FC02FC">
              <w:rPr>
                <w:noProof/>
                <w:webHidden/>
              </w:rPr>
              <w:tab/>
            </w:r>
            <w:r w:rsidR="00FC02FC">
              <w:rPr>
                <w:noProof/>
                <w:webHidden/>
              </w:rPr>
              <w:fldChar w:fldCharType="begin"/>
            </w:r>
            <w:r w:rsidR="00FC02FC">
              <w:rPr>
                <w:noProof/>
                <w:webHidden/>
              </w:rPr>
              <w:instrText xml:space="preserve"> PAGEREF _Toc20405965 \h </w:instrText>
            </w:r>
            <w:r w:rsidR="00FC02FC">
              <w:rPr>
                <w:noProof/>
                <w:webHidden/>
              </w:rPr>
            </w:r>
            <w:r w:rsidR="00FC02FC">
              <w:rPr>
                <w:noProof/>
                <w:webHidden/>
              </w:rPr>
              <w:fldChar w:fldCharType="separate"/>
            </w:r>
            <w:r w:rsidR="00FC02FC">
              <w:rPr>
                <w:noProof/>
                <w:webHidden/>
              </w:rPr>
              <w:t>34</w:t>
            </w:r>
            <w:r w:rsidR="00FC02FC">
              <w:rPr>
                <w:noProof/>
                <w:webHidden/>
              </w:rPr>
              <w:fldChar w:fldCharType="end"/>
            </w:r>
          </w:hyperlink>
        </w:p>
        <w:p w14:paraId="663B7467" w14:textId="27370D90" w:rsidR="00FC02FC" w:rsidRDefault="00CB27B0">
          <w:pPr>
            <w:pStyle w:val="TOC2"/>
            <w:tabs>
              <w:tab w:val="left" w:pos="1100"/>
              <w:tab w:val="right" w:leader="dot" w:pos="9350"/>
            </w:tabs>
            <w:rPr>
              <w:rFonts w:eastAsiaTheme="minorEastAsia"/>
              <w:noProof/>
            </w:rPr>
          </w:pPr>
          <w:hyperlink w:anchor="_Toc20405966" w:history="1">
            <w:r w:rsidR="00FC02FC" w:rsidRPr="006C351F">
              <w:rPr>
                <w:rStyle w:val="Hyperlink"/>
                <w:noProof/>
                <w:lang w:val="en-CA"/>
              </w:rPr>
              <w:t>4.2.3.</w:t>
            </w:r>
            <w:r w:rsidR="00FC02FC">
              <w:rPr>
                <w:rFonts w:eastAsiaTheme="minorEastAsia"/>
                <w:noProof/>
              </w:rPr>
              <w:tab/>
            </w:r>
            <w:r w:rsidR="00FC02FC" w:rsidRPr="006C351F">
              <w:rPr>
                <w:rStyle w:val="Hyperlink"/>
                <w:noProof/>
                <w:lang w:val="en-CA"/>
              </w:rPr>
              <w:t>Interpretation</w:t>
            </w:r>
            <w:r w:rsidR="00FC02FC">
              <w:rPr>
                <w:noProof/>
                <w:webHidden/>
              </w:rPr>
              <w:tab/>
            </w:r>
            <w:r w:rsidR="00FC02FC">
              <w:rPr>
                <w:noProof/>
                <w:webHidden/>
              </w:rPr>
              <w:fldChar w:fldCharType="begin"/>
            </w:r>
            <w:r w:rsidR="00FC02FC">
              <w:rPr>
                <w:noProof/>
                <w:webHidden/>
              </w:rPr>
              <w:instrText xml:space="preserve"> PAGEREF _Toc20405966 \h </w:instrText>
            </w:r>
            <w:r w:rsidR="00FC02FC">
              <w:rPr>
                <w:noProof/>
                <w:webHidden/>
              </w:rPr>
            </w:r>
            <w:r w:rsidR="00FC02FC">
              <w:rPr>
                <w:noProof/>
                <w:webHidden/>
              </w:rPr>
              <w:fldChar w:fldCharType="separate"/>
            </w:r>
            <w:r w:rsidR="00FC02FC">
              <w:rPr>
                <w:noProof/>
                <w:webHidden/>
              </w:rPr>
              <w:t>34</w:t>
            </w:r>
            <w:r w:rsidR="00FC02FC">
              <w:rPr>
                <w:noProof/>
                <w:webHidden/>
              </w:rPr>
              <w:fldChar w:fldCharType="end"/>
            </w:r>
          </w:hyperlink>
        </w:p>
        <w:p w14:paraId="11ED902D" w14:textId="3BE5067F" w:rsidR="00FC02FC" w:rsidRDefault="00CB27B0">
          <w:pPr>
            <w:pStyle w:val="TOC3"/>
            <w:tabs>
              <w:tab w:val="left" w:pos="1320"/>
              <w:tab w:val="right" w:leader="dot" w:pos="9350"/>
            </w:tabs>
            <w:rPr>
              <w:rFonts w:eastAsiaTheme="minorEastAsia"/>
              <w:noProof/>
            </w:rPr>
          </w:pPr>
          <w:hyperlink w:anchor="_Toc20405967" w:history="1">
            <w:r w:rsidR="00FC02FC" w:rsidRPr="006C351F">
              <w:rPr>
                <w:rStyle w:val="Hyperlink"/>
                <w:noProof/>
              </w:rPr>
              <w:t>4.2.4.</w:t>
            </w:r>
            <w:r w:rsidR="00FC02FC">
              <w:rPr>
                <w:rFonts w:eastAsiaTheme="minorEastAsia"/>
                <w:noProof/>
              </w:rPr>
              <w:tab/>
            </w:r>
            <w:r w:rsidR="00FC02FC" w:rsidRPr="006C351F">
              <w:rPr>
                <w:rStyle w:val="Hyperlink"/>
                <w:noProof/>
              </w:rPr>
              <w:t>The Four Rules of a Pie Chart Design</w:t>
            </w:r>
            <w:r w:rsidR="00FC02FC">
              <w:rPr>
                <w:noProof/>
                <w:webHidden/>
              </w:rPr>
              <w:tab/>
            </w:r>
            <w:r w:rsidR="00FC02FC">
              <w:rPr>
                <w:noProof/>
                <w:webHidden/>
              </w:rPr>
              <w:fldChar w:fldCharType="begin"/>
            </w:r>
            <w:r w:rsidR="00FC02FC">
              <w:rPr>
                <w:noProof/>
                <w:webHidden/>
              </w:rPr>
              <w:instrText xml:space="preserve"> PAGEREF _Toc20405967 \h </w:instrText>
            </w:r>
            <w:r w:rsidR="00FC02FC">
              <w:rPr>
                <w:noProof/>
                <w:webHidden/>
              </w:rPr>
            </w:r>
            <w:r w:rsidR="00FC02FC">
              <w:rPr>
                <w:noProof/>
                <w:webHidden/>
              </w:rPr>
              <w:fldChar w:fldCharType="separate"/>
            </w:r>
            <w:r w:rsidR="00FC02FC">
              <w:rPr>
                <w:noProof/>
                <w:webHidden/>
              </w:rPr>
              <w:t>35</w:t>
            </w:r>
            <w:r w:rsidR="00FC02FC">
              <w:rPr>
                <w:noProof/>
                <w:webHidden/>
              </w:rPr>
              <w:fldChar w:fldCharType="end"/>
            </w:r>
          </w:hyperlink>
        </w:p>
        <w:p w14:paraId="61C0D261" w14:textId="50ECE696" w:rsidR="00FC02FC" w:rsidRDefault="00CB27B0">
          <w:pPr>
            <w:pStyle w:val="TOC3"/>
            <w:tabs>
              <w:tab w:val="left" w:pos="1320"/>
              <w:tab w:val="right" w:leader="dot" w:pos="9350"/>
            </w:tabs>
            <w:rPr>
              <w:rFonts w:eastAsiaTheme="minorEastAsia"/>
              <w:noProof/>
            </w:rPr>
          </w:pPr>
          <w:hyperlink w:anchor="_Toc20405968" w:history="1">
            <w:r w:rsidR="00FC02FC" w:rsidRPr="006C351F">
              <w:rPr>
                <w:rStyle w:val="Hyperlink"/>
                <w:noProof/>
              </w:rPr>
              <w:t>4.2.5.</w:t>
            </w:r>
            <w:r w:rsidR="00FC02FC">
              <w:rPr>
                <w:rFonts w:eastAsiaTheme="minorEastAsia"/>
                <w:noProof/>
              </w:rPr>
              <w:tab/>
            </w:r>
            <w:r w:rsidR="00FC02FC" w:rsidRPr="006C351F">
              <w:rPr>
                <w:rStyle w:val="Hyperlink"/>
                <w:noProof/>
              </w:rPr>
              <w:t>Pie Chart Practice</w:t>
            </w:r>
            <w:r w:rsidR="00FC02FC">
              <w:rPr>
                <w:noProof/>
                <w:webHidden/>
              </w:rPr>
              <w:tab/>
            </w:r>
            <w:r w:rsidR="00FC02FC">
              <w:rPr>
                <w:noProof/>
                <w:webHidden/>
              </w:rPr>
              <w:fldChar w:fldCharType="begin"/>
            </w:r>
            <w:r w:rsidR="00FC02FC">
              <w:rPr>
                <w:noProof/>
                <w:webHidden/>
              </w:rPr>
              <w:instrText xml:space="preserve"> PAGEREF _Toc20405968 \h </w:instrText>
            </w:r>
            <w:r w:rsidR="00FC02FC">
              <w:rPr>
                <w:noProof/>
                <w:webHidden/>
              </w:rPr>
            </w:r>
            <w:r w:rsidR="00FC02FC">
              <w:rPr>
                <w:noProof/>
                <w:webHidden/>
              </w:rPr>
              <w:fldChar w:fldCharType="separate"/>
            </w:r>
            <w:r w:rsidR="00FC02FC">
              <w:rPr>
                <w:noProof/>
                <w:webHidden/>
              </w:rPr>
              <w:t>35</w:t>
            </w:r>
            <w:r w:rsidR="00FC02FC">
              <w:rPr>
                <w:noProof/>
                <w:webHidden/>
              </w:rPr>
              <w:fldChar w:fldCharType="end"/>
            </w:r>
          </w:hyperlink>
        </w:p>
        <w:p w14:paraId="3D53D0BE" w14:textId="7C2900CB" w:rsidR="00FC02FC" w:rsidRDefault="00CB27B0">
          <w:pPr>
            <w:pStyle w:val="TOC1"/>
            <w:tabs>
              <w:tab w:val="left" w:pos="660"/>
              <w:tab w:val="right" w:leader="dot" w:pos="9350"/>
            </w:tabs>
            <w:rPr>
              <w:rFonts w:eastAsiaTheme="minorEastAsia"/>
              <w:noProof/>
            </w:rPr>
          </w:pPr>
          <w:hyperlink w:anchor="_Toc20405969" w:history="1">
            <w:r w:rsidR="00FC02FC" w:rsidRPr="006C351F">
              <w:rPr>
                <w:rStyle w:val="Hyperlink"/>
                <w:noProof/>
              </w:rPr>
              <w:t>4.3.</w:t>
            </w:r>
            <w:r w:rsidR="00FC02FC">
              <w:rPr>
                <w:rFonts w:eastAsiaTheme="minorEastAsia"/>
                <w:noProof/>
              </w:rPr>
              <w:tab/>
            </w:r>
            <w:r w:rsidR="00FC02FC" w:rsidRPr="006C351F">
              <w:rPr>
                <w:rStyle w:val="Hyperlink"/>
                <w:noProof/>
              </w:rPr>
              <w:t>Bar Chart</w:t>
            </w:r>
            <w:r w:rsidR="00FC02FC">
              <w:rPr>
                <w:noProof/>
                <w:webHidden/>
              </w:rPr>
              <w:tab/>
            </w:r>
            <w:r w:rsidR="00FC02FC">
              <w:rPr>
                <w:noProof/>
                <w:webHidden/>
              </w:rPr>
              <w:fldChar w:fldCharType="begin"/>
            </w:r>
            <w:r w:rsidR="00FC02FC">
              <w:rPr>
                <w:noProof/>
                <w:webHidden/>
              </w:rPr>
              <w:instrText xml:space="preserve"> PAGEREF _Toc20405969 \h </w:instrText>
            </w:r>
            <w:r w:rsidR="00FC02FC">
              <w:rPr>
                <w:noProof/>
                <w:webHidden/>
              </w:rPr>
            </w:r>
            <w:r w:rsidR="00FC02FC">
              <w:rPr>
                <w:noProof/>
                <w:webHidden/>
              </w:rPr>
              <w:fldChar w:fldCharType="separate"/>
            </w:r>
            <w:r w:rsidR="00FC02FC">
              <w:rPr>
                <w:noProof/>
                <w:webHidden/>
              </w:rPr>
              <w:t>35</w:t>
            </w:r>
            <w:r w:rsidR="00FC02FC">
              <w:rPr>
                <w:noProof/>
                <w:webHidden/>
              </w:rPr>
              <w:fldChar w:fldCharType="end"/>
            </w:r>
          </w:hyperlink>
        </w:p>
        <w:p w14:paraId="537BEC61" w14:textId="1C617747" w:rsidR="00FC02FC" w:rsidRDefault="00CB27B0">
          <w:pPr>
            <w:pStyle w:val="TOC2"/>
            <w:tabs>
              <w:tab w:val="left" w:pos="1100"/>
              <w:tab w:val="right" w:leader="dot" w:pos="9350"/>
            </w:tabs>
            <w:rPr>
              <w:rFonts w:eastAsiaTheme="minorEastAsia"/>
              <w:noProof/>
            </w:rPr>
          </w:pPr>
          <w:hyperlink w:anchor="_Toc20405970" w:history="1">
            <w:r w:rsidR="00FC02FC" w:rsidRPr="006C351F">
              <w:rPr>
                <w:rStyle w:val="Hyperlink"/>
                <w:noProof/>
              </w:rPr>
              <w:t>4.3.1.</w:t>
            </w:r>
            <w:r w:rsidR="00FC02FC">
              <w:rPr>
                <w:rFonts w:eastAsiaTheme="minorEastAsia"/>
                <w:noProof/>
              </w:rPr>
              <w:tab/>
            </w:r>
            <w:r w:rsidR="00FC02FC" w:rsidRPr="006C351F">
              <w:rPr>
                <w:rStyle w:val="Hyperlink"/>
                <w:noProof/>
              </w:rPr>
              <w:t>Use</w:t>
            </w:r>
            <w:r w:rsidR="00FC02FC">
              <w:rPr>
                <w:noProof/>
                <w:webHidden/>
              </w:rPr>
              <w:tab/>
            </w:r>
            <w:r w:rsidR="00FC02FC">
              <w:rPr>
                <w:noProof/>
                <w:webHidden/>
              </w:rPr>
              <w:fldChar w:fldCharType="begin"/>
            </w:r>
            <w:r w:rsidR="00FC02FC">
              <w:rPr>
                <w:noProof/>
                <w:webHidden/>
              </w:rPr>
              <w:instrText xml:space="preserve"> PAGEREF _Toc20405970 \h </w:instrText>
            </w:r>
            <w:r w:rsidR="00FC02FC">
              <w:rPr>
                <w:noProof/>
                <w:webHidden/>
              </w:rPr>
            </w:r>
            <w:r w:rsidR="00FC02FC">
              <w:rPr>
                <w:noProof/>
                <w:webHidden/>
              </w:rPr>
              <w:fldChar w:fldCharType="separate"/>
            </w:r>
            <w:r w:rsidR="00FC02FC">
              <w:rPr>
                <w:noProof/>
                <w:webHidden/>
              </w:rPr>
              <w:t>35</w:t>
            </w:r>
            <w:r w:rsidR="00FC02FC">
              <w:rPr>
                <w:noProof/>
                <w:webHidden/>
              </w:rPr>
              <w:fldChar w:fldCharType="end"/>
            </w:r>
          </w:hyperlink>
        </w:p>
        <w:p w14:paraId="54281988" w14:textId="6EF3D61D" w:rsidR="00FC02FC" w:rsidRDefault="00CB27B0">
          <w:pPr>
            <w:pStyle w:val="TOC2"/>
            <w:tabs>
              <w:tab w:val="left" w:pos="1100"/>
              <w:tab w:val="right" w:leader="dot" w:pos="9350"/>
            </w:tabs>
            <w:rPr>
              <w:rFonts w:eastAsiaTheme="minorEastAsia"/>
              <w:noProof/>
            </w:rPr>
          </w:pPr>
          <w:hyperlink w:anchor="_Toc20405971" w:history="1">
            <w:r w:rsidR="00FC02FC" w:rsidRPr="006C351F">
              <w:rPr>
                <w:rStyle w:val="Hyperlink"/>
                <w:noProof/>
              </w:rPr>
              <w:t>4.3.2.</w:t>
            </w:r>
            <w:r w:rsidR="00FC02FC">
              <w:rPr>
                <w:rFonts w:eastAsiaTheme="minorEastAsia"/>
                <w:noProof/>
              </w:rPr>
              <w:tab/>
            </w:r>
            <w:r w:rsidR="00FC02FC" w:rsidRPr="006C351F">
              <w:rPr>
                <w:rStyle w:val="Hyperlink"/>
                <w:noProof/>
              </w:rPr>
              <w:t>Illustration</w:t>
            </w:r>
            <w:r w:rsidR="00FC02FC">
              <w:rPr>
                <w:noProof/>
                <w:webHidden/>
              </w:rPr>
              <w:tab/>
            </w:r>
            <w:r w:rsidR="00FC02FC">
              <w:rPr>
                <w:noProof/>
                <w:webHidden/>
              </w:rPr>
              <w:fldChar w:fldCharType="begin"/>
            </w:r>
            <w:r w:rsidR="00FC02FC">
              <w:rPr>
                <w:noProof/>
                <w:webHidden/>
              </w:rPr>
              <w:instrText xml:space="preserve"> PAGEREF _Toc20405971 \h </w:instrText>
            </w:r>
            <w:r w:rsidR="00FC02FC">
              <w:rPr>
                <w:noProof/>
                <w:webHidden/>
              </w:rPr>
            </w:r>
            <w:r w:rsidR="00FC02FC">
              <w:rPr>
                <w:noProof/>
                <w:webHidden/>
              </w:rPr>
              <w:fldChar w:fldCharType="separate"/>
            </w:r>
            <w:r w:rsidR="00FC02FC">
              <w:rPr>
                <w:noProof/>
                <w:webHidden/>
              </w:rPr>
              <w:t>35</w:t>
            </w:r>
            <w:r w:rsidR="00FC02FC">
              <w:rPr>
                <w:noProof/>
                <w:webHidden/>
              </w:rPr>
              <w:fldChar w:fldCharType="end"/>
            </w:r>
          </w:hyperlink>
        </w:p>
        <w:p w14:paraId="21685D83" w14:textId="4FF9A7F4" w:rsidR="00FC02FC" w:rsidRDefault="00CB27B0">
          <w:pPr>
            <w:pStyle w:val="TOC2"/>
            <w:tabs>
              <w:tab w:val="left" w:pos="1100"/>
              <w:tab w:val="right" w:leader="dot" w:pos="9350"/>
            </w:tabs>
            <w:rPr>
              <w:rFonts w:eastAsiaTheme="minorEastAsia"/>
              <w:noProof/>
            </w:rPr>
          </w:pPr>
          <w:hyperlink w:anchor="_Toc20405972" w:history="1">
            <w:r w:rsidR="00FC02FC" w:rsidRPr="006C351F">
              <w:rPr>
                <w:rStyle w:val="Hyperlink"/>
                <w:noProof/>
              </w:rPr>
              <w:t>4.3.3.</w:t>
            </w:r>
            <w:r w:rsidR="00FC02FC">
              <w:rPr>
                <w:rFonts w:eastAsiaTheme="minorEastAsia"/>
                <w:noProof/>
              </w:rPr>
              <w:tab/>
            </w:r>
            <w:r w:rsidR="00FC02FC" w:rsidRPr="006C351F">
              <w:rPr>
                <w:rStyle w:val="Hyperlink"/>
                <w:noProof/>
              </w:rPr>
              <w:t>Interpretation</w:t>
            </w:r>
            <w:r w:rsidR="00FC02FC">
              <w:rPr>
                <w:noProof/>
                <w:webHidden/>
              </w:rPr>
              <w:tab/>
            </w:r>
            <w:r w:rsidR="00FC02FC">
              <w:rPr>
                <w:noProof/>
                <w:webHidden/>
              </w:rPr>
              <w:fldChar w:fldCharType="begin"/>
            </w:r>
            <w:r w:rsidR="00FC02FC">
              <w:rPr>
                <w:noProof/>
                <w:webHidden/>
              </w:rPr>
              <w:instrText xml:space="preserve"> PAGEREF _Toc20405972 \h </w:instrText>
            </w:r>
            <w:r w:rsidR="00FC02FC">
              <w:rPr>
                <w:noProof/>
                <w:webHidden/>
              </w:rPr>
            </w:r>
            <w:r w:rsidR="00FC02FC">
              <w:rPr>
                <w:noProof/>
                <w:webHidden/>
              </w:rPr>
              <w:fldChar w:fldCharType="separate"/>
            </w:r>
            <w:r w:rsidR="00FC02FC">
              <w:rPr>
                <w:noProof/>
                <w:webHidden/>
              </w:rPr>
              <w:t>37</w:t>
            </w:r>
            <w:r w:rsidR="00FC02FC">
              <w:rPr>
                <w:noProof/>
                <w:webHidden/>
              </w:rPr>
              <w:fldChar w:fldCharType="end"/>
            </w:r>
          </w:hyperlink>
        </w:p>
        <w:p w14:paraId="3BD81BAB" w14:textId="547B95ED" w:rsidR="00FC02FC" w:rsidRDefault="00CB27B0">
          <w:pPr>
            <w:pStyle w:val="TOC2"/>
            <w:tabs>
              <w:tab w:val="left" w:pos="1100"/>
              <w:tab w:val="right" w:leader="dot" w:pos="9350"/>
            </w:tabs>
            <w:rPr>
              <w:rFonts w:eastAsiaTheme="minorEastAsia"/>
              <w:noProof/>
            </w:rPr>
          </w:pPr>
          <w:hyperlink w:anchor="_Toc20405973" w:history="1">
            <w:r w:rsidR="00FC02FC" w:rsidRPr="006C351F">
              <w:rPr>
                <w:rStyle w:val="Hyperlink"/>
                <w:noProof/>
              </w:rPr>
              <w:t>4.3.4.</w:t>
            </w:r>
            <w:r w:rsidR="00FC02FC">
              <w:rPr>
                <w:rFonts w:eastAsiaTheme="minorEastAsia"/>
                <w:noProof/>
              </w:rPr>
              <w:tab/>
            </w:r>
            <w:r w:rsidR="00FC02FC" w:rsidRPr="006C351F">
              <w:rPr>
                <w:rStyle w:val="Hyperlink"/>
                <w:noProof/>
              </w:rPr>
              <w:t>Bar Chart Practice</w:t>
            </w:r>
            <w:r w:rsidR="00FC02FC">
              <w:rPr>
                <w:noProof/>
                <w:webHidden/>
              </w:rPr>
              <w:tab/>
            </w:r>
            <w:r w:rsidR="00FC02FC">
              <w:rPr>
                <w:noProof/>
                <w:webHidden/>
              </w:rPr>
              <w:fldChar w:fldCharType="begin"/>
            </w:r>
            <w:r w:rsidR="00FC02FC">
              <w:rPr>
                <w:noProof/>
                <w:webHidden/>
              </w:rPr>
              <w:instrText xml:space="preserve"> PAGEREF _Toc20405973 \h </w:instrText>
            </w:r>
            <w:r w:rsidR="00FC02FC">
              <w:rPr>
                <w:noProof/>
                <w:webHidden/>
              </w:rPr>
            </w:r>
            <w:r w:rsidR="00FC02FC">
              <w:rPr>
                <w:noProof/>
                <w:webHidden/>
              </w:rPr>
              <w:fldChar w:fldCharType="separate"/>
            </w:r>
            <w:r w:rsidR="00FC02FC">
              <w:rPr>
                <w:noProof/>
                <w:webHidden/>
              </w:rPr>
              <w:t>37</w:t>
            </w:r>
            <w:r w:rsidR="00FC02FC">
              <w:rPr>
                <w:noProof/>
                <w:webHidden/>
              </w:rPr>
              <w:fldChar w:fldCharType="end"/>
            </w:r>
          </w:hyperlink>
        </w:p>
        <w:p w14:paraId="6CAA47FC" w14:textId="4BE72862" w:rsidR="00FC02FC" w:rsidRDefault="00CB27B0">
          <w:pPr>
            <w:pStyle w:val="TOC2"/>
            <w:tabs>
              <w:tab w:val="left" w:pos="1100"/>
              <w:tab w:val="right" w:leader="dot" w:pos="9350"/>
            </w:tabs>
            <w:rPr>
              <w:rFonts w:eastAsiaTheme="minorEastAsia"/>
              <w:noProof/>
            </w:rPr>
          </w:pPr>
          <w:hyperlink w:anchor="_Toc20405974" w:history="1">
            <w:r w:rsidR="00FC02FC" w:rsidRPr="006C351F">
              <w:rPr>
                <w:rStyle w:val="Hyperlink"/>
                <w:noProof/>
              </w:rPr>
              <w:t>4.3.5.</w:t>
            </w:r>
            <w:r w:rsidR="00FC02FC">
              <w:rPr>
                <w:rFonts w:eastAsiaTheme="minorEastAsia"/>
                <w:noProof/>
              </w:rPr>
              <w:tab/>
            </w:r>
            <w:r w:rsidR="00FC02FC" w:rsidRPr="006C351F">
              <w:rPr>
                <w:rStyle w:val="Hyperlink"/>
                <w:noProof/>
              </w:rPr>
              <w:t>Back-to-Back Bar Chart</w:t>
            </w:r>
            <w:r w:rsidR="00FC02FC">
              <w:rPr>
                <w:noProof/>
                <w:webHidden/>
              </w:rPr>
              <w:tab/>
            </w:r>
            <w:r w:rsidR="00FC02FC">
              <w:rPr>
                <w:noProof/>
                <w:webHidden/>
              </w:rPr>
              <w:fldChar w:fldCharType="begin"/>
            </w:r>
            <w:r w:rsidR="00FC02FC">
              <w:rPr>
                <w:noProof/>
                <w:webHidden/>
              </w:rPr>
              <w:instrText xml:space="preserve"> PAGEREF _Toc20405974 \h </w:instrText>
            </w:r>
            <w:r w:rsidR="00FC02FC">
              <w:rPr>
                <w:noProof/>
                <w:webHidden/>
              </w:rPr>
            </w:r>
            <w:r w:rsidR="00FC02FC">
              <w:rPr>
                <w:noProof/>
                <w:webHidden/>
              </w:rPr>
              <w:fldChar w:fldCharType="separate"/>
            </w:r>
            <w:r w:rsidR="00FC02FC">
              <w:rPr>
                <w:noProof/>
                <w:webHidden/>
              </w:rPr>
              <w:t>38</w:t>
            </w:r>
            <w:r w:rsidR="00FC02FC">
              <w:rPr>
                <w:noProof/>
                <w:webHidden/>
              </w:rPr>
              <w:fldChar w:fldCharType="end"/>
            </w:r>
          </w:hyperlink>
        </w:p>
        <w:p w14:paraId="5B9878B8" w14:textId="5BED7493" w:rsidR="00FC02FC" w:rsidRDefault="00CB27B0">
          <w:pPr>
            <w:pStyle w:val="TOC2"/>
            <w:tabs>
              <w:tab w:val="left" w:pos="1100"/>
              <w:tab w:val="right" w:leader="dot" w:pos="9350"/>
            </w:tabs>
            <w:rPr>
              <w:rFonts w:eastAsiaTheme="minorEastAsia"/>
              <w:noProof/>
            </w:rPr>
          </w:pPr>
          <w:hyperlink w:anchor="_Toc20405975" w:history="1">
            <w:r w:rsidR="00FC02FC" w:rsidRPr="006C351F">
              <w:rPr>
                <w:rStyle w:val="Hyperlink"/>
                <w:noProof/>
              </w:rPr>
              <w:t>4.3.6.</w:t>
            </w:r>
            <w:r w:rsidR="00FC02FC">
              <w:rPr>
                <w:rFonts w:eastAsiaTheme="minorEastAsia"/>
                <w:noProof/>
              </w:rPr>
              <w:tab/>
            </w:r>
            <w:r w:rsidR="00FC02FC" w:rsidRPr="006C351F">
              <w:rPr>
                <w:rStyle w:val="Hyperlink"/>
                <w:noProof/>
              </w:rPr>
              <w:t>Interpretation</w:t>
            </w:r>
            <w:r w:rsidR="00FC02FC">
              <w:rPr>
                <w:noProof/>
                <w:webHidden/>
              </w:rPr>
              <w:tab/>
            </w:r>
            <w:r w:rsidR="00FC02FC">
              <w:rPr>
                <w:noProof/>
                <w:webHidden/>
              </w:rPr>
              <w:fldChar w:fldCharType="begin"/>
            </w:r>
            <w:r w:rsidR="00FC02FC">
              <w:rPr>
                <w:noProof/>
                <w:webHidden/>
              </w:rPr>
              <w:instrText xml:space="preserve"> PAGEREF _Toc20405975 \h </w:instrText>
            </w:r>
            <w:r w:rsidR="00FC02FC">
              <w:rPr>
                <w:noProof/>
                <w:webHidden/>
              </w:rPr>
            </w:r>
            <w:r w:rsidR="00FC02FC">
              <w:rPr>
                <w:noProof/>
                <w:webHidden/>
              </w:rPr>
              <w:fldChar w:fldCharType="separate"/>
            </w:r>
            <w:r w:rsidR="00FC02FC">
              <w:rPr>
                <w:noProof/>
                <w:webHidden/>
              </w:rPr>
              <w:t>39</w:t>
            </w:r>
            <w:r w:rsidR="00FC02FC">
              <w:rPr>
                <w:noProof/>
                <w:webHidden/>
              </w:rPr>
              <w:fldChar w:fldCharType="end"/>
            </w:r>
          </w:hyperlink>
        </w:p>
        <w:p w14:paraId="035C1386" w14:textId="5BE5F1C2" w:rsidR="00FC02FC" w:rsidRDefault="00CB27B0">
          <w:pPr>
            <w:pStyle w:val="TOC2"/>
            <w:tabs>
              <w:tab w:val="left" w:pos="1100"/>
              <w:tab w:val="right" w:leader="dot" w:pos="9350"/>
            </w:tabs>
            <w:rPr>
              <w:rFonts w:eastAsiaTheme="minorEastAsia"/>
              <w:noProof/>
            </w:rPr>
          </w:pPr>
          <w:hyperlink w:anchor="_Toc20405976" w:history="1">
            <w:r w:rsidR="00FC02FC" w:rsidRPr="006C351F">
              <w:rPr>
                <w:rStyle w:val="Hyperlink"/>
                <w:noProof/>
              </w:rPr>
              <w:t>4.3.7.</w:t>
            </w:r>
            <w:r w:rsidR="00FC02FC">
              <w:rPr>
                <w:rFonts w:eastAsiaTheme="minorEastAsia"/>
                <w:noProof/>
              </w:rPr>
              <w:tab/>
            </w:r>
            <w:r w:rsidR="00FC02FC" w:rsidRPr="006C351F">
              <w:rPr>
                <w:rStyle w:val="Hyperlink"/>
                <w:noProof/>
              </w:rPr>
              <w:t>Back-to-Back Bar Practice</w:t>
            </w:r>
            <w:r w:rsidR="00FC02FC">
              <w:rPr>
                <w:noProof/>
                <w:webHidden/>
              </w:rPr>
              <w:tab/>
            </w:r>
            <w:r w:rsidR="00FC02FC">
              <w:rPr>
                <w:noProof/>
                <w:webHidden/>
              </w:rPr>
              <w:fldChar w:fldCharType="begin"/>
            </w:r>
            <w:r w:rsidR="00FC02FC">
              <w:rPr>
                <w:noProof/>
                <w:webHidden/>
              </w:rPr>
              <w:instrText xml:space="preserve"> PAGEREF _Toc20405976 \h </w:instrText>
            </w:r>
            <w:r w:rsidR="00FC02FC">
              <w:rPr>
                <w:noProof/>
                <w:webHidden/>
              </w:rPr>
            </w:r>
            <w:r w:rsidR="00FC02FC">
              <w:rPr>
                <w:noProof/>
                <w:webHidden/>
              </w:rPr>
              <w:fldChar w:fldCharType="separate"/>
            </w:r>
            <w:r w:rsidR="00FC02FC">
              <w:rPr>
                <w:noProof/>
                <w:webHidden/>
              </w:rPr>
              <w:t>39</w:t>
            </w:r>
            <w:r w:rsidR="00FC02FC">
              <w:rPr>
                <w:noProof/>
                <w:webHidden/>
              </w:rPr>
              <w:fldChar w:fldCharType="end"/>
            </w:r>
          </w:hyperlink>
        </w:p>
        <w:p w14:paraId="7E65A5A3" w14:textId="1B0F3EA0" w:rsidR="00FC02FC" w:rsidRDefault="00CB27B0">
          <w:pPr>
            <w:pStyle w:val="TOC1"/>
            <w:tabs>
              <w:tab w:val="left" w:pos="660"/>
              <w:tab w:val="right" w:leader="dot" w:pos="9350"/>
            </w:tabs>
            <w:rPr>
              <w:rFonts w:eastAsiaTheme="minorEastAsia"/>
              <w:noProof/>
            </w:rPr>
          </w:pPr>
          <w:hyperlink w:anchor="_Toc20405977" w:history="1">
            <w:r w:rsidR="00FC02FC" w:rsidRPr="006C351F">
              <w:rPr>
                <w:rStyle w:val="Hyperlink"/>
                <w:noProof/>
              </w:rPr>
              <w:t>4.4.</w:t>
            </w:r>
            <w:r w:rsidR="00FC02FC">
              <w:rPr>
                <w:rFonts w:eastAsiaTheme="minorEastAsia"/>
                <w:noProof/>
              </w:rPr>
              <w:tab/>
            </w:r>
            <w:r w:rsidR="00FC02FC" w:rsidRPr="006C351F">
              <w:rPr>
                <w:rStyle w:val="Hyperlink"/>
                <w:noProof/>
              </w:rPr>
              <w:t>Stack Bar Chart</w:t>
            </w:r>
            <w:r w:rsidR="00FC02FC">
              <w:rPr>
                <w:noProof/>
                <w:webHidden/>
              </w:rPr>
              <w:tab/>
            </w:r>
            <w:r w:rsidR="00FC02FC">
              <w:rPr>
                <w:noProof/>
                <w:webHidden/>
              </w:rPr>
              <w:fldChar w:fldCharType="begin"/>
            </w:r>
            <w:r w:rsidR="00FC02FC">
              <w:rPr>
                <w:noProof/>
                <w:webHidden/>
              </w:rPr>
              <w:instrText xml:space="preserve"> PAGEREF _Toc20405977 \h </w:instrText>
            </w:r>
            <w:r w:rsidR="00FC02FC">
              <w:rPr>
                <w:noProof/>
                <w:webHidden/>
              </w:rPr>
            </w:r>
            <w:r w:rsidR="00FC02FC">
              <w:rPr>
                <w:noProof/>
                <w:webHidden/>
              </w:rPr>
              <w:fldChar w:fldCharType="separate"/>
            </w:r>
            <w:r w:rsidR="00FC02FC">
              <w:rPr>
                <w:noProof/>
                <w:webHidden/>
              </w:rPr>
              <w:t>40</w:t>
            </w:r>
            <w:r w:rsidR="00FC02FC">
              <w:rPr>
                <w:noProof/>
                <w:webHidden/>
              </w:rPr>
              <w:fldChar w:fldCharType="end"/>
            </w:r>
          </w:hyperlink>
        </w:p>
        <w:p w14:paraId="1C9053A1" w14:textId="5BA68B0D" w:rsidR="00FC02FC" w:rsidRDefault="00CB27B0">
          <w:pPr>
            <w:pStyle w:val="TOC2"/>
            <w:tabs>
              <w:tab w:val="left" w:pos="1100"/>
              <w:tab w:val="right" w:leader="dot" w:pos="9350"/>
            </w:tabs>
            <w:rPr>
              <w:rFonts w:eastAsiaTheme="minorEastAsia"/>
              <w:noProof/>
            </w:rPr>
          </w:pPr>
          <w:hyperlink w:anchor="_Toc20405978" w:history="1">
            <w:r w:rsidR="00FC02FC" w:rsidRPr="006C351F">
              <w:rPr>
                <w:rStyle w:val="Hyperlink"/>
                <w:noProof/>
              </w:rPr>
              <w:t>4.4.1.</w:t>
            </w:r>
            <w:r w:rsidR="00FC02FC">
              <w:rPr>
                <w:rFonts w:eastAsiaTheme="minorEastAsia"/>
                <w:noProof/>
              </w:rPr>
              <w:tab/>
            </w:r>
            <w:r w:rsidR="00FC02FC" w:rsidRPr="006C351F">
              <w:rPr>
                <w:rStyle w:val="Hyperlink"/>
                <w:noProof/>
              </w:rPr>
              <w:t>Use</w:t>
            </w:r>
            <w:r w:rsidR="00FC02FC">
              <w:rPr>
                <w:noProof/>
                <w:webHidden/>
              </w:rPr>
              <w:tab/>
            </w:r>
            <w:r w:rsidR="00FC02FC">
              <w:rPr>
                <w:noProof/>
                <w:webHidden/>
              </w:rPr>
              <w:fldChar w:fldCharType="begin"/>
            </w:r>
            <w:r w:rsidR="00FC02FC">
              <w:rPr>
                <w:noProof/>
                <w:webHidden/>
              </w:rPr>
              <w:instrText xml:space="preserve"> PAGEREF _Toc20405978 \h </w:instrText>
            </w:r>
            <w:r w:rsidR="00FC02FC">
              <w:rPr>
                <w:noProof/>
                <w:webHidden/>
              </w:rPr>
            </w:r>
            <w:r w:rsidR="00FC02FC">
              <w:rPr>
                <w:noProof/>
                <w:webHidden/>
              </w:rPr>
              <w:fldChar w:fldCharType="separate"/>
            </w:r>
            <w:r w:rsidR="00FC02FC">
              <w:rPr>
                <w:noProof/>
                <w:webHidden/>
              </w:rPr>
              <w:t>40</w:t>
            </w:r>
            <w:r w:rsidR="00FC02FC">
              <w:rPr>
                <w:noProof/>
                <w:webHidden/>
              </w:rPr>
              <w:fldChar w:fldCharType="end"/>
            </w:r>
          </w:hyperlink>
        </w:p>
        <w:p w14:paraId="67E5133D" w14:textId="5C249F4E" w:rsidR="00FC02FC" w:rsidRDefault="00CB27B0">
          <w:pPr>
            <w:pStyle w:val="TOC2"/>
            <w:tabs>
              <w:tab w:val="left" w:pos="1100"/>
              <w:tab w:val="right" w:leader="dot" w:pos="9350"/>
            </w:tabs>
            <w:rPr>
              <w:rFonts w:eastAsiaTheme="minorEastAsia"/>
              <w:noProof/>
            </w:rPr>
          </w:pPr>
          <w:hyperlink w:anchor="_Toc20405979" w:history="1">
            <w:r w:rsidR="00FC02FC" w:rsidRPr="006C351F">
              <w:rPr>
                <w:rStyle w:val="Hyperlink"/>
                <w:noProof/>
              </w:rPr>
              <w:t>4.4.2.</w:t>
            </w:r>
            <w:r w:rsidR="00FC02FC">
              <w:rPr>
                <w:rFonts w:eastAsiaTheme="minorEastAsia"/>
                <w:noProof/>
              </w:rPr>
              <w:tab/>
            </w:r>
            <w:r w:rsidR="00FC02FC" w:rsidRPr="006C351F">
              <w:rPr>
                <w:rStyle w:val="Hyperlink"/>
                <w:noProof/>
              </w:rPr>
              <w:t>How to visualize Likert Scale: An Illustration</w:t>
            </w:r>
            <w:r w:rsidR="00FC02FC">
              <w:rPr>
                <w:noProof/>
                <w:webHidden/>
              </w:rPr>
              <w:tab/>
            </w:r>
            <w:r w:rsidR="00FC02FC">
              <w:rPr>
                <w:noProof/>
                <w:webHidden/>
              </w:rPr>
              <w:fldChar w:fldCharType="begin"/>
            </w:r>
            <w:r w:rsidR="00FC02FC">
              <w:rPr>
                <w:noProof/>
                <w:webHidden/>
              </w:rPr>
              <w:instrText xml:space="preserve"> PAGEREF _Toc20405979 \h </w:instrText>
            </w:r>
            <w:r w:rsidR="00FC02FC">
              <w:rPr>
                <w:noProof/>
                <w:webHidden/>
              </w:rPr>
            </w:r>
            <w:r w:rsidR="00FC02FC">
              <w:rPr>
                <w:noProof/>
                <w:webHidden/>
              </w:rPr>
              <w:fldChar w:fldCharType="separate"/>
            </w:r>
            <w:r w:rsidR="00FC02FC">
              <w:rPr>
                <w:noProof/>
                <w:webHidden/>
              </w:rPr>
              <w:t>40</w:t>
            </w:r>
            <w:r w:rsidR="00FC02FC">
              <w:rPr>
                <w:noProof/>
                <w:webHidden/>
              </w:rPr>
              <w:fldChar w:fldCharType="end"/>
            </w:r>
          </w:hyperlink>
        </w:p>
        <w:p w14:paraId="5A1FFD80" w14:textId="58D02FAC" w:rsidR="00FC02FC" w:rsidRDefault="00CB27B0">
          <w:pPr>
            <w:pStyle w:val="TOC2"/>
            <w:tabs>
              <w:tab w:val="left" w:pos="1100"/>
              <w:tab w:val="right" w:leader="dot" w:pos="9350"/>
            </w:tabs>
            <w:rPr>
              <w:rFonts w:eastAsiaTheme="minorEastAsia"/>
              <w:noProof/>
            </w:rPr>
          </w:pPr>
          <w:hyperlink w:anchor="_Toc20405980" w:history="1">
            <w:r w:rsidR="00FC02FC" w:rsidRPr="006C351F">
              <w:rPr>
                <w:rStyle w:val="Hyperlink"/>
                <w:noProof/>
              </w:rPr>
              <w:t>4.4.3.</w:t>
            </w:r>
            <w:r w:rsidR="00FC02FC">
              <w:rPr>
                <w:rFonts w:eastAsiaTheme="minorEastAsia"/>
                <w:noProof/>
              </w:rPr>
              <w:tab/>
            </w:r>
            <w:r w:rsidR="00FC02FC" w:rsidRPr="006C351F">
              <w:rPr>
                <w:rStyle w:val="Hyperlink"/>
                <w:noProof/>
              </w:rPr>
              <w:t>Interpretation</w:t>
            </w:r>
            <w:r w:rsidR="00FC02FC">
              <w:rPr>
                <w:noProof/>
                <w:webHidden/>
              </w:rPr>
              <w:tab/>
            </w:r>
            <w:r w:rsidR="00FC02FC">
              <w:rPr>
                <w:noProof/>
                <w:webHidden/>
              </w:rPr>
              <w:fldChar w:fldCharType="begin"/>
            </w:r>
            <w:r w:rsidR="00FC02FC">
              <w:rPr>
                <w:noProof/>
                <w:webHidden/>
              </w:rPr>
              <w:instrText xml:space="preserve"> PAGEREF _Toc20405980 \h </w:instrText>
            </w:r>
            <w:r w:rsidR="00FC02FC">
              <w:rPr>
                <w:noProof/>
                <w:webHidden/>
              </w:rPr>
            </w:r>
            <w:r w:rsidR="00FC02FC">
              <w:rPr>
                <w:noProof/>
                <w:webHidden/>
              </w:rPr>
              <w:fldChar w:fldCharType="separate"/>
            </w:r>
            <w:r w:rsidR="00FC02FC">
              <w:rPr>
                <w:noProof/>
                <w:webHidden/>
              </w:rPr>
              <w:t>42</w:t>
            </w:r>
            <w:r w:rsidR="00FC02FC">
              <w:rPr>
                <w:noProof/>
                <w:webHidden/>
              </w:rPr>
              <w:fldChar w:fldCharType="end"/>
            </w:r>
          </w:hyperlink>
        </w:p>
        <w:p w14:paraId="184CF863" w14:textId="3BDEA20C" w:rsidR="00FC02FC" w:rsidRDefault="00CB27B0">
          <w:pPr>
            <w:pStyle w:val="TOC2"/>
            <w:tabs>
              <w:tab w:val="left" w:pos="1100"/>
              <w:tab w:val="right" w:leader="dot" w:pos="9350"/>
            </w:tabs>
            <w:rPr>
              <w:rFonts w:eastAsiaTheme="minorEastAsia"/>
              <w:noProof/>
            </w:rPr>
          </w:pPr>
          <w:hyperlink w:anchor="_Toc20405981" w:history="1">
            <w:r w:rsidR="00FC02FC" w:rsidRPr="006C351F">
              <w:rPr>
                <w:rStyle w:val="Hyperlink"/>
                <w:noProof/>
              </w:rPr>
              <w:t>4.4.4.</w:t>
            </w:r>
            <w:r w:rsidR="00FC02FC">
              <w:rPr>
                <w:rFonts w:eastAsiaTheme="minorEastAsia"/>
                <w:noProof/>
              </w:rPr>
              <w:tab/>
            </w:r>
            <w:r w:rsidR="00FC02FC" w:rsidRPr="006C351F">
              <w:rPr>
                <w:rStyle w:val="Hyperlink"/>
                <w:noProof/>
              </w:rPr>
              <w:t>Stacked Bar First Practice: Likert Scale Without “Neutral” Category</w:t>
            </w:r>
            <w:r w:rsidR="00FC02FC">
              <w:rPr>
                <w:noProof/>
                <w:webHidden/>
              </w:rPr>
              <w:tab/>
            </w:r>
            <w:r w:rsidR="00FC02FC">
              <w:rPr>
                <w:noProof/>
                <w:webHidden/>
              </w:rPr>
              <w:fldChar w:fldCharType="begin"/>
            </w:r>
            <w:r w:rsidR="00FC02FC">
              <w:rPr>
                <w:noProof/>
                <w:webHidden/>
              </w:rPr>
              <w:instrText xml:space="preserve"> PAGEREF _Toc20405981 \h </w:instrText>
            </w:r>
            <w:r w:rsidR="00FC02FC">
              <w:rPr>
                <w:noProof/>
                <w:webHidden/>
              </w:rPr>
            </w:r>
            <w:r w:rsidR="00FC02FC">
              <w:rPr>
                <w:noProof/>
                <w:webHidden/>
              </w:rPr>
              <w:fldChar w:fldCharType="separate"/>
            </w:r>
            <w:r w:rsidR="00FC02FC">
              <w:rPr>
                <w:noProof/>
                <w:webHidden/>
              </w:rPr>
              <w:t>42</w:t>
            </w:r>
            <w:r w:rsidR="00FC02FC">
              <w:rPr>
                <w:noProof/>
                <w:webHidden/>
              </w:rPr>
              <w:fldChar w:fldCharType="end"/>
            </w:r>
          </w:hyperlink>
        </w:p>
        <w:p w14:paraId="5BE19C1F" w14:textId="4C1C7D56" w:rsidR="00FC02FC" w:rsidRDefault="00CB27B0">
          <w:pPr>
            <w:pStyle w:val="TOC2"/>
            <w:tabs>
              <w:tab w:val="left" w:pos="1100"/>
              <w:tab w:val="right" w:leader="dot" w:pos="9350"/>
            </w:tabs>
            <w:rPr>
              <w:rFonts w:eastAsiaTheme="minorEastAsia"/>
              <w:noProof/>
            </w:rPr>
          </w:pPr>
          <w:hyperlink w:anchor="_Toc20405982" w:history="1">
            <w:r w:rsidR="00FC02FC" w:rsidRPr="006C351F">
              <w:rPr>
                <w:rStyle w:val="Hyperlink"/>
                <w:noProof/>
              </w:rPr>
              <w:t>4.4.5.</w:t>
            </w:r>
            <w:r w:rsidR="00FC02FC">
              <w:rPr>
                <w:rFonts w:eastAsiaTheme="minorEastAsia"/>
                <w:noProof/>
              </w:rPr>
              <w:tab/>
            </w:r>
            <w:r w:rsidR="00FC02FC" w:rsidRPr="006C351F">
              <w:rPr>
                <w:rStyle w:val="Hyperlink"/>
                <w:noProof/>
              </w:rPr>
              <w:t>Stacked Bar Second Practice:  Likert Scale with Neutral Category</w:t>
            </w:r>
            <w:r w:rsidR="00FC02FC">
              <w:rPr>
                <w:noProof/>
                <w:webHidden/>
              </w:rPr>
              <w:tab/>
            </w:r>
            <w:r w:rsidR="00FC02FC">
              <w:rPr>
                <w:noProof/>
                <w:webHidden/>
              </w:rPr>
              <w:fldChar w:fldCharType="begin"/>
            </w:r>
            <w:r w:rsidR="00FC02FC">
              <w:rPr>
                <w:noProof/>
                <w:webHidden/>
              </w:rPr>
              <w:instrText xml:space="preserve"> PAGEREF _Toc20405982 \h </w:instrText>
            </w:r>
            <w:r w:rsidR="00FC02FC">
              <w:rPr>
                <w:noProof/>
                <w:webHidden/>
              </w:rPr>
            </w:r>
            <w:r w:rsidR="00FC02FC">
              <w:rPr>
                <w:noProof/>
                <w:webHidden/>
              </w:rPr>
              <w:fldChar w:fldCharType="separate"/>
            </w:r>
            <w:r w:rsidR="00FC02FC">
              <w:rPr>
                <w:noProof/>
                <w:webHidden/>
              </w:rPr>
              <w:t>43</w:t>
            </w:r>
            <w:r w:rsidR="00FC02FC">
              <w:rPr>
                <w:noProof/>
                <w:webHidden/>
              </w:rPr>
              <w:fldChar w:fldCharType="end"/>
            </w:r>
          </w:hyperlink>
        </w:p>
        <w:p w14:paraId="792F26E7" w14:textId="3CC19F78" w:rsidR="00FC02FC" w:rsidRDefault="00CB27B0">
          <w:pPr>
            <w:pStyle w:val="TOC2"/>
            <w:tabs>
              <w:tab w:val="left" w:pos="1100"/>
              <w:tab w:val="right" w:leader="dot" w:pos="9350"/>
            </w:tabs>
            <w:rPr>
              <w:rFonts w:eastAsiaTheme="minorEastAsia"/>
              <w:noProof/>
            </w:rPr>
          </w:pPr>
          <w:hyperlink w:anchor="_Toc20405983" w:history="1">
            <w:r w:rsidR="00FC02FC" w:rsidRPr="006C351F">
              <w:rPr>
                <w:rStyle w:val="Hyperlink"/>
                <w:noProof/>
              </w:rPr>
              <w:t>4.4.6.</w:t>
            </w:r>
            <w:r w:rsidR="00FC02FC">
              <w:rPr>
                <w:rFonts w:eastAsiaTheme="minorEastAsia"/>
                <w:noProof/>
              </w:rPr>
              <w:tab/>
            </w:r>
            <w:r w:rsidR="00FC02FC" w:rsidRPr="006C351F">
              <w:rPr>
                <w:rStyle w:val="Hyperlink"/>
                <w:noProof/>
              </w:rPr>
              <w:t>How to visualize Ranking Variable:  Aggregated Stacked Bar</w:t>
            </w:r>
            <w:r w:rsidR="00FC02FC">
              <w:rPr>
                <w:noProof/>
                <w:webHidden/>
              </w:rPr>
              <w:tab/>
            </w:r>
            <w:r w:rsidR="00FC02FC">
              <w:rPr>
                <w:noProof/>
                <w:webHidden/>
              </w:rPr>
              <w:fldChar w:fldCharType="begin"/>
            </w:r>
            <w:r w:rsidR="00FC02FC">
              <w:rPr>
                <w:noProof/>
                <w:webHidden/>
              </w:rPr>
              <w:instrText xml:space="preserve"> PAGEREF _Toc20405983 \h </w:instrText>
            </w:r>
            <w:r w:rsidR="00FC02FC">
              <w:rPr>
                <w:noProof/>
                <w:webHidden/>
              </w:rPr>
            </w:r>
            <w:r w:rsidR="00FC02FC">
              <w:rPr>
                <w:noProof/>
                <w:webHidden/>
              </w:rPr>
              <w:fldChar w:fldCharType="separate"/>
            </w:r>
            <w:r w:rsidR="00FC02FC">
              <w:rPr>
                <w:noProof/>
                <w:webHidden/>
              </w:rPr>
              <w:t>43</w:t>
            </w:r>
            <w:r w:rsidR="00FC02FC">
              <w:rPr>
                <w:noProof/>
                <w:webHidden/>
              </w:rPr>
              <w:fldChar w:fldCharType="end"/>
            </w:r>
          </w:hyperlink>
        </w:p>
        <w:p w14:paraId="20F45D5D" w14:textId="1870B7CC" w:rsidR="00FC02FC" w:rsidRDefault="00CB27B0">
          <w:pPr>
            <w:pStyle w:val="TOC2"/>
            <w:tabs>
              <w:tab w:val="left" w:pos="1100"/>
              <w:tab w:val="right" w:leader="dot" w:pos="9350"/>
            </w:tabs>
            <w:rPr>
              <w:rFonts w:eastAsiaTheme="minorEastAsia"/>
              <w:noProof/>
            </w:rPr>
          </w:pPr>
          <w:hyperlink w:anchor="_Toc20405984" w:history="1">
            <w:r w:rsidR="00FC02FC" w:rsidRPr="006C351F">
              <w:rPr>
                <w:rStyle w:val="Hyperlink"/>
                <w:noProof/>
              </w:rPr>
              <w:t>4.4.7.</w:t>
            </w:r>
            <w:r w:rsidR="00FC02FC">
              <w:rPr>
                <w:rFonts w:eastAsiaTheme="minorEastAsia"/>
                <w:noProof/>
              </w:rPr>
              <w:tab/>
            </w:r>
            <w:r w:rsidR="00FC02FC" w:rsidRPr="006C351F">
              <w:rPr>
                <w:rStyle w:val="Hyperlink"/>
                <w:noProof/>
              </w:rPr>
              <w:t>Interpretation</w:t>
            </w:r>
            <w:r w:rsidR="00FC02FC">
              <w:rPr>
                <w:noProof/>
                <w:webHidden/>
              </w:rPr>
              <w:tab/>
            </w:r>
            <w:r w:rsidR="00FC02FC">
              <w:rPr>
                <w:noProof/>
                <w:webHidden/>
              </w:rPr>
              <w:fldChar w:fldCharType="begin"/>
            </w:r>
            <w:r w:rsidR="00FC02FC">
              <w:rPr>
                <w:noProof/>
                <w:webHidden/>
              </w:rPr>
              <w:instrText xml:space="preserve"> PAGEREF _Toc20405984 \h </w:instrText>
            </w:r>
            <w:r w:rsidR="00FC02FC">
              <w:rPr>
                <w:noProof/>
                <w:webHidden/>
              </w:rPr>
            </w:r>
            <w:r w:rsidR="00FC02FC">
              <w:rPr>
                <w:noProof/>
                <w:webHidden/>
              </w:rPr>
              <w:fldChar w:fldCharType="separate"/>
            </w:r>
            <w:r w:rsidR="00FC02FC">
              <w:rPr>
                <w:noProof/>
                <w:webHidden/>
              </w:rPr>
              <w:t>45</w:t>
            </w:r>
            <w:r w:rsidR="00FC02FC">
              <w:rPr>
                <w:noProof/>
                <w:webHidden/>
              </w:rPr>
              <w:fldChar w:fldCharType="end"/>
            </w:r>
          </w:hyperlink>
        </w:p>
        <w:p w14:paraId="59AE6C8F" w14:textId="1454EF21" w:rsidR="00FC02FC" w:rsidRDefault="00CB27B0">
          <w:pPr>
            <w:pStyle w:val="TOC2"/>
            <w:tabs>
              <w:tab w:val="left" w:pos="1100"/>
              <w:tab w:val="right" w:leader="dot" w:pos="9350"/>
            </w:tabs>
            <w:rPr>
              <w:rFonts w:eastAsiaTheme="minorEastAsia"/>
              <w:noProof/>
            </w:rPr>
          </w:pPr>
          <w:hyperlink w:anchor="_Toc20405985" w:history="1">
            <w:r w:rsidR="00FC02FC" w:rsidRPr="006C351F">
              <w:rPr>
                <w:rStyle w:val="Hyperlink"/>
                <w:noProof/>
              </w:rPr>
              <w:t>4.4.8.</w:t>
            </w:r>
            <w:r w:rsidR="00FC02FC">
              <w:rPr>
                <w:rFonts w:eastAsiaTheme="minorEastAsia"/>
                <w:noProof/>
              </w:rPr>
              <w:tab/>
            </w:r>
            <w:r w:rsidR="00FC02FC" w:rsidRPr="006C351F">
              <w:rPr>
                <w:rStyle w:val="Hyperlink"/>
                <w:noProof/>
              </w:rPr>
              <w:t>Aggregated Stacked Bar Practice</w:t>
            </w:r>
            <w:r w:rsidR="00FC02FC">
              <w:rPr>
                <w:noProof/>
                <w:webHidden/>
              </w:rPr>
              <w:tab/>
            </w:r>
            <w:r w:rsidR="00FC02FC">
              <w:rPr>
                <w:noProof/>
                <w:webHidden/>
              </w:rPr>
              <w:fldChar w:fldCharType="begin"/>
            </w:r>
            <w:r w:rsidR="00FC02FC">
              <w:rPr>
                <w:noProof/>
                <w:webHidden/>
              </w:rPr>
              <w:instrText xml:space="preserve"> PAGEREF _Toc20405985 \h </w:instrText>
            </w:r>
            <w:r w:rsidR="00FC02FC">
              <w:rPr>
                <w:noProof/>
                <w:webHidden/>
              </w:rPr>
            </w:r>
            <w:r w:rsidR="00FC02FC">
              <w:rPr>
                <w:noProof/>
                <w:webHidden/>
              </w:rPr>
              <w:fldChar w:fldCharType="separate"/>
            </w:r>
            <w:r w:rsidR="00FC02FC">
              <w:rPr>
                <w:noProof/>
                <w:webHidden/>
              </w:rPr>
              <w:t>45</w:t>
            </w:r>
            <w:r w:rsidR="00FC02FC">
              <w:rPr>
                <w:noProof/>
                <w:webHidden/>
              </w:rPr>
              <w:fldChar w:fldCharType="end"/>
            </w:r>
          </w:hyperlink>
        </w:p>
        <w:p w14:paraId="06865C9F" w14:textId="7B43E836" w:rsidR="00FB0482" w:rsidRPr="00E04396" w:rsidRDefault="008819C7" w:rsidP="008C5B1D">
          <w:r>
            <w:rPr>
              <w:b/>
              <w:bCs/>
              <w:noProof/>
            </w:rPr>
            <w:fldChar w:fldCharType="end"/>
          </w:r>
        </w:p>
      </w:sdtContent>
    </w:sdt>
    <w:p w14:paraId="626F69D6" w14:textId="57A4165F" w:rsidR="00E02316" w:rsidRDefault="00E02316" w:rsidP="00F8160A">
      <w:pPr>
        <w:pStyle w:val="ListParagraph"/>
        <w:ind w:left="480"/>
      </w:pPr>
    </w:p>
    <w:p w14:paraId="70C9E941" w14:textId="6AF19E73" w:rsidR="00CC24CF" w:rsidRDefault="00CC24CF" w:rsidP="002706F9">
      <w:r>
        <w:br w:type="page"/>
      </w:r>
    </w:p>
    <w:p w14:paraId="67E62FF5" w14:textId="45ABCF5E" w:rsidR="00FC2485" w:rsidRPr="00F8160A" w:rsidRDefault="00F8160A" w:rsidP="00043B3A">
      <w:pPr>
        <w:pStyle w:val="ListParagraph"/>
        <w:numPr>
          <w:ilvl w:val="0"/>
          <w:numId w:val="52"/>
        </w:numPr>
      </w:pPr>
      <w:r w:rsidRPr="00043B3A">
        <w:rPr>
          <w:rFonts w:ascii="Arial Bold" w:hAnsi="Arial Bold" w:cs="Times New Roman"/>
          <w:bCs/>
          <w:color w:val="0070C0"/>
          <w:sz w:val="96"/>
        </w:rPr>
        <w:lastRenderedPageBreak/>
        <w:tab/>
      </w:r>
      <w:r w:rsidRPr="00043B3A">
        <w:rPr>
          <w:b/>
          <w:color w:val="0070C0"/>
          <w:sz w:val="36"/>
        </w:rPr>
        <w:t>Quantitative Data Analysis: The Foundation</w:t>
      </w:r>
    </w:p>
    <w:p w14:paraId="7112B810" w14:textId="5F46680D" w:rsidR="00FC2485" w:rsidRDefault="00FC2485" w:rsidP="00043B3A">
      <w:pPr>
        <w:pStyle w:val="Heading1"/>
        <w:numPr>
          <w:ilvl w:val="1"/>
          <w:numId w:val="52"/>
        </w:numPr>
      </w:pPr>
      <w:bookmarkStart w:id="0" w:name="_Toc474379990"/>
      <w:bookmarkStart w:id="1" w:name="_Toc20405910"/>
      <w:r w:rsidRPr="00E54CF3">
        <w:t>Quantitative Data Analysis and Evaluation</w:t>
      </w:r>
      <w:bookmarkEnd w:id="0"/>
      <w:bookmarkEnd w:id="1"/>
    </w:p>
    <w:p w14:paraId="762C39AA" w14:textId="492C5493" w:rsidR="00FC2485" w:rsidRDefault="00FC2485" w:rsidP="00FC2485">
      <w:pPr>
        <w:pStyle w:val="ListParagraph"/>
        <w:autoSpaceDE w:val="0"/>
        <w:autoSpaceDN w:val="0"/>
        <w:adjustRightInd w:val="0"/>
        <w:spacing w:after="0" w:line="240" w:lineRule="auto"/>
        <w:rPr>
          <w:rFonts w:cs="Times New Roman"/>
          <w:bCs/>
          <w:sz w:val="24"/>
          <w:szCs w:val="24"/>
        </w:rPr>
      </w:pPr>
      <w:r>
        <w:rPr>
          <w:rFonts w:cs="Times New Roman"/>
          <w:bCs/>
          <w:sz w:val="24"/>
          <w:szCs w:val="24"/>
        </w:rPr>
        <w:t xml:space="preserve">In evaluation, the aim of a quantitative data analysis is to </w:t>
      </w:r>
      <w:r w:rsidR="00272323">
        <w:rPr>
          <w:rFonts w:cs="Times New Roman"/>
          <w:bCs/>
          <w:sz w:val="24"/>
          <w:szCs w:val="24"/>
        </w:rPr>
        <w:t xml:space="preserve">provide </w:t>
      </w:r>
      <w:r w:rsidR="00272323" w:rsidRPr="00272323">
        <w:rPr>
          <w:rFonts w:cs="Times New Roman"/>
          <w:b/>
          <w:bCs/>
          <w:color w:val="0070C0"/>
          <w:sz w:val="24"/>
          <w:szCs w:val="24"/>
        </w:rPr>
        <w:t>unbiased</w:t>
      </w:r>
      <w:r w:rsidRPr="00F8160A">
        <w:rPr>
          <w:rFonts w:cs="Times New Roman"/>
          <w:b/>
          <w:bCs/>
          <w:color w:val="0070C0"/>
          <w:sz w:val="24"/>
          <w:szCs w:val="24"/>
        </w:rPr>
        <w:t xml:space="preserve"> </w:t>
      </w:r>
      <w:r w:rsidRPr="00272323">
        <w:rPr>
          <w:rFonts w:cs="Times New Roman"/>
          <w:bCs/>
          <w:sz w:val="24"/>
          <w:szCs w:val="24"/>
        </w:rPr>
        <w:t xml:space="preserve">facts </w:t>
      </w:r>
      <w:r>
        <w:rPr>
          <w:rFonts w:cs="Times New Roman"/>
          <w:bCs/>
          <w:sz w:val="24"/>
          <w:szCs w:val="24"/>
        </w:rPr>
        <w:t>a</w:t>
      </w:r>
      <w:r w:rsidR="009A61B7">
        <w:rPr>
          <w:rFonts w:cs="Times New Roman"/>
          <w:bCs/>
          <w:sz w:val="24"/>
          <w:szCs w:val="24"/>
        </w:rPr>
        <w:t xml:space="preserve">s well </w:t>
      </w:r>
      <w:r w:rsidR="00272323">
        <w:rPr>
          <w:rFonts w:cs="Times New Roman"/>
          <w:bCs/>
          <w:sz w:val="24"/>
          <w:szCs w:val="24"/>
        </w:rPr>
        <w:t>as some</w:t>
      </w:r>
      <w:r w:rsidR="009A61B7">
        <w:rPr>
          <w:rFonts w:cs="Times New Roman"/>
          <w:bCs/>
          <w:sz w:val="24"/>
          <w:szCs w:val="24"/>
        </w:rPr>
        <w:t xml:space="preserve"> </w:t>
      </w:r>
      <w:r w:rsidR="009A61B7" w:rsidRPr="00F8160A">
        <w:rPr>
          <w:rFonts w:cs="Times New Roman"/>
          <w:b/>
          <w:bCs/>
          <w:color w:val="0070C0"/>
          <w:sz w:val="24"/>
          <w:szCs w:val="24"/>
        </w:rPr>
        <w:t>evidence-based</w:t>
      </w:r>
      <w:r w:rsidR="009A61B7" w:rsidRPr="00F8160A">
        <w:rPr>
          <w:rFonts w:cs="Times New Roman"/>
          <w:bCs/>
          <w:color w:val="0070C0"/>
          <w:sz w:val="24"/>
          <w:szCs w:val="24"/>
        </w:rPr>
        <w:t xml:space="preserve"> </w:t>
      </w:r>
      <w:r w:rsidR="009A61B7">
        <w:rPr>
          <w:rFonts w:cs="Times New Roman"/>
          <w:bCs/>
          <w:sz w:val="24"/>
          <w:szCs w:val="24"/>
        </w:rPr>
        <w:t xml:space="preserve">answers </w:t>
      </w:r>
      <w:r>
        <w:rPr>
          <w:rFonts w:cs="Times New Roman"/>
          <w:bCs/>
          <w:sz w:val="24"/>
          <w:szCs w:val="24"/>
        </w:rPr>
        <w:t xml:space="preserve">to the evaluation questions and hypothesis. Let’s illustrate this with two examples, </w:t>
      </w:r>
      <w:r w:rsidR="00AC5731">
        <w:rPr>
          <w:rFonts w:cs="Times New Roman"/>
          <w:bCs/>
          <w:sz w:val="24"/>
          <w:szCs w:val="24"/>
        </w:rPr>
        <w:t>namely, the</w:t>
      </w:r>
      <w:r>
        <w:rPr>
          <w:rFonts w:cs="Times New Roman"/>
          <w:bCs/>
          <w:sz w:val="24"/>
          <w:szCs w:val="24"/>
        </w:rPr>
        <w:t xml:space="preserve"> “Food Security Assessment in Mago Village” and the “</w:t>
      </w:r>
      <w:proofErr w:type="spellStart"/>
      <w:r w:rsidR="00AC5731">
        <w:rPr>
          <w:rFonts w:cs="Times New Roman"/>
          <w:bCs/>
          <w:sz w:val="24"/>
          <w:szCs w:val="24"/>
        </w:rPr>
        <w:t>Zuglu</w:t>
      </w:r>
      <w:proofErr w:type="spellEnd"/>
      <w:r w:rsidR="00AC5731">
        <w:rPr>
          <w:rFonts w:cs="Times New Roman"/>
          <w:bCs/>
          <w:sz w:val="24"/>
          <w:szCs w:val="24"/>
        </w:rPr>
        <w:t xml:space="preserve"> Land </w:t>
      </w:r>
      <w:r w:rsidR="00AC5731" w:rsidRPr="00AC5731">
        <w:rPr>
          <w:rFonts w:cs="Times New Roman"/>
          <w:bCs/>
          <w:sz w:val="24"/>
          <w:szCs w:val="24"/>
        </w:rPr>
        <w:t xml:space="preserve">Health Insurance Subsidy Program </w:t>
      </w:r>
      <w:r w:rsidR="00AC5731">
        <w:rPr>
          <w:rFonts w:cs="Times New Roman"/>
          <w:bCs/>
          <w:sz w:val="24"/>
          <w:szCs w:val="24"/>
        </w:rPr>
        <w:t>Evaluation”</w:t>
      </w:r>
    </w:p>
    <w:p w14:paraId="19AD38B4" w14:textId="77777777" w:rsidR="00FC2485" w:rsidRDefault="00FC2485" w:rsidP="00FC2485">
      <w:pPr>
        <w:pStyle w:val="ListParagraph"/>
        <w:autoSpaceDE w:val="0"/>
        <w:autoSpaceDN w:val="0"/>
        <w:adjustRightInd w:val="0"/>
        <w:spacing w:after="0" w:line="240" w:lineRule="auto"/>
        <w:rPr>
          <w:rFonts w:cs="Times New Roman"/>
          <w:bCs/>
          <w:sz w:val="24"/>
          <w:szCs w:val="24"/>
        </w:rPr>
      </w:pPr>
    </w:p>
    <w:p w14:paraId="7463F928" w14:textId="77777777" w:rsidR="00FC2485" w:rsidRDefault="00FC2485" w:rsidP="00FC2485">
      <w:pPr>
        <w:spacing w:after="0" w:line="240" w:lineRule="auto"/>
        <w:rPr>
          <w:rFonts w:cs="Times New Roman"/>
          <w:b/>
          <w:bCs/>
          <w:sz w:val="24"/>
          <w:szCs w:val="24"/>
        </w:rPr>
      </w:pPr>
    </w:p>
    <w:p w14:paraId="3A5A663F" w14:textId="7025884C" w:rsidR="00FC2485" w:rsidRPr="005E5751" w:rsidRDefault="00FC2485" w:rsidP="00043B3A">
      <w:pPr>
        <w:pStyle w:val="Heading2"/>
        <w:numPr>
          <w:ilvl w:val="2"/>
          <w:numId w:val="52"/>
        </w:numPr>
      </w:pPr>
      <w:bookmarkStart w:id="2" w:name="_Toc474379992"/>
      <w:bookmarkStart w:id="3" w:name="_Toc20405911"/>
      <w:bookmarkStart w:id="4" w:name="_Hlk517446125"/>
      <w:r w:rsidRPr="005E5751">
        <w:t xml:space="preserve">Evaluation of the Food Security in </w:t>
      </w:r>
      <w:r>
        <w:t xml:space="preserve">Mago </w:t>
      </w:r>
      <w:r w:rsidRPr="005E5751">
        <w:t>Village</w:t>
      </w:r>
      <w:bookmarkEnd w:id="2"/>
      <w:bookmarkEnd w:id="3"/>
    </w:p>
    <w:p w14:paraId="39115C53" w14:textId="41D692B7" w:rsidR="00FC2485" w:rsidRPr="00AC5731" w:rsidRDefault="00FC2485" w:rsidP="00043B3A">
      <w:pPr>
        <w:pStyle w:val="Heading3"/>
        <w:numPr>
          <w:ilvl w:val="3"/>
          <w:numId w:val="52"/>
        </w:numPr>
      </w:pPr>
      <w:bookmarkStart w:id="5" w:name="_Toc474379993"/>
      <w:bookmarkStart w:id="6" w:name="_Toc20405912"/>
      <w:bookmarkEnd w:id="4"/>
      <w:r w:rsidRPr="00AC5731">
        <w:t>Context and justification</w:t>
      </w:r>
      <w:bookmarkEnd w:id="5"/>
      <w:bookmarkEnd w:id="6"/>
    </w:p>
    <w:p w14:paraId="6A0FA308" w14:textId="77777777" w:rsidR="00FC2485" w:rsidRDefault="00FC2485" w:rsidP="00FC2485">
      <w:pPr>
        <w:pStyle w:val="ListParagraph"/>
        <w:spacing w:after="0" w:line="240" w:lineRule="auto"/>
        <w:ind w:left="1440"/>
        <w:rPr>
          <w:rFonts w:cs="Times New Roman"/>
          <w:bCs/>
          <w:sz w:val="24"/>
          <w:szCs w:val="24"/>
        </w:rPr>
      </w:pPr>
      <w:r>
        <w:rPr>
          <w:rFonts w:cs="Times New Roman"/>
          <w:bCs/>
          <w:sz w:val="24"/>
          <w:szCs w:val="24"/>
        </w:rPr>
        <w:t>For the past six years, Diamonds Republic (DR) has been devastated by series of wars and civil unrests. Many rebel groups are fighting for the control of various natural resources. These brutal conflicts have already claimed over 7</w:t>
      </w:r>
      <w:r w:rsidRPr="00FF18F0">
        <w:rPr>
          <w:rFonts w:cs="Times New Roman"/>
          <w:bCs/>
          <w:sz w:val="24"/>
          <w:szCs w:val="24"/>
        </w:rPr>
        <w:t>00,000 lives and causing injury to hundreds of thousands more</w:t>
      </w:r>
      <w:r>
        <w:rPr>
          <w:rFonts w:cs="Times New Roman"/>
          <w:bCs/>
          <w:sz w:val="24"/>
          <w:szCs w:val="24"/>
        </w:rPr>
        <w:t xml:space="preserve">.  </w:t>
      </w:r>
    </w:p>
    <w:p w14:paraId="74EE63A9" w14:textId="77777777" w:rsidR="00FC2485" w:rsidRDefault="00FC2485" w:rsidP="00FC2485">
      <w:pPr>
        <w:pStyle w:val="ListParagraph"/>
        <w:spacing w:after="0" w:line="240" w:lineRule="auto"/>
        <w:ind w:left="1440"/>
        <w:rPr>
          <w:rFonts w:cs="Times New Roman"/>
          <w:bCs/>
          <w:sz w:val="24"/>
          <w:szCs w:val="24"/>
        </w:rPr>
      </w:pPr>
    </w:p>
    <w:p w14:paraId="787250F6" w14:textId="77777777" w:rsidR="00FC2485" w:rsidRPr="00BB755D" w:rsidRDefault="00FC2485" w:rsidP="00FC2485">
      <w:pPr>
        <w:pStyle w:val="ListParagraph"/>
        <w:spacing w:after="0" w:line="240" w:lineRule="auto"/>
        <w:ind w:left="1440"/>
        <w:rPr>
          <w:rFonts w:cs="Times New Roman"/>
          <w:bCs/>
          <w:sz w:val="24"/>
          <w:szCs w:val="24"/>
        </w:rPr>
      </w:pPr>
      <w:r w:rsidRPr="00FF18F0">
        <w:rPr>
          <w:rFonts w:cs="Times New Roman"/>
          <w:bCs/>
          <w:sz w:val="24"/>
          <w:szCs w:val="24"/>
        </w:rPr>
        <w:t>In the face of such dev</w:t>
      </w:r>
      <w:r>
        <w:rPr>
          <w:rFonts w:cs="Times New Roman"/>
          <w:bCs/>
          <w:sz w:val="24"/>
          <w:szCs w:val="24"/>
        </w:rPr>
        <w:t>astating circumstances, over seven million DR citizens</w:t>
      </w:r>
      <w:r w:rsidRPr="00FF18F0">
        <w:rPr>
          <w:rFonts w:cs="Times New Roman"/>
          <w:bCs/>
          <w:sz w:val="24"/>
          <w:szCs w:val="24"/>
        </w:rPr>
        <w:t xml:space="preserve"> have fled their homes</w:t>
      </w:r>
      <w:r>
        <w:rPr>
          <w:rFonts w:cs="Times New Roman"/>
          <w:bCs/>
          <w:sz w:val="24"/>
          <w:szCs w:val="24"/>
        </w:rPr>
        <w:t xml:space="preserve"> and sought out safety in</w:t>
      </w:r>
      <w:r w:rsidRPr="00FF18F0">
        <w:rPr>
          <w:rFonts w:cs="Times New Roman"/>
          <w:bCs/>
          <w:sz w:val="24"/>
          <w:szCs w:val="24"/>
        </w:rPr>
        <w:t xml:space="preserve"> refugee camps. </w:t>
      </w:r>
      <w:r w:rsidRPr="00F07392">
        <w:rPr>
          <w:rFonts w:cs="Times New Roman"/>
          <w:bCs/>
          <w:sz w:val="24"/>
          <w:szCs w:val="24"/>
        </w:rPr>
        <w:t>While many remain displaced i</w:t>
      </w:r>
      <w:r>
        <w:rPr>
          <w:rFonts w:cs="Times New Roman"/>
          <w:bCs/>
          <w:sz w:val="24"/>
          <w:szCs w:val="24"/>
        </w:rPr>
        <w:t>nside the country, more than four</w:t>
      </w:r>
      <w:r w:rsidRPr="00F07392">
        <w:rPr>
          <w:rFonts w:cs="Times New Roman"/>
          <w:bCs/>
          <w:sz w:val="24"/>
          <w:szCs w:val="24"/>
        </w:rPr>
        <w:t xml:space="preserve"> million have fled to neighboring countries in a desperate bid to reach safety</w:t>
      </w:r>
      <w:r>
        <w:rPr>
          <w:rFonts w:cs="Times New Roman"/>
          <w:bCs/>
          <w:sz w:val="24"/>
          <w:szCs w:val="24"/>
        </w:rPr>
        <w:t xml:space="preserve">. </w:t>
      </w:r>
      <w:r w:rsidRPr="00BB755D">
        <w:rPr>
          <w:rFonts w:cs="Times New Roman"/>
          <w:bCs/>
          <w:sz w:val="24"/>
          <w:szCs w:val="24"/>
        </w:rPr>
        <w:t>According to the United Nations High Commission for Refugee (UNHCR), over 1,200,00</w:t>
      </w:r>
      <w:r>
        <w:rPr>
          <w:rFonts w:cs="Times New Roman"/>
          <w:bCs/>
          <w:sz w:val="24"/>
          <w:szCs w:val="24"/>
        </w:rPr>
        <w:t>0</w:t>
      </w:r>
      <w:r w:rsidRPr="00BB755D">
        <w:rPr>
          <w:rFonts w:cs="Times New Roman"/>
          <w:bCs/>
          <w:sz w:val="24"/>
          <w:szCs w:val="24"/>
        </w:rPr>
        <w:t xml:space="preserve"> DR refugees now lived in Mago village of the neighboring country of Zouglou land. </w:t>
      </w:r>
    </w:p>
    <w:p w14:paraId="5498F643" w14:textId="77777777" w:rsidR="00FC2485" w:rsidRDefault="00FC2485" w:rsidP="00FC2485">
      <w:pPr>
        <w:pStyle w:val="ListParagraph"/>
        <w:spacing w:after="0" w:line="240" w:lineRule="auto"/>
        <w:ind w:left="1440"/>
        <w:rPr>
          <w:rFonts w:cs="Times New Roman"/>
          <w:bCs/>
          <w:sz w:val="24"/>
          <w:szCs w:val="24"/>
        </w:rPr>
      </w:pPr>
    </w:p>
    <w:p w14:paraId="0B2C3CCA" w14:textId="77777777" w:rsidR="00FC2485" w:rsidRPr="00BB755D" w:rsidRDefault="00FC2485" w:rsidP="00FC2485">
      <w:pPr>
        <w:pStyle w:val="ListParagraph"/>
        <w:spacing w:after="0" w:line="240" w:lineRule="auto"/>
        <w:ind w:left="1440"/>
        <w:rPr>
          <w:rFonts w:cs="Times New Roman"/>
          <w:bCs/>
          <w:sz w:val="24"/>
          <w:szCs w:val="24"/>
        </w:rPr>
      </w:pPr>
      <w:r w:rsidRPr="009817F5">
        <w:rPr>
          <w:rFonts w:cs="Times New Roman"/>
          <w:bCs/>
          <w:sz w:val="24"/>
          <w:szCs w:val="24"/>
        </w:rPr>
        <w:t xml:space="preserve">For the millions of </w:t>
      </w:r>
      <w:r>
        <w:rPr>
          <w:rFonts w:cs="Times New Roman"/>
          <w:bCs/>
          <w:sz w:val="24"/>
          <w:szCs w:val="24"/>
        </w:rPr>
        <w:t xml:space="preserve">DR </w:t>
      </w:r>
      <w:r w:rsidRPr="009817F5">
        <w:rPr>
          <w:rFonts w:cs="Times New Roman"/>
          <w:bCs/>
          <w:sz w:val="24"/>
          <w:szCs w:val="24"/>
        </w:rPr>
        <w:t>refugee</w:t>
      </w:r>
      <w:r>
        <w:rPr>
          <w:rFonts w:cs="Times New Roman"/>
          <w:bCs/>
          <w:sz w:val="24"/>
          <w:szCs w:val="24"/>
        </w:rPr>
        <w:t>s</w:t>
      </w:r>
      <w:r w:rsidRPr="009817F5">
        <w:rPr>
          <w:rFonts w:cs="Times New Roman"/>
          <w:bCs/>
          <w:sz w:val="24"/>
          <w:szCs w:val="24"/>
        </w:rPr>
        <w:t>, hunger and undernutrition are major issues. Even with the help of foreign aid, host countries do not have the means to provide for the needs of refugees</w:t>
      </w:r>
      <w:r>
        <w:rPr>
          <w:rFonts w:cs="Times New Roman"/>
          <w:bCs/>
          <w:sz w:val="24"/>
          <w:szCs w:val="24"/>
        </w:rPr>
        <w:t xml:space="preserve">. </w:t>
      </w:r>
      <w:r w:rsidRPr="00BB755D">
        <w:rPr>
          <w:rFonts w:cs="Times New Roman"/>
          <w:bCs/>
          <w:sz w:val="24"/>
          <w:szCs w:val="24"/>
        </w:rPr>
        <w:t>In 2015, the World Food Program’s (WFP) reported that an estimated 4,000 tons of food a month are required just to feed DR refugees in Mago village.  According to the WFP Global Food Security Update of 2015, 4 million people are unable to buy sufficient food for their usual consumption and 2.5 million people have been identified as “highly vulnerable” and “in critical need of sustained food assistance.”</w:t>
      </w:r>
    </w:p>
    <w:p w14:paraId="3B24B9B2" w14:textId="77777777" w:rsidR="00FC2485" w:rsidRPr="00265814" w:rsidRDefault="00FC2485" w:rsidP="00FC2485">
      <w:pPr>
        <w:spacing w:after="0" w:line="240" w:lineRule="auto"/>
        <w:rPr>
          <w:rFonts w:cs="Times New Roman"/>
          <w:bCs/>
          <w:sz w:val="24"/>
          <w:szCs w:val="24"/>
        </w:rPr>
      </w:pPr>
    </w:p>
    <w:p w14:paraId="0AF4B0DE" w14:textId="34A52C62" w:rsidR="00FC2485" w:rsidRDefault="00FC2485" w:rsidP="00FC2485">
      <w:pPr>
        <w:pStyle w:val="ListParagraph"/>
        <w:spacing w:after="0" w:line="240" w:lineRule="auto"/>
        <w:ind w:left="1440"/>
        <w:rPr>
          <w:rFonts w:cs="Times New Roman"/>
          <w:bCs/>
          <w:sz w:val="24"/>
          <w:szCs w:val="24"/>
        </w:rPr>
      </w:pPr>
      <w:r>
        <w:rPr>
          <w:rFonts w:cs="Times New Roman"/>
          <w:bCs/>
          <w:sz w:val="24"/>
          <w:szCs w:val="24"/>
        </w:rPr>
        <w:t xml:space="preserve">It is in this context that </w:t>
      </w:r>
      <w:r w:rsidRPr="009A6316">
        <w:rPr>
          <w:rFonts w:cs="Times New Roman"/>
          <w:bCs/>
          <w:sz w:val="24"/>
          <w:szCs w:val="24"/>
        </w:rPr>
        <w:t>UNHCR</w:t>
      </w:r>
      <w:r>
        <w:rPr>
          <w:rFonts w:cs="Times New Roman"/>
          <w:bCs/>
          <w:sz w:val="24"/>
          <w:szCs w:val="24"/>
        </w:rPr>
        <w:t xml:space="preserve">, WFP, and the Government of Zouglou Land conducted a </w:t>
      </w:r>
      <w:r w:rsidRPr="00BB755D">
        <w:rPr>
          <w:rFonts w:cs="Times New Roman"/>
          <w:bCs/>
          <w:sz w:val="24"/>
          <w:szCs w:val="24"/>
        </w:rPr>
        <w:t xml:space="preserve">Comprehensive Food Security Monitoring Exercise (CFSME) to evaluate the level of food insecurity among </w:t>
      </w:r>
      <w:r w:rsidRPr="00790834">
        <w:rPr>
          <w:rFonts w:cs="Times New Roman"/>
          <w:b/>
          <w:bCs/>
          <w:color w:val="0070C0"/>
          <w:sz w:val="24"/>
          <w:szCs w:val="24"/>
        </w:rPr>
        <w:t>registered DR refugee</w:t>
      </w:r>
      <w:r w:rsidR="00790834">
        <w:rPr>
          <w:rFonts w:cs="Times New Roman"/>
          <w:b/>
          <w:bCs/>
          <w:color w:val="0070C0"/>
          <w:sz w:val="24"/>
          <w:szCs w:val="24"/>
        </w:rPr>
        <w:t>s</w:t>
      </w:r>
      <w:r w:rsidRPr="00790834">
        <w:rPr>
          <w:rFonts w:cs="Times New Roman"/>
          <w:bCs/>
          <w:color w:val="0070C0"/>
          <w:sz w:val="24"/>
          <w:szCs w:val="24"/>
        </w:rPr>
        <w:t xml:space="preserve"> </w:t>
      </w:r>
      <w:r>
        <w:rPr>
          <w:rFonts w:cs="Times New Roman"/>
          <w:bCs/>
          <w:sz w:val="24"/>
          <w:szCs w:val="24"/>
        </w:rPr>
        <w:t>living in Mago, between March and May 2016.</w:t>
      </w:r>
      <w:r w:rsidRPr="00BB755D">
        <w:rPr>
          <w:rFonts w:cs="Times New Roman"/>
          <w:bCs/>
          <w:sz w:val="24"/>
          <w:szCs w:val="24"/>
        </w:rPr>
        <w:t xml:space="preserve"> </w:t>
      </w:r>
      <w:r>
        <w:rPr>
          <w:rFonts w:cs="Times New Roman"/>
          <w:bCs/>
          <w:sz w:val="24"/>
          <w:szCs w:val="24"/>
        </w:rPr>
        <w:t>About 10</w:t>
      </w:r>
      <w:r w:rsidRPr="00BB755D">
        <w:rPr>
          <w:rFonts w:cs="Times New Roman"/>
          <w:bCs/>
          <w:sz w:val="24"/>
          <w:szCs w:val="24"/>
        </w:rPr>
        <w:t xml:space="preserve"> focus group discussions </w:t>
      </w:r>
      <w:r>
        <w:rPr>
          <w:rFonts w:cs="Times New Roman"/>
          <w:bCs/>
          <w:sz w:val="24"/>
          <w:szCs w:val="24"/>
        </w:rPr>
        <w:t>and 2,000 interviews</w:t>
      </w:r>
      <w:r w:rsidRPr="00BB755D">
        <w:rPr>
          <w:rFonts w:cs="Times New Roman"/>
          <w:bCs/>
          <w:sz w:val="24"/>
          <w:szCs w:val="24"/>
        </w:rPr>
        <w:t xml:space="preserve"> were conducted to provide a robust understanding of food security and economic vul</w:t>
      </w:r>
      <w:r>
        <w:rPr>
          <w:rFonts w:cs="Times New Roman"/>
          <w:bCs/>
          <w:sz w:val="24"/>
          <w:szCs w:val="24"/>
        </w:rPr>
        <w:t xml:space="preserve">nerability of registered DR </w:t>
      </w:r>
      <w:r w:rsidRPr="00BB755D">
        <w:rPr>
          <w:rFonts w:cs="Times New Roman"/>
          <w:bCs/>
          <w:sz w:val="24"/>
          <w:szCs w:val="24"/>
        </w:rPr>
        <w:t>refugees</w:t>
      </w:r>
      <w:r>
        <w:rPr>
          <w:rFonts w:cs="Times New Roman"/>
          <w:bCs/>
          <w:sz w:val="24"/>
          <w:szCs w:val="24"/>
        </w:rPr>
        <w:t xml:space="preserve"> living Mago</w:t>
      </w:r>
      <w:r w:rsidRPr="00BB755D">
        <w:rPr>
          <w:rFonts w:cs="Times New Roman"/>
          <w:bCs/>
          <w:sz w:val="24"/>
          <w:szCs w:val="24"/>
        </w:rPr>
        <w:t xml:space="preserve">. The </w:t>
      </w:r>
      <w:r>
        <w:rPr>
          <w:rFonts w:cs="Times New Roman"/>
          <w:bCs/>
          <w:sz w:val="24"/>
          <w:szCs w:val="24"/>
        </w:rPr>
        <w:t>data are stored in ….</w:t>
      </w:r>
    </w:p>
    <w:p w14:paraId="5D9A45AF" w14:textId="77777777" w:rsidR="00FC2485" w:rsidRPr="00265814" w:rsidRDefault="00FC2485" w:rsidP="00FC2485">
      <w:pPr>
        <w:spacing w:after="0" w:line="240" w:lineRule="auto"/>
        <w:rPr>
          <w:rFonts w:cs="Times New Roman"/>
          <w:bCs/>
          <w:sz w:val="24"/>
          <w:szCs w:val="24"/>
        </w:rPr>
      </w:pPr>
    </w:p>
    <w:p w14:paraId="02703055" w14:textId="69E07CE4" w:rsidR="00FC2485" w:rsidRDefault="00FC2485" w:rsidP="00043B3A">
      <w:pPr>
        <w:pStyle w:val="Heading3"/>
        <w:numPr>
          <w:ilvl w:val="3"/>
          <w:numId w:val="52"/>
        </w:numPr>
      </w:pPr>
      <w:bookmarkStart w:id="7" w:name="_Toc20405913"/>
      <w:r>
        <w:lastRenderedPageBreak/>
        <w:t>Evaluation Objectives and Questions</w:t>
      </w:r>
      <w:bookmarkEnd w:id="7"/>
    </w:p>
    <w:p w14:paraId="24FAD39E" w14:textId="77777777" w:rsidR="00FC2485" w:rsidRDefault="00FC2485" w:rsidP="00FC2485">
      <w:pPr>
        <w:spacing w:after="0" w:line="240" w:lineRule="auto"/>
        <w:rPr>
          <w:rFonts w:cs="Times New Roman"/>
          <w:bCs/>
          <w:sz w:val="24"/>
          <w:szCs w:val="24"/>
        </w:rPr>
      </w:pPr>
      <w:r>
        <w:rPr>
          <w:rFonts w:cs="Times New Roman"/>
          <w:bCs/>
          <w:sz w:val="24"/>
          <w:szCs w:val="24"/>
        </w:rPr>
        <w:t xml:space="preserve">The various stakeholders would like to answer, </w:t>
      </w:r>
      <w:bookmarkStart w:id="8" w:name="_Hlk517966442"/>
      <w:r>
        <w:rPr>
          <w:rFonts w:cs="Times New Roman"/>
          <w:bCs/>
          <w:sz w:val="24"/>
          <w:szCs w:val="24"/>
        </w:rPr>
        <w:t>among others, the following questions:</w:t>
      </w:r>
    </w:p>
    <w:p w14:paraId="45952AB8" w14:textId="211F5601" w:rsidR="00FC2485" w:rsidRPr="00504D7A" w:rsidRDefault="00FC2485" w:rsidP="00F45E20">
      <w:pPr>
        <w:pStyle w:val="ListParagraph"/>
        <w:numPr>
          <w:ilvl w:val="0"/>
          <w:numId w:val="18"/>
        </w:numPr>
        <w:spacing w:after="0" w:line="240" w:lineRule="auto"/>
        <w:contextualSpacing w:val="0"/>
        <w:rPr>
          <w:rFonts w:cs="Times New Roman"/>
          <w:bCs/>
          <w:sz w:val="24"/>
          <w:szCs w:val="24"/>
        </w:rPr>
      </w:pPr>
      <w:r w:rsidRPr="00504D7A">
        <w:rPr>
          <w:rFonts w:cs="Times New Roman"/>
          <w:bCs/>
          <w:sz w:val="24"/>
          <w:szCs w:val="24"/>
        </w:rPr>
        <w:t xml:space="preserve">What is the current prevalence and severity of household food </w:t>
      </w:r>
      <w:r>
        <w:rPr>
          <w:rFonts w:cs="Times New Roman"/>
          <w:bCs/>
          <w:sz w:val="24"/>
          <w:szCs w:val="24"/>
        </w:rPr>
        <w:t>in</w:t>
      </w:r>
      <w:r w:rsidRPr="00504D7A">
        <w:rPr>
          <w:rFonts w:cs="Times New Roman"/>
          <w:bCs/>
          <w:sz w:val="24"/>
          <w:szCs w:val="24"/>
        </w:rPr>
        <w:t xml:space="preserve">security among DR refugees living in Mago? </w:t>
      </w:r>
    </w:p>
    <w:p w14:paraId="0694A8EB" w14:textId="77777777" w:rsidR="00FC2485" w:rsidRDefault="00FC2485" w:rsidP="00FC2485">
      <w:pPr>
        <w:spacing w:after="0" w:line="240" w:lineRule="auto"/>
        <w:ind w:left="360"/>
        <w:rPr>
          <w:rFonts w:cs="Times New Roman"/>
          <w:bCs/>
          <w:sz w:val="24"/>
          <w:szCs w:val="24"/>
        </w:rPr>
      </w:pPr>
    </w:p>
    <w:p w14:paraId="1020EB35" w14:textId="2681A85A" w:rsidR="00FC2485" w:rsidRPr="00504D7A" w:rsidRDefault="00FC2485" w:rsidP="00F45E20">
      <w:pPr>
        <w:pStyle w:val="ListParagraph"/>
        <w:numPr>
          <w:ilvl w:val="0"/>
          <w:numId w:val="18"/>
        </w:numPr>
        <w:spacing w:after="0" w:line="240" w:lineRule="auto"/>
        <w:contextualSpacing w:val="0"/>
        <w:rPr>
          <w:rFonts w:cs="Times New Roman"/>
          <w:bCs/>
          <w:sz w:val="24"/>
          <w:szCs w:val="24"/>
        </w:rPr>
      </w:pPr>
      <w:r w:rsidRPr="00504D7A">
        <w:rPr>
          <w:rFonts w:cs="Times New Roman"/>
          <w:bCs/>
          <w:sz w:val="24"/>
          <w:szCs w:val="24"/>
        </w:rPr>
        <w:t xml:space="preserve">What is the relationship between household food security status and the socio-demographic characteristics of DR refuges living in Mago? </w:t>
      </w:r>
      <w:r w:rsidR="00E32711">
        <w:rPr>
          <w:rFonts w:cs="Times New Roman"/>
          <w:bCs/>
          <w:sz w:val="24"/>
          <w:szCs w:val="24"/>
        </w:rPr>
        <w:br/>
      </w:r>
    </w:p>
    <w:p w14:paraId="59EC0DB2" w14:textId="572454F1" w:rsidR="00FC2485" w:rsidRDefault="00FC2485" w:rsidP="00F45E20">
      <w:pPr>
        <w:pStyle w:val="ListParagraph"/>
        <w:numPr>
          <w:ilvl w:val="0"/>
          <w:numId w:val="18"/>
        </w:numPr>
        <w:spacing w:after="0" w:line="240" w:lineRule="auto"/>
        <w:contextualSpacing w:val="0"/>
        <w:rPr>
          <w:rFonts w:cs="Times New Roman"/>
          <w:bCs/>
          <w:sz w:val="24"/>
          <w:szCs w:val="24"/>
        </w:rPr>
      </w:pPr>
      <w:r w:rsidRPr="00504D7A">
        <w:rPr>
          <w:rFonts w:cs="Times New Roman"/>
          <w:bCs/>
          <w:sz w:val="24"/>
          <w:szCs w:val="24"/>
        </w:rPr>
        <w:t>Specifically, are more female affected than male? Are people fifty years or older more affected than their younger counterparts?</w:t>
      </w:r>
      <w:r w:rsidR="00E32711">
        <w:rPr>
          <w:rFonts w:cs="Times New Roman"/>
          <w:bCs/>
          <w:sz w:val="24"/>
          <w:szCs w:val="24"/>
        </w:rPr>
        <w:br/>
      </w:r>
    </w:p>
    <w:p w14:paraId="4FD63D68" w14:textId="27DB8FFF" w:rsidR="00FC2485" w:rsidRDefault="00FC2485" w:rsidP="00F45E20">
      <w:pPr>
        <w:pStyle w:val="ListParagraph"/>
        <w:numPr>
          <w:ilvl w:val="0"/>
          <w:numId w:val="18"/>
        </w:numPr>
        <w:spacing w:after="0" w:line="240" w:lineRule="auto"/>
        <w:contextualSpacing w:val="0"/>
        <w:rPr>
          <w:rFonts w:cs="Times New Roman"/>
          <w:bCs/>
          <w:sz w:val="24"/>
          <w:szCs w:val="24"/>
        </w:rPr>
      </w:pPr>
      <w:r>
        <w:rPr>
          <w:rFonts w:cs="Times New Roman"/>
          <w:bCs/>
          <w:sz w:val="24"/>
          <w:szCs w:val="24"/>
        </w:rPr>
        <w:t>What is their weekly average amount spent on food?</w:t>
      </w:r>
      <w:r w:rsidR="00E32711">
        <w:rPr>
          <w:rFonts w:cs="Times New Roman"/>
          <w:bCs/>
          <w:sz w:val="24"/>
          <w:szCs w:val="24"/>
        </w:rPr>
        <w:br/>
      </w:r>
    </w:p>
    <w:p w14:paraId="68FE8D27" w14:textId="2D2FF970" w:rsidR="00FC2485" w:rsidRPr="00504D7A" w:rsidRDefault="00FC2485" w:rsidP="00F45E20">
      <w:pPr>
        <w:pStyle w:val="ListParagraph"/>
        <w:numPr>
          <w:ilvl w:val="0"/>
          <w:numId w:val="18"/>
        </w:numPr>
        <w:spacing w:after="0" w:line="240" w:lineRule="auto"/>
        <w:contextualSpacing w:val="0"/>
        <w:rPr>
          <w:rFonts w:cs="Times New Roman"/>
          <w:bCs/>
          <w:sz w:val="24"/>
          <w:szCs w:val="24"/>
        </w:rPr>
      </w:pPr>
      <w:r>
        <w:rPr>
          <w:rFonts w:cs="Times New Roman"/>
          <w:bCs/>
          <w:sz w:val="24"/>
          <w:szCs w:val="24"/>
        </w:rPr>
        <w:t>What are the main coping strategies used and how they are ranked by these refugees?</w:t>
      </w:r>
      <w:r w:rsidR="00E32711">
        <w:rPr>
          <w:rFonts w:cs="Times New Roman"/>
          <w:bCs/>
          <w:sz w:val="24"/>
          <w:szCs w:val="24"/>
        </w:rPr>
        <w:br/>
      </w:r>
    </w:p>
    <w:p w14:paraId="087A1139" w14:textId="24810253" w:rsidR="00FC2485" w:rsidRPr="00504D7A" w:rsidRDefault="00FC2485" w:rsidP="00F45E20">
      <w:pPr>
        <w:pStyle w:val="ListParagraph"/>
        <w:numPr>
          <w:ilvl w:val="0"/>
          <w:numId w:val="18"/>
        </w:numPr>
        <w:spacing w:after="0" w:line="240" w:lineRule="auto"/>
        <w:contextualSpacing w:val="0"/>
        <w:rPr>
          <w:rFonts w:cs="Times New Roman"/>
          <w:bCs/>
          <w:sz w:val="24"/>
          <w:szCs w:val="24"/>
        </w:rPr>
      </w:pPr>
      <w:r w:rsidRPr="00504D7A">
        <w:rPr>
          <w:rFonts w:cs="Times New Roman"/>
          <w:bCs/>
          <w:sz w:val="24"/>
          <w:szCs w:val="24"/>
        </w:rPr>
        <w:t>What are the perceived barriers to food security experienced by the DR refugees living in Mago?</w:t>
      </w:r>
      <w:r w:rsidR="00E32711">
        <w:rPr>
          <w:rFonts w:cs="Times New Roman"/>
          <w:bCs/>
          <w:sz w:val="24"/>
          <w:szCs w:val="24"/>
        </w:rPr>
        <w:br/>
      </w:r>
    </w:p>
    <w:p w14:paraId="4DF37B71" w14:textId="0731E8EC" w:rsidR="00FC2485" w:rsidRDefault="00FC2485" w:rsidP="00F45E20">
      <w:pPr>
        <w:pStyle w:val="ListParagraph"/>
        <w:numPr>
          <w:ilvl w:val="0"/>
          <w:numId w:val="18"/>
        </w:numPr>
        <w:spacing w:after="0" w:line="240" w:lineRule="auto"/>
        <w:contextualSpacing w:val="0"/>
        <w:rPr>
          <w:rFonts w:cs="Times New Roman"/>
          <w:bCs/>
          <w:sz w:val="24"/>
          <w:szCs w:val="24"/>
        </w:rPr>
      </w:pPr>
      <w:r w:rsidRPr="00504D7A">
        <w:rPr>
          <w:rFonts w:cs="Times New Roman"/>
          <w:bCs/>
          <w:sz w:val="24"/>
          <w:szCs w:val="24"/>
        </w:rPr>
        <w:t xml:space="preserve">What strategies are most commonly used by these refugees to overcome barriers associated with food insecurity? </w:t>
      </w:r>
    </w:p>
    <w:bookmarkEnd w:id="8"/>
    <w:p w14:paraId="5749DA29" w14:textId="7CE448B3" w:rsidR="00AC5731" w:rsidRDefault="00AC5731" w:rsidP="00AC5731">
      <w:pPr>
        <w:spacing w:after="0" w:line="240" w:lineRule="auto"/>
        <w:rPr>
          <w:rFonts w:cs="Times New Roman"/>
          <w:bCs/>
          <w:sz w:val="24"/>
          <w:szCs w:val="24"/>
        </w:rPr>
      </w:pPr>
    </w:p>
    <w:p w14:paraId="5CC5EC51" w14:textId="12D410F7" w:rsidR="004E11D0" w:rsidRDefault="004E11D0" w:rsidP="00AC5731">
      <w:pPr>
        <w:spacing w:after="0" w:line="240" w:lineRule="auto"/>
        <w:rPr>
          <w:rFonts w:cs="Times New Roman"/>
          <w:bCs/>
          <w:sz w:val="24"/>
          <w:szCs w:val="24"/>
        </w:rPr>
      </w:pPr>
      <w:r>
        <w:rPr>
          <w:rFonts w:cs="Times New Roman"/>
          <w:bCs/>
          <w:sz w:val="24"/>
          <w:szCs w:val="24"/>
        </w:rPr>
        <w:t>NB:  the data related to this evaluation is in the first workbook of the “</w:t>
      </w:r>
      <w:proofErr w:type="spellStart"/>
      <w:r>
        <w:rPr>
          <w:rFonts w:cs="Times New Roman"/>
          <w:bCs/>
          <w:sz w:val="24"/>
          <w:szCs w:val="24"/>
        </w:rPr>
        <w:t>quant_anal</w:t>
      </w:r>
      <w:proofErr w:type="spellEnd"/>
      <w:r>
        <w:rPr>
          <w:rFonts w:cs="Times New Roman"/>
          <w:bCs/>
          <w:sz w:val="24"/>
          <w:szCs w:val="24"/>
        </w:rPr>
        <w:t xml:space="preserve"> data base”.</w:t>
      </w:r>
    </w:p>
    <w:p w14:paraId="33AEEBBD" w14:textId="77777777" w:rsidR="004E11D0" w:rsidRDefault="004E11D0" w:rsidP="00AC5731">
      <w:pPr>
        <w:spacing w:after="0" w:line="240" w:lineRule="auto"/>
        <w:rPr>
          <w:rFonts w:cs="Times New Roman"/>
          <w:bCs/>
          <w:sz w:val="24"/>
          <w:szCs w:val="24"/>
        </w:rPr>
      </w:pPr>
    </w:p>
    <w:p w14:paraId="01F67507" w14:textId="3B634AB6" w:rsidR="00144529" w:rsidRDefault="00144529" w:rsidP="00043B3A">
      <w:pPr>
        <w:pStyle w:val="Heading2"/>
        <w:numPr>
          <w:ilvl w:val="2"/>
          <w:numId w:val="52"/>
        </w:numPr>
      </w:pPr>
      <w:bookmarkStart w:id="9" w:name="_Toc20405914"/>
      <w:r w:rsidRPr="005E5751">
        <w:t xml:space="preserve">Evaluation of the </w:t>
      </w:r>
      <w:proofErr w:type="spellStart"/>
      <w:r>
        <w:t>Zuglu</w:t>
      </w:r>
      <w:proofErr w:type="spellEnd"/>
      <w:r>
        <w:t xml:space="preserve"> Land Health Insurance Subsidy Program</w:t>
      </w:r>
      <w:bookmarkEnd w:id="9"/>
    </w:p>
    <w:p w14:paraId="6B35FA9C" w14:textId="7AAFDB5B" w:rsidR="00144529" w:rsidRDefault="00144529" w:rsidP="00144529"/>
    <w:p w14:paraId="477F39FA" w14:textId="38C2B83B" w:rsidR="00144529" w:rsidRDefault="00144529" w:rsidP="00043B3A">
      <w:pPr>
        <w:pStyle w:val="Heading3"/>
        <w:numPr>
          <w:ilvl w:val="3"/>
          <w:numId w:val="52"/>
        </w:numPr>
      </w:pPr>
      <w:bookmarkStart w:id="10" w:name="_Toc20405915"/>
      <w:r>
        <w:t>Context and Justification</w:t>
      </w:r>
      <w:bookmarkEnd w:id="10"/>
    </w:p>
    <w:p w14:paraId="2460FCB8" w14:textId="2E568B02" w:rsidR="00B00443" w:rsidRDefault="00EF7D04" w:rsidP="00EF7D04">
      <w:pPr>
        <w:rPr>
          <w:sz w:val="24"/>
        </w:rPr>
      </w:pPr>
      <w:r w:rsidRPr="00EF7D04">
        <w:rPr>
          <w:sz w:val="24"/>
        </w:rPr>
        <w:t xml:space="preserve">In </w:t>
      </w:r>
      <w:proofErr w:type="spellStart"/>
      <w:r w:rsidRPr="00EF7D04">
        <w:rPr>
          <w:sz w:val="24"/>
        </w:rPr>
        <w:t>Zuglu</w:t>
      </w:r>
      <w:proofErr w:type="spellEnd"/>
      <w:r w:rsidRPr="00EF7D04">
        <w:rPr>
          <w:sz w:val="24"/>
        </w:rPr>
        <w:t xml:space="preserve"> land, the government is concerned that poor rural households are unable to afford the costs of basic health care, with detrimental consequences for their health. To address this </w:t>
      </w:r>
      <w:r w:rsidR="00B00443" w:rsidRPr="00EF7D04">
        <w:rPr>
          <w:sz w:val="24"/>
        </w:rPr>
        <w:t xml:space="preserve">issue, </w:t>
      </w:r>
      <w:proofErr w:type="spellStart"/>
      <w:r w:rsidR="00B00443" w:rsidRPr="00EF7D04">
        <w:rPr>
          <w:sz w:val="24"/>
        </w:rPr>
        <w:t>Zuglu</w:t>
      </w:r>
      <w:proofErr w:type="spellEnd"/>
      <w:r w:rsidRPr="00EF7D04">
        <w:rPr>
          <w:sz w:val="24"/>
        </w:rPr>
        <w:t xml:space="preserve"> land government and international </w:t>
      </w:r>
      <w:r w:rsidR="00B00443">
        <w:rPr>
          <w:sz w:val="24"/>
        </w:rPr>
        <w:t>partners</w:t>
      </w:r>
      <w:r w:rsidRPr="00EF7D04">
        <w:rPr>
          <w:sz w:val="24"/>
        </w:rPr>
        <w:t xml:space="preserve"> launch the Health Insurance Subsidy P</w:t>
      </w:r>
      <w:r w:rsidR="00B00443">
        <w:rPr>
          <w:sz w:val="24"/>
        </w:rPr>
        <w:t>rogram (</w:t>
      </w:r>
      <w:r w:rsidRPr="00EF7D04">
        <w:rPr>
          <w:sz w:val="24"/>
        </w:rPr>
        <w:t>HISP</w:t>
      </w:r>
      <w:r w:rsidR="00B00443">
        <w:rPr>
          <w:sz w:val="24"/>
        </w:rPr>
        <w:t xml:space="preserve">}. </w:t>
      </w:r>
    </w:p>
    <w:p w14:paraId="64EE5D3E" w14:textId="77777777" w:rsidR="00B00443" w:rsidRDefault="00B00443" w:rsidP="00781746">
      <w:pPr>
        <w:rPr>
          <w:sz w:val="24"/>
        </w:rPr>
      </w:pPr>
      <w:r>
        <w:rPr>
          <w:sz w:val="24"/>
        </w:rPr>
        <w:t>The role of HISP is to</w:t>
      </w:r>
      <w:r w:rsidR="00EF7D04" w:rsidRPr="00EF7D04">
        <w:rPr>
          <w:sz w:val="24"/>
        </w:rPr>
        <w:t xml:space="preserve"> subsidize health</w:t>
      </w:r>
      <w:r>
        <w:rPr>
          <w:sz w:val="24"/>
        </w:rPr>
        <w:t xml:space="preserve"> </w:t>
      </w:r>
      <w:r w:rsidR="00EF7D04" w:rsidRPr="00EF7D04">
        <w:rPr>
          <w:sz w:val="24"/>
        </w:rPr>
        <w:t>insurance for poor rural households, covering costs related to primary</w:t>
      </w:r>
      <w:r>
        <w:rPr>
          <w:sz w:val="24"/>
        </w:rPr>
        <w:t xml:space="preserve"> </w:t>
      </w:r>
      <w:r w:rsidR="00EF7D04" w:rsidRPr="00EF7D04">
        <w:rPr>
          <w:sz w:val="24"/>
        </w:rPr>
        <w:t xml:space="preserve">health care and medicine. </w:t>
      </w:r>
      <w:bookmarkStart w:id="11" w:name="_Hlk517965757"/>
      <w:r>
        <w:rPr>
          <w:sz w:val="24"/>
        </w:rPr>
        <w:t>HISP</w:t>
      </w:r>
      <w:r w:rsidR="00EF7D04" w:rsidRPr="00EF7D04">
        <w:rPr>
          <w:sz w:val="24"/>
        </w:rPr>
        <w:t xml:space="preserve"> </w:t>
      </w:r>
      <w:r>
        <w:rPr>
          <w:sz w:val="24"/>
        </w:rPr>
        <w:t>main</w:t>
      </w:r>
      <w:r w:rsidR="00EF7D04" w:rsidRPr="00EF7D04">
        <w:rPr>
          <w:sz w:val="24"/>
        </w:rPr>
        <w:t xml:space="preserve"> </w:t>
      </w:r>
      <w:r>
        <w:rPr>
          <w:sz w:val="24"/>
        </w:rPr>
        <w:t>goal</w:t>
      </w:r>
      <w:r w:rsidR="00EF7D04" w:rsidRPr="00EF7D04">
        <w:rPr>
          <w:sz w:val="24"/>
        </w:rPr>
        <w:t xml:space="preserve"> is to reduce the</w:t>
      </w:r>
      <w:r>
        <w:rPr>
          <w:sz w:val="24"/>
        </w:rPr>
        <w:t xml:space="preserve"> </w:t>
      </w:r>
      <w:r w:rsidR="00EF7D04" w:rsidRPr="00EF7D04">
        <w:rPr>
          <w:sz w:val="24"/>
        </w:rPr>
        <w:t>cost of health care for poor families and to improve health</w:t>
      </w:r>
      <w:r>
        <w:rPr>
          <w:sz w:val="24"/>
        </w:rPr>
        <w:t xml:space="preserve"> </w:t>
      </w:r>
      <w:r w:rsidR="00EF7D04" w:rsidRPr="00EF7D04">
        <w:rPr>
          <w:sz w:val="24"/>
        </w:rPr>
        <w:t>outcomes</w:t>
      </w:r>
      <w:bookmarkEnd w:id="11"/>
      <w:r>
        <w:rPr>
          <w:sz w:val="24"/>
        </w:rPr>
        <w:t xml:space="preserve">. </w:t>
      </w:r>
      <w:r w:rsidR="00781746" w:rsidRPr="00EF7D04">
        <w:rPr>
          <w:sz w:val="24"/>
        </w:rPr>
        <w:t xml:space="preserve">The ultimate objective of HISP is </w:t>
      </w:r>
      <w:r>
        <w:rPr>
          <w:sz w:val="24"/>
        </w:rPr>
        <w:t xml:space="preserve">to </w:t>
      </w:r>
      <w:r w:rsidR="00781746" w:rsidRPr="00EF7D04">
        <w:rPr>
          <w:sz w:val="24"/>
        </w:rPr>
        <w:t>improv</w:t>
      </w:r>
      <w:r>
        <w:rPr>
          <w:sz w:val="24"/>
        </w:rPr>
        <w:t>e</w:t>
      </w:r>
      <w:r w:rsidR="00781746" w:rsidRPr="00EF7D04">
        <w:rPr>
          <w:sz w:val="24"/>
        </w:rPr>
        <w:t xml:space="preserve"> the health of the country’s</w:t>
      </w:r>
      <w:r>
        <w:rPr>
          <w:sz w:val="24"/>
        </w:rPr>
        <w:t xml:space="preserve"> </w:t>
      </w:r>
      <w:r w:rsidR="00781746" w:rsidRPr="00EF7D04">
        <w:rPr>
          <w:sz w:val="24"/>
        </w:rPr>
        <w:t xml:space="preserve">population. </w:t>
      </w:r>
    </w:p>
    <w:p w14:paraId="341F7BD7" w14:textId="5BEBF357" w:rsidR="00144529" w:rsidRPr="00325BF3" w:rsidRDefault="00B00443" w:rsidP="00144529">
      <w:pPr>
        <w:rPr>
          <w:sz w:val="24"/>
        </w:rPr>
      </w:pPr>
      <w:r>
        <w:rPr>
          <w:sz w:val="24"/>
        </w:rPr>
        <w:t xml:space="preserve">HISP has being piloted in </w:t>
      </w:r>
      <w:r w:rsidR="00D45C4B">
        <w:rPr>
          <w:sz w:val="24"/>
        </w:rPr>
        <w:t>100 villages covering 63,000 households</w:t>
      </w:r>
      <w:r>
        <w:rPr>
          <w:sz w:val="24"/>
        </w:rPr>
        <w:t xml:space="preserve"> in the last </w:t>
      </w:r>
      <w:r w:rsidR="00D45C4B">
        <w:rPr>
          <w:sz w:val="24"/>
        </w:rPr>
        <w:t>2</w:t>
      </w:r>
      <w:r>
        <w:rPr>
          <w:sz w:val="24"/>
        </w:rPr>
        <w:t xml:space="preserve"> years and p</w:t>
      </w:r>
      <w:r w:rsidRPr="00B00443">
        <w:rPr>
          <w:sz w:val="24"/>
        </w:rPr>
        <w:t>olicy makers are considering expanding HISP to cover the</w:t>
      </w:r>
      <w:r>
        <w:rPr>
          <w:sz w:val="24"/>
        </w:rPr>
        <w:t xml:space="preserve"> </w:t>
      </w:r>
      <w:r w:rsidRPr="00B00443">
        <w:rPr>
          <w:sz w:val="24"/>
        </w:rPr>
        <w:t>whole country, which would cost hundreds of millions of dollars</w:t>
      </w:r>
      <w:r>
        <w:rPr>
          <w:sz w:val="24"/>
        </w:rPr>
        <w:t xml:space="preserve">. </w:t>
      </w:r>
      <w:r w:rsidRPr="00B00443">
        <w:rPr>
          <w:sz w:val="24"/>
        </w:rPr>
        <w:t xml:space="preserve"> </w:t>
      </w:r>
      <w:r>
        <w:rPr>
          <w:sz w:val="24"/>
        </w:rPr>
        <w:t xml:space="preserve">Therefore, </w:t>
      </w:r>
      <w:r w:rsidR="00D45C4B">
        <w:rPr>
          <w:sz w:val="24"/>
        </w:rPr>
        <w:t xml:space="preserve">after 2 years of piloting, </w:t>
      </w:r>
      <w:proofErr w:type="spellStart"/>
      <w:r>
        <w:rPr>
          <w:sz w:val="24"/>
        </w:rPr>
        <w:t>Zuglu</w:t>
      </w:r>
      <w:proofErr w:type="spellEnd"/>
      <w:r w:rsidR="00927931">
        <w:rPr>
          <w:sz w:val="24"/>
        </w:rPr>
        <w:t xml:space="preserve"> land government </w:t>
      </w:r>
      <w:r w:rsidR="00061E7F">
        <w:rPr>
          <w:sz w:val="24"/>
        </w:rPr>
        <w:t>commissioned an</w:t>
      </w:r>
      <w:r>
        <w:rPr>
          <w:sz w:val="24"/>
        </w:rPr>
        <w:t xml:space="preserve"> evaluation </w:t>
      </w:r>
      <w:r w:rsidR="00061E7F">
        <w:rPr>
          <w:sz w:val="24"/>
        </w:rPr>
        <w:t>to</w:t>
      </w:r>
      <w:r w:rsidR="00927931">
        <w:rPr>
          <w:sz w:val="24"/>
        </w:rPr>
        <w:t xml:space="preserve"> help them make the decision of HISP expansion</w:t>
      </w:r>
    </w:p>
    <w:p w14:paraId="564959F7" w14:textId="7039F21E" w:rsidR="00144529" w:rsidRDefault="00144529" w:rsidP="00043B3A">
      <w:pPr>
        <w:pStyle w:val="Heading3"/>
        <w:numPr>
          <w:ilvl w:val="3"/>
          <w:numId w:val="52"/>
        </w:numPr>
      </w:pPr>
      <w:bookmarkStart w:id="12" w:name="_Toc20405916"/>
      <w:r>
        <w:lastRenderedPageBreak/>
        <w:t xml:space="preserve">Evaluation </w:t>
      </w:r>
      <w:r w:rsidR="00D45C4B">
        <w:t xml:space="preserve">Hypotheses </w:t>
      </w:r>
      <w:r>
        <w:t>and Questions</w:t>
      </w:r>
      <w:bookmarkEnd w:id="12"/>
    </w:p>
    <w:p w14:paraId="0B855BD1" w14:textId="1F97E3C3" w:rsidR="00681B60" w:rsidRPr="00681B60" w:rsidRDefault="00D45C4B" w:rsidP="00D45C4B">
      <w:pPr>
        <w:spacing w:after="0" w:line="240" w:lineRule="auto"/>
        <w:rPr>
          <w:sz w:val="24"/>
          <w:szCs w:val="20"/>
        </w:rPr>
      </w:pPr>
      <w:r w:rsidRPr="00681B60">
        <w:rPr>
          <w:sz w:val="24"/>
          <w:szCs w:val="20"/>
        </w:rPr>
        <w:t>The central objective of HISP is to reduce the cost of health care for poor families. The hypotheses</w:t>
      </w:r>
      <w:r w:rsidR="00681B60">
        <w:rPr>
          <w:sz w:val="24"/>
          <w:szCs w:val="20"/>
        </w:rPr>
        <w:t xml:space="preserve"> </w:t>
      </w:r>
      <w:r w:rsidRPr="00681B60">
        <w:rPr>
          <w:sz w:val="24"/>
          <w:szCs w:val="20"/>
        </w:rPr>
        <w:t xml:space="preserve">related to the </w:t>
      </w:r>
      <w:r w:rsidR="00681B60" w:rsidRPr="00681B60">
        <w:rPr>
          <w:sz w:val="24"/>
          <w:szCs w:val="20"/>
        </w:rPr>
        <w:t>HISP assume</w:t>
      </w:r>
      <w:r w:rsidRPr="00681B60">
        <w:rPr>
          <w:sz w:val="24"/>
          <w:szCs w:val="20"/>
        </w:rPr>
        <w:t xml:space="preserve"> the following:</w:t>
      </w:r>
    </w:p>
    <w:p w14:paraId="53B37E4A" w14:textId="1598804E" w:rsidR="00681B60" w:rsidRPr="00681B60" w:rsidRDefault="00681B60" w:rsidP="008A7816">
      <w:pPr>
        <w:pStyle w:val="ListParagraph"/>
        <w:numPr>
          <w:ilvl w:val="0"/>
          <w:numId w:val="48"/>
        </w:numPr>
        <w:spacing w:after="0" w:line="240" w:lineRule="auto"/>
        <w:rPr>
          <w:rFonts w:cs="Times New Roman"/>
          <w:bCs/>
          <w:sz w:val="24"/>
          <w:szCs w:val="20"/>
        </w:rPr>
      </w:pPr>
      <w:r w:rsidRPr="00681B60">
        <w:rPr>
          <w:rFonts w:cs="Times New Roman"/>
          <w:bCs/>
          <w:sz w:val="24"/>
          <w:szCs w:val="20"/>
        </w:rPr>
        <w:t>costs are preventing rural populations from accessing available health care and</w:t>
      </w:r>
    </w:p>
    <w:p w14:paraId="6974F388" w14:textId="6177BABB" w:rsidR="00681B60" w:rsidRPr="00F54988" w:rsidRDefault="00681B60" w:rsidP="00F54988">
      <w:pPr>
        <w:spacing w:after="0" w:line="240" w:lineRule="auto"/>
        <w:ind w:firstLine="720"/>
        <w:rPr>
          <w:rFonts w:cs="Times New Roman"/>
          <w:bCs/>
          <w:sz w:val="24"/>
          <w:szCs w:val="20"/>
        </w:rPr>
      </w:pPr>
      <w:r w:rsidRPr="00F54988">
        <w:rPr>
          <w:rFonts w:cs="Times New Roman"/>
          <w:bCs/>
          <w:sz w:val="24"/>
          <w:szCs w:val="20"/>
        </w:rPr>
        <w:t>medicine;</w:t>
      </w:r>
    </w:p>
    <w:p w14:paraId="49438089" w14:textId="77777777" w:rsidR="00681B60" w:rsidRPr="00681B60" w:rsidRDefault="00681B60" w:rsidP="00681B60">
      <w:pPr>
        <w:pStyle w:val="ListParagraph"/>
        <w:spacing w:after="0" w:line="240" w:lineRule="auto"/>
        <w:rPr>
          <w:rFonts w:cs="Times New Roman"/>
          <w:bCs/>
          <w:sz w:val="24"/>
          <w:szCs w:val="20"/>
        </w:rPr>
      </w:pPr>
    </w:p>
    <w:p w14:paraId="4843869A" w14:textId="3DA6D120" w:rsidR="00681B60" w:rsidRDefault="00681B60" w:rsidP="008A7816">
      <w:pPr>
        <w:pStyle w:val="ListParagraph"/>
        <w:numPr>
          <w:ilvl w:val="0"/>
          <w:numId w:val="48"/>
        </w:numPr>
        <w:spacing w:after="0" w:line="240" w:lineRule="auto"/>
        <w:rPr>
          <w:rFonts w:cs="Times New Roman"/>
          <w:bCs/>
          <w:sz w:val="24"/>
          <w:szCs w:val="20"/>
        </w:rPr>
      </w:pPr>
      <w:r w:rsidRPr="00681B60">
        <w:rPr>
          <w:rFonts w:cs="Times New Roman"/>
          <w:bCs/>
          <w:sz w:val="24"/>
          <w:szCs w:val="20"/>
        </w:rPr>
        <w:t>out-of-pocket expenditures on health-related costs are a core contributor to poor health outcomes;</w:t>
      </w:r>
    </w:p>
    <w:p w14:paraId="43B18BCC" w14:textId="77777777" w:rsidR="00681B60" w:rsidRPr="00681B60" w:rsidRDefault="00681B60" w:rsidP="00681B60">
      <w:pPr>
        <w:pStyle w:val="ListParagraph"/>
        <w:spacing w:after="0" w:line="240" w:lineRule="auto"/>
        <w:rPr>
          <w:rFonts w:cs="Times New Roman"/>
          <w:bCs/>
          <w:sz w:val="24"/>
          <w:szCs w:val="20"/>
        </w:rPr>
      </w:pPr>
    </w:p>
    <w:p w14:paraId="5FC0A434" w14:textId="0D4CDC6A" w:rsidR="00681B60" w:rsidRDefault="00681B60" w:rsidP="008A7816">
      <w:pPr>
        <w:pStyle w:val="ListParagraph"/>
        <w:numPr>
          <w:ilvl w:val="0"/>
          <w:numId w:val="48"/>
        </w:numPr>
        <w:spacing w:after="0" w:line="240" w:lineRule="auto"/>
        <w:rPr>
          <w:rFonts w:cs="Times New Roman"/>
          <w:bCs/>
          <w:sz w:val="24"/>
          <w:szCs w:val="20"/>
        </w:rPr>
      </w:pPr>
      <w:r w:rsidRPr="00681B60">
        <w:rPr>
          <w:rFonts w:cs="Times New Roman"/>
          <w:bCs/>
          <w:sz w:val="24"/>
          <w:szCs w:val="20"/>
        </w:rPr>
        <w:t xml:space="preserve">households will enroll in HISP once it is offered; </w:t>
      </w:r>
    </w:p>
    <w:p w14:paraId="58B0970A" w14:textId="77777777" w:rsidR="00681B60" w:rsidRPr="00C62794" w:rsidRDefault="00681B60" w:rsidP="00C62794">
      <w:pPr>
        <w:spacing w:after="0" w:line="240" w:lineRule="auto"/>
        <w:rPr>
          <w:rFonts w:cs="Times New Roman"/>
          <w:bCs/>
          <w:sz w:val="24"/>
          <w:szCs w:val="20"/>
        </w:rPr>
      </w:pPr>
    </w:p>
    <w:p w14:paraId="283130E8" w14:textId="0327FE57" w:rsidR="00681B60" w:rsidRPr="00681B60" w:rsidRDefault="00681B60" w:rsidP="008A7816">
      <w:pPr>
        <w:pStyle w:val="ListParagraph"/>
        <w:numPr>
          <w:ilvl w:val="0"/>
          <w:numId w:val="48"/>
        </w:numPr>
        <w:spacing w:after="0" w:line="240" w:lineRule="auto"/>
        <w:rPr>
          <w:rFonts w:cs="Times New Roman"/>
          <w:bCs/>
          <w:sz w:val="24"/>
          <w:szCs w:val="20"/>
        </w:rPr>
      </w:pPr>
      <w:r w:rsidRPr="00681B60">
        <w:rPr>
          <w:rFonts w:cs="Times New Roman"/>
          <w:bCs/>
          <w:sz w:val="24"/>
          <w:szCs w:val="20"/>
        </w:rPr>
        <w:t>enrollment in HISP will lower households’ out-of-pocket health expenditures.</w:t>
      </w:r>
    </w:p>
    <w:p w14:paraId="4B2721CA" w14:textId="720D77EF" w:rsidR="00681B60" w:rsidRDefault="00681B60" w:rsidP="00681B60">
      <w:pPr>
        <w:spacing w:after="0" w:line="240" w:lineRule="auto"/>
        <w:rPr>
          <w:rFonts w:cs="Times New Roman"/>
          <w:bCs/>
          <w:sz w:val="24"/>
          <w:szCs w:val="20"/>
        </w:rPr>
      </w:pPr>
    </w:p>
    <w:p w14:paraId="7D8762ED" w14:textId="77777777" w:rsidR="00407FE4" w:rsidRPr="00407FE4" w:rsidRDefault="00407FE4" w:rsidP="00407FE4">
      <w:pPr>
        <w:spacing w:after="0" w:line="240" w:lineRule="auto"/>
        <w:rPr>
          <w:rFonts w:cs="Times New Roman"/>
          <w:bCs/>
          <w:sz w:val="24"/>
          <w:szCs w:val="20"/>
        </w:rPr>
      </w:pPr>
      <w:r>
        <w:rPr>
          <w:rFonts w:cs="Times New Roman"/>
          <w:bCs/>
          <w:sz w:val="24"/>
          <w:szCs w:val="20"/>
        </w:rPr>
        <w:t xml:space="preserve">The evaluation would like to answer </w:t>
      </w:r>
      <w:r w:rsidRPr="00407FE4">
        <w:rPr>
          <w:rFonts w:cs="Times New Roman"/>
          <w:bCs/>
          <w:sz w:val="24"/>
          <w:szCs w:val="20"/>
        </w:rPr>
        <w:t>among others, the following questions:</w:t>
      </w:r>
    </w:p>
    <w:p w14:paraId="4DEB23FE" w14:textId="118C887E" w:rsidR="00407FE4" w:rsidRPr="00F54988" w:rsidRDefault="00407FE4"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 xml:space="preserve">What </w:t>
      </w:r>
      <w:proofErr w:type="gramStart"/>
      <w:r w:rsidRPr="00F54988">
        <w:rPr>
          <w:rFonts w:cs="Times New Roman"/>
          <w:bCs/>
          <w:sz w:val="24"/>
          <w:szCs w:val="20"/>
        </w:rPr>
        <w:t>are</w:t>
      </w:r>
      <w:proofErr w:type="gramEnd"/>
      <w:r w:rsidRPr="00F54988">
        <w:rPr>
          <w:rFonts w:cs="Times New Roman"/>
          <w:bCs/>
          <w:sz w:val="24"/>
          <w:szCs w:val="20"/>
        </w:rPr>
        <w:t xml:space="preserve"> the socio-demographic traits of households enrolled in HI</w:t>
      </w:r>
      <w:r w:rsidR="001A7296" w:rsidRPr="00F54988">
        <w:rPr>
          <w:rFonts w:cs="Times New Roman"/>
          <w:bCs/>
          <w:sz w:val="24"/>
          <w:szCs w:val="20"/>
        </w:rPr>
        <w:t>SP?</w:t>
      </w:r>
      <w:r w:rsidR="00940467">
        <w:rPr>
          <w:rFonts w:cs="Times New Roman"/>
          <w:bCs/>
          <w:sz w:val="24"/>
          <w:szCs w:val="20"/>
        </w:rPr>
        <w:br/>
      </w:r>
    </w:p>
    <w:p w14:paraId="50D0B7E4" w14:textId="575D0E7B" w:rsidR="00407FE4" w:rsidRPr="00F54988" w:rsidRDefault="0092091D"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Were these socio-demographic traits different for non-enrolled households?</w:t>
      </w:r>
      <w:r w:rsidR="00940467">
        <w:rPr>
          <w:rFonts w:cs="Times New Roman"/>
          <w:bCs/>
          <w:sz w:val="24"/>
          <w:szCs w:val="20"/>
        </w:rPr>
        <w:br/>
      </w:r>
    </w:p>
    <w:p w14:paraId="01D1973C" w14:textId="2801742E" w:rsidR="001A7296" w:rsidRPr="00F54988" w:rsidRDefault="001A7296"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What was the average health expenditure of a household before enrollment to HISP?</w:t>
      </w:r>
      <w:r w:rsidR="00940467">
        <w:rPr>
          <w:rFonts w:cs="Times New Roman"/>
          <w:bCs/>
          <w:sz w:val="24"/>
          <w:szCs w:val="20"/>
        </w:rPr>
        <w:br/>
      </w:r>
    </w:p>
    <w:p w14:paraId="640455E5" w14:textId="5AD2C6FA" w:rsidR="001A7296" w:rsidRPr="00F54988" w:rsidRDefault="00407FE4"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 xml:space="preserve">What </w:t>
      </w:r>
      <w:r w:rsidR="001A7296" w:rsidRPr="00F54988">
        <w:rPr>
          <w:rFonts w:cs="Times New Roman"/>
          <w:bCs/>
          <w:sz w:val="24"/>
          <w:szCs w:val="20"/>
        </w:rPr>
        <w:t xml:space="preserve">was the average health expenditure of a household after the two years enrollment in HISP? </w:t>
      </w:r>
      <w:r w:rsidR="00940467">
        <w:rPr>
          <w:rFonts w:cs="Times New Roman"/>
          <w:bCs/>
          <w:sz w:val="24"/>
          <w:szCs w:val="20"/>
        </w:rPr>
        <w:br/>
      </w:r>
    </w:p>
    <w:p w14:paraId="28D7991A" w14:textId="63283C7C" w:rsidR="001A7296" w:rsidRPr="00F54988" w:rsidRDefault="001A7296"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 xml:space="preserve">Was it a meaningful difference between </w:t>
      </w:r>
      <w:r w:rsidR="0092091D" w:rsidRPr="00F54988">
        <w:rPr>
          <w:rFonts w:cs="Times New Roman"/>
          <w:bCs/>
          <w:sz w:val="24"/>
          <w:szCs w:val="20"/>
        </w:rPr>
        <w:t>enrolled household out-of-pocket health expenditures</w:t>
      </w:r>
      <w:r w:rsidRPr="00F54988">
        <w:rPr>
          <w:rFonts w:cs="Times New Roman"/>
          <w:bCs/>
          <w:sz w:val="24"/>
          <w:szCs w:val="20"/>
        </w:rPr>
        <w:t xml:space="preserve"> before and after </w:t>
      </w:r>
      <w:r w:rsidR="0092091D" w:rsidRPr="00F54988">
        <w:rPr>
          <w:rFonts w:cs="Times New Roman"/>
          <w:bCs/>
          <w:sz w:val="24"/>
          <w:szCs w:val="20"/>
        </w:rPr>
        <w:t>HISP experience</w:t>
      </w:r>
      <w:r w:rsidRPr="00F54988">
        <w:rPr>
          <w:rFonts w:cs="Times New Roman"/>
          <w:bCs/>
          <w:sz w:val="24"/>
          <w:szCs w:val="20"/>
        </w:rPr>
        <w:t>?</w:t>
      </w:r>
      <w:r w:rsidR="00940467">
        <w:rPr>
          <w:rFonts w:cs="Times New Roman"/>
          <w:bCs/>
          <w:sz w:val="24"/>
          <w:szCs w:val="20"/>
        </w:rPr>
        <w:br/>
      </w:r>
    </w:p>
    <w:p w14:paraId="4C599904" w14:textId="19A54ED2" w:rsidR="001A7296" w:rsidRPr="00F54988" w:rsidRDefault="001A7296"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Did the average out-of-pocket expenditures for a non-enrolled household remain the same after the 2 years of HISP implementation?</w:t>
      </w:r>
      <w:r w:rsidR="00940467">
        <w:rPr>
          <w:rFonts w:cs="Times New Roman"/>
          <w:bCs/>
          <w:sz w:val="24"/>
          <w:szCs w:val="20"/>
        </w:rPr>
        <w:br/>
      </w:r>
    </w:p>
    <w:p w14:paraId="29DAAB58" w14:textId="0CB84076" w:rsidR="001A7296" w:rsidRDefault="001A7296" w:rsidP="008A7816">
      <w:pPr>
        <w:pStyle w:val="ListParagraph"/>
        <w:numPr>
          <w:ilvl w:val="0"/>
          <w:numId w:val="47"/>
        </w:numPr>
        <w:spacing w:after="0" w:line="240" w:lineRule="auto"/>
        <w:rPr>
          <w:rFonts w:cs="Times New Roman"/>
          <w:bCs/>
          <w:sz w:val="24"/>
          <w:szCs w:val="20"/>
        </w:rPr>
      </w:pPr>
      <w:r w:rsidRPr="00F54988">
        <w:rPr>
          <w:rFonts w:cs="Times New Roman"/>
          <w:bCs/>
          <w:sz w:val="24"/>
          <w:szCs w:val="20"/>
        </w:rPr>
        <w:t xml:space="preserve">Compared </w:t>
      </w:r>
      <w:r w:rsidR="0092091D" w:rsidRPr="00F54988">
        <w:rPr>
          <w:rFonts w:cs="Times New Roman"/>
          <w:bCs/>
          <w:sz w:val="24"/>
          <w:szCs w:val="20"/>
        </w:rPr>
        <w:t>to a</w:t>
      </w:r>
      <w:r w:rsidRPr="00F54988">
        <w:rPr>
          <w:rFonts w:cs="Times New Roman"/>
          <w:bCs/>
          <w:sz w:val="24"/>
          <w:szCs w:val="20"/>
        </w:rPr>
        <w:t xml:space="preserve"> non-enrolled household, did an enrolled household experience a decrease in his out-of-pocket expenditures?</w:t>
      </w:r>
    </w:p>
    <w:p w14:paraId="33DB22EC" w14:textId="77777777" w:rsidR="00E02316" w:rsidRDefault="00E02316" w:rsidP="004E11D0">
      <w:pPr>
        <w:spacing w:after="0" w:line="240" w:lineRule="auto"/>
        <w:rPr>
          <w:rFonts w:cs="Times New Roman"/>
          <w:bCs/>
          <w:sz w:val="24"/>
          <w:szCs w:val="20"/>
        </w:rPr>
      </w:pPr>
    </w:p>
    <w:p w14:paraId="138DB4DA" w14:textId="10FC6EBA" w:rsidR="004E11D0" w:rsidRPr="004E11D0" w:rsidRDefault="004E11D0" w:rsidP="004E11D0">
      <w:pPr>
        <w:spacing w:after="0" w:line="240" w:lineRule="auto"/>
        <w:rPr>
          <w:rFonts w:cs="Times New Roman"/>
          <w:bCs/>
          <w:sz w:val="24"/>
          <w:szCs w:val="20"/>
        </w:rPr>
      </w:pPr>
      <w:r>
        <w:rPr>
          <w:rFonts w:cs="Times New Roman"/>
          <w:bCs/>
          <w:sz w:val="24"/>
          <w:szCs w:val="20"/>
        </w:rPr>
        <w:t xml:space="preserve">NB:  </w:t>
      </w:r>
      <w:bookmarkStart w:id="13" w:name="_Hlk518032973"/>
      <w:r>
        <w:rPr>
          <w:rFonts w:cs="Times New Roman"/>
          <w:bCs/>
          <w:sz w:val="24"/>
          <w:szCs w:val="20"/>
        </w:rPr>
        <w:t xml:space="preserve">HISP data </w:t>
      </w:r>
      <w:r w:rsidR="00187198">
        <w:rPr>
          <w:rFonts w:cs="Times New Roman"/>
          <w:bCs/>
          <w:sz w:val="24"/>
          <w:szCs w:val="20"/>
        </w:rPr>
        <w:t xml:space="preserve">is </w:t>
      </w:r>
      <w:r w:rsidR="00FC02FC">
        <w:rPr>
          <w:rFonts w:cs="Times New Roman"/>
          <w:bCs/>
          <w:sz w:val="24"/>
          <w:szCs w:val="20"/>
        </w:rPr>
        <w:t>the” hisp</w:t>
      </w:r>
      <w:r w:rsidR="00E02316">
        <w:rPr>
          <w:rFonts w:cs="Times New Roman"/>
          <w:bCs/>
          <w:sz w:val="24"/>
          <w:szCs w:val="20"/>
        </w:rPr>
        <w:t>2_</w:t>
      </w:r>
      <w:r w:rsidR="00FC02FC">
        <w:rPr>
          <w:rFonts w:cs="Times New Roman"/>
          <w:bCs/>
          <w:sz w:val="24"/>
          <w:szCs w:val="20"/>
        </w:rPr>
        <w:t>dat” workbook</w:t>
      </w:r>
      <w:r w:rsidR="00E02316">
        <w:rPr>
          <w:rFonts w:cs="Times New Roman"/>
          <w:bCs/>
          <w:sz w:val="24"/>
          <w:szCs w:val="20"/>
        </w:rPr>
        <w:t xml:space="preserve"> in </w:t>
      </w:r>
      <w:proofErr w:type="gramStart"/>
      <w:r w:rsidR="00E02316">
        <w:rPr>
          <w:rFonts w:cs="Times New Roman"/>
          <w:bCs/>
          <w:sz w:val="24"/>
          <w:szCs w:val="20"/>
        </w:rPr>
        <w:t xml:space="preserve">your </w:t>
      </w:r>
      <w:r>
        <w:rPr>
          <w:rFonts w:cs="Times New Roman"/>
          <w:bCs/>
          <w:sz w:val="24"/>
          <w:szCs w:val="20"/>
        </w:rPr>
        <w:t xml:space="preserve"> data</w:t>
      </w:r>
      <w:proofErr w:type="gramEnd"/>
      <w:r>
        <w:rPr>
          <w:rFonts w:cs="Times New Roman"/>
          <w:bCs/>
          <w:sz w:val="24"/>
          <w:szCs w:val="20"/>
        </w:rPr>
        <w:t xml:space="preserve"> </w:t>
      </w:r>
      <w:bookmarkEnd w:id="13"/>
      <w:r w:rsidR="00E02316">
        <w:rPr>
          <w:rFonts w:cs="Times New Roman"/>
          <w:bCs/>
          <w:sz w:val="24"/>
          <w:szCs w:val="20"/>
        </w:rPr>
        <w:t>folder</w:t>
      </w:r>
      <w:r>
        <w:rPr>
          <w:rFonts w:cs="Times New Roman"/>
          <w:bCs/>
          <w:sz w:val="24"/>
          <w:szCs w:val="20"/>
        </w:rPr>
        <w:t xml:space="preserve"> </w:t>
      </w:r>
    </w:p>
    <w:p w14:paraId="2B3E464D" w14:textId="34B253E3" w:rsidR="00407FE4" w:rsidRPr="00407FE4" w:rsidRDefault="00407FE4" w:rsidP="00F54988">
      <w:pPr>
        <w:spacing w:after="0" w:line="240" w:lineRule="auto"/>
        <w:rPr>
          <w:rFonts w:cs="Times New Roman"/>
          <w:bCs/>
          <w:sz w:val="24"/>
          <w:szCs w:val="20"/>
        </w:rPr>
      </w:pPr>
      <w:r w:rsidRPr="00407FE4">
        <w:rPr>
          <w:rFonts w:cs="Times New Roman"/>
          <w:bCs/>
          <w:sz w:val="24"/>
          <w:szCs w:val="20"/>
        </w:rPr>
        <w:t xml:space="preserve"> </w:t>
      </w:r>
    </w:p>
    <w:p w14:paraId="0F1BD33D" w14:textId="77777777" w:rsidR="00407FE4" w:rsidRPr="00407FE4" w:rsidRDefault="00407FE4" w:rsidP="00407FE4">
      <w:pPr>
        <w:spacing w:after="0" w:line="240" w:lineRule="auto"/>
        <w:rPr>
          <w:rFonts w:cs="Times New Roman"/>
          <w:bCs/>
          <w:sz w:val="24"/>
          <w:szCs w:val="20"/>
        </w:rPr>
      </w:pPr>
    </w:p>
    <w:p w14:paraId="06DB6B36" w14:textId="64D3F15A" w:rsidR="00407FE4" w:rsidRDefault="00407FE4" w:rsidP="00F54988">
      <w:pPr>
        <w:spacing w:after="0" w:line="240" w:lineRule="auto"/>
        <w:rPr>
          <w:rFonts w:cs="Times New Roman"/>
          <w:bCs/>
          <w:sz w:val="24"/>
          <w:szCs w:val="20"/>
        </w:rPr>
      </w:pPr>
    </w:p>
    <w:p w14:paraId="0FB11D09" w14:textId="1DF015B1" w:rsidR="00681B60" w:rsidRDefault="00681B60" w:rsidP="00681B60">
      <w:pPr>
        <w:spacing w:after="0" w:line="240" w:lineRule="auto"/>
        <w:rPr>
          <w:rFonts w:cs="Times New Roman"/>
          <w:bCs/>
          <w:sz w:val="24"/>
          <w:szCs w:val="20"/>
        </w:rPr>
      </w:pPr>
    </w:p>
    <w:p w14:paraId="1E7CE62B" w14:textId="3896C24F" w:rsidR="00DE7649" w:rsidRDefault="00DE7649" w:rsidP="00681B60">
      <w:pPr>
        <w:spacing w:after="0" w:line="240" w:lineRule="auto"/>
        <w:rPr>
          <w:rFonts w:cs="Times New Roman"/>
          <w:bCs/>
          <w:sz w:val="24"/>
          <w:szCs w:val="20"/>
        </w:rPr>
      </w:pPr>
    </w:p>
    <w:p w14:paraId="0AA91D81" w14:textId="7E965D03" w:rsidR="00DE7649" w:rsidRDefault="00DE7649" w:rsidP="00681B60">
      <w:pPr>
        <w:spacing w:after="0" w:line="240" w:lineRule="auto"/>
        <w:rPr>
          <w:rFonts w:cs="Times New Roman"/>
          <w:bCs/>
          <w:sz w:val="24"/>
          <w:szCs w:val="20"/>
        </w:rPr>
      </w:pPr>
    </w:p>
    <w:p w14:paraId="697B2D28" w14:textId="369021FF" w:rsidR="00DE7649" w:rsidRDefault="00DE7649" w:rsidP="00681B60">
      <w:pPr>
        <w:spacing w:after="0" w:line="240" w:lineRule="auto"/>
        <w:rPr>
          <w:rFonts w:cs="Times New Roman"/>
          <w:bCs/>
          <w:sz w:val="24"/>
          <w:szCs w:val="20"/>
        </w:rPr>
      </w:pPr>
    </w:p>
    <w:p w14:paraId="52751498" w14:textId="71DD923E" w:rsidR="00DE7649" w:rsidRDefault="00DE7649" w:rsidP="00681B60">
      <w:pPr>
        <w:spacing w:after="0" w:line="240" w:lineRule="auto"/>
        <w:rPr>
          <w:rFonts w:cs="Times New Roman"/>
          <w:bCs/>
          <w:sz w:val="24"/>
          <w:szCs w:val="20"/>
        </w:rPr>
      </w:pPr>
    </w:p>
    <w:p w14:paraId="5C40515A" w14:textId="3B10EDE4" w:rsidR="00DE7649" w:rsidRDefault="00DE7649" w:rsidP="00681B60">
      <w:pPr>
        <w:spacing w:after="0" w:line="240" w:lineRule="auto"/>
        <w:rPr>
          <w:rFonts w:cs="Times New Roman"/>
          <w:bCs/>
          <w:sz w:val="24"/>
          <w:szCs w:val="20"/>
        </w:rPr>
      </w:pPr>
    </w:p>
    <w:p w14:paraId="1383155A" w14:textId="30C4A16F" w:rsidR="00DE7649" w:rsidRDefault="00DE7649" w:rsidP="00681B60">
      <w:pPr>
        <w:spacing w:after="0" w:line="240" w:lineRule="auto"/>
        <w:rPr>
          <w:rFonts w:cs="Times New Roman"/>
          <w:bCs/>
          <w:sz w:val="24"/>
          <w:szCs w:val="20"/>
        </w:rPr>
      </w:pPr>
    </w:p>
    <w:p w14:paraId="0271F259" w14:textId="77777777" w:rsidR="00DE7649" w:rsidRPr="00681B60" w:rsidRDefault="00DE7649" w:rsidP="00681B60">
      <w:pPr>
        <w:spacing w:after="0" w:line="240" w:lineRule="auto"/>
        <w:rPr>
          <w:rFonts w:cs="Times New Roman"/>
          <w:bCs/>
          <w:sz w:val="24"/>
          <w:szCs w:val="20"/>
        </w:rPr>
      </w:pPr>
    </w:p>
    <w:p w14:paraId="1CD62A0D" w14:textId="17EC5900" w:rsidR="00FC2485" w:rsidRPr="00C10EB2" w:rsidRDefault="00FC2485" w:rsidP="00043B3A">
      <w:pPr>
        <w:pStyle w:val="Heading1"/>
        <w:numPr>
          <w:ilvl w:val="1"/>
          <w:numId w:val="52"/>
        </w:numPr>
      </w:pPr>
      <w:bookmarkStart w:id="14" w:name="_Toc474379994"/>
      <w:bookmarkStart w:id="15" w:name="_Toc20405917"/>
      <w:r w:rsidRPr="00C10EB2">
        <w:t xml:space="preserve">Key </w:t>
      </w:r>
      <w:r w:rsidR="00144529">
        <w:t>O</w:t>
      </w:r>
      <w:r w:rsidRPr="00C10EB2">
        <w:t xml:space="preserve">utcome(s) and </w:t>
      </w:r>
      <w:r w:rsidR="00144529">
        <w:t>C</w:t>
      </w:r>
      <w:r w:rsidRPr="00C10EB2">
        <w:t>ovariates</w:t>
      </w:r>
      <w:bookmarkEnd w:id="14"/>
      <w:bookmarkEnd w:id="15"/>
    </w:p>
    <w:p w14:paraId="5F180784" w14:textId="77777777" w:rsidR="00FC2485" w:rsidRDefault="00FC2485" w:rsidP="00FC2485">
      <w:pPr>
        <w:pStyle w:val="ListParagraph"/>
        <w:spacing w:after="0" w:line="240" w:lineRule="auto"/>
        <w:rPr>
          <w:rFonts w:cs="Times New Roman"/>
          <w:bCs/>
          <w:sz w:val="24"/>
          <w:szCs w:val="24"/>
        </w:rPr>
      </w:pPr>
      <w:r>
        <w:rPr>
          <w:rFonts w:cs="Times New Roman"/>
          <w:bCs/>
          <w:sz w:val="24"/>
          <w:szCs w:val="24"/>
        </w:rPr>
        <w:t>A critical step in data analysis is to identify the key outcome or outcomes as well as the associated covariates. Let’s illustrate with the example in section 1.1.2 and section 1.1.2.</w:t>
      </w:r>
    </w:p>
    <w:p w14:paraId="37E54824" w14:textId="77777777" w:rsidR="00FC2485" w:rsidRDefault="00FC2485" w:rsidP="00FC2485">
      <w:pPr>
        <w:pStyle w:val="ListParagraph"/>
        <w:spacing w:after="0" w:line="240" w:lineRule="auto"/>
        <w:rPr>
          <w:rFonts w:cs="Times New Roman"/>
          <w:bCs/>
          <w:sz w:val="24"/>
          <w:szCs w:val="24"/>
        </w:rPr>
      </w:pPr>
    </w:p>
    <w:p w14:paraId="720D6A36" w14:textId="7A8CC055" w:rsidR="00FC2485" w:rsidRPr="00C10EB2" w:rsidRDefault="00FC2485" w:rsidP="00043B3A">
      <w:pPr>
        <w:pStyle w:val="Heading2"/>
        <w:numPr>
          <w:ilvl w:val="2"/>
          <w:numId w:val="52"/>
        </w:numPr>
      </w:pPr>
      <w:bookmarkStart w:id="16" w:name="_Toc474379995"/>
      <w:bookmarkStart w:id="17" w:name="_Toc20405918"/>
      <w:r>
        <w:t>The case of the Evaluation of th</w:t>
      </w:r>
      <w:bookmarkEnd w:id="16"/>
      <w:r w:rsidR="00C200B4">
        <w:t>e HISP</w:t>
      </w:r>
      <w:bookmarkEnd w:id="17"/>
    </w:p>
    <w:p w14:paraId="641421FE" w14:textId="77777777" w:rsidR="00FC2485" w:rsidRPr="00C62794" w:rsidRDefault="00FC2485" w:rsidP="00C62794">
      <w:pPr>
        <w:spacing w:after="0" w:line="240" w:lineRule="auto"/>
        <w:rPr>
          <w:rFonts w:cs="Times New Roman"/>
          <w:bCs/>
          <w:sz w:val="24"/>
          <w:szCs w:val="24"/>
        </w:rPr>
      </w:pPr>
    </w:p>
    <w:tbl>
      <w:tblPr>
        <w:tblpPr w:leftFromText="180" w:rightFromText="180" w:vertAnchor="text" w:horzAnchor="margin" w:tblpY="69"/>
        <w:tblW w:w="0" w:type="auto"/>
        <w:tblLook w:val="00A0" w:firstRow="1" w:lastRow="0" w:firstColumn="1" w:lastColumn="0" w:noHBand="0" w:noVBand="0"/>
      </w:tblPr>
      <w:tblGrid>
        <w:gridCol w:w="9165"/>
      </w:tblGrid>
      <w:tr w:rsidR="00FC2485" w14:paraId="2C3CA70D" w14:textId="77777777" w:rsidTr="002706F9">
        <w:trPr>
          <w:trHeight w:val="858"/>
        </w:trPr>
        <w:tc>
          <w:tcPr>
            <w:tcW w:w="9165" w:type="dxa"/>
            <w:tcBorders>
              <w:top w:val="double" w:sz="4" w:space="0" w:color="auto"/>
              <w:left w:val="double" w:sz="4" w:space="0" w:color="auto"/>
              <w:bottom w:val="double" w:sz="4" w:space="0" w:color="auto"/>
              <w:right w:val="double" w:sz="4" w:space="0" w:color="auto"/>
            </w:tcBorders>
          </w:tcPr>
          <w:p w14:paraId="7368EBAE" w14:textId="13978491"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 xml:space="preserve">ACTIVITY 1.1: Outcome and Covariates for the </w:t>
            </w:r>
            <w:r w:rsidR="00C62794">
              <w:rPr>
                <w:rFonts w:cs="Times New Roman"/>
                <w:b/>
                <w:bCs/>
              </w:rPr>
              <w:t>HISP</w:t>
            </w:r>
          </w:p>
          <w:p w14:paraId="1B266D52" w14:textId="317D5BB6"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sidRPr="00B55DEE">
              <w:rPr>
                <w:rFonts w:cs="Times New Roman"/>
              </w:rPr>
              <w:t xml:space="preserve">Using the </w:t>
            </w:r>
            <w:r>
              <w:rPr>
                <w:rFonts w:cs="Times New Roman"/>
              </w:rPr>
              <w:t>illustration in section</w:t>
            </w:r>
            <w:r w:rsidR="00C62794">
              <w:rPr>
                <w:rFonts w:cs="Times New Roman"/>
              </w:rPr>
              <w:t xml:space="preserve"> 3.1.1</w:t>
            </w:r>
            <w:r w:rsidR="00D06086">
              <w:rPr>
                <w:rFonts w:cs="Times New Roman"/>
              </w:rPr>
              <w:t>, find</w:t>
            </w:r>
            <w:r w:rsidR="0053137A" w:rsidRPr="00B55DEE">
              <w:rPr>
                <w:rFonts w:cs="Times New Roman"/>
              </w:rPr>
              <w:t xml:space="preserve"> </w:t>
            </w:r>
            <w:r w:rsidR="0053137A">
              <w:rPr>
                <w:rFonts w:cs="Times New Roman"/>
              </w:rPr>
              <w:t>the</w:t>
            </w:r>
            <w:r>
              <w:rPr>
                <w:rFonts w:cs="Times New Roman"/>
              </w:rPr>
              <w:t xml:space="preserve"> outcomes and the associated covariates</w:t>
            </w:r>
          </w:p>
        </w:tc>
      </w:tr>
      <w:tr w:rsidR="00FC2485" w14:paraId="73CBD5BD" w14:textId="77777777" w:rsidTr="002706F9">
        <w:trPr>
          <w:trHeight w:val="3410"/>
        </w:trPr>
        <w:tc>
          <w:tcPr>
            <w:tcW w:w="9165" w:type="dxa"/>
            <w:tcBorders>
              <w:top w:val="double" w:sz="4" w:space="0" w:color="auto"/>
              <w:left w:val="double" w:sz="4" w:space="0" w:color="auto"/>
              <w:bottom w:val="thickThinSmallGap" w:sz="24" w:space="0" w:color="auto"/>
              <w:right w:val="double" w:sz="4" w:space="0" w:color="auto"/>
            </w:tcBorders>
          </w:tcPr>
          <w:p w14:paraId="2DE16368"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3AAF63C6"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5937858"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357CCADF"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F7F8D14"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2B53F75B"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4F4535A6"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2D28081C"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FC2485" w14:paraId="2E374F58" w14:textId="77777777" w:rsidTr="002706F9">
        <w:trPr>
          <w:trHeight w:val="1526"/>
        </w:trPr>
        <w:tc>
          <w:tcPr>
            <w:tcW w:w="9165" w:type="dxa"/>
            <w:tcBorders>
              <w:top w:val="thickThinSmallGap" w:sz="24" w:space="0" w:color="auto"/>
              <w:left w:val="thickThinSmallGap" w:sz="24" w:space="0" w:color="auto"/>
              <w:bottom w:val="thickThinSmallGap" w:sz="24" w:space="0" w:color="auto"/>
              <w:right w:val="thinThickSmallGap" w:sz="24" w:space="0" w:color="auto"/>
            </w:tcBorders>
          </w:tcPr>
          <w:p w14:paraId="6DD39D02" w14:textId="77777777" w:rsidR="00FC2485" w:rsidRDefault="00FC2485" w:rsidP="00E2298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rPr>
            </w:pPr>
            <w:r w:rsidRPr="000E59B0">
              <w:rPr>
                <w:rFonts w:cs="Times New Roman"/>
                <w:b/>
                <w:bCs/>
                <w:i/>
              </w:rPr>
              <w:t>SOLUTION</w:t>
            </w:r>
          </w:p>
          <w:p w14:paraId="6A3B3E8D" w14:textId="77777777" w:rsidR="00FC2485" w:rsidRPr="00D6412E" w:rsidRDefault="00FC2485" w:rsidP="00F45E20">
            <w:pPr>
              <w:pStyle w:val="ListParagraph"/>
              <w:numPr>
                <w:ilvl w:val="0"/>
                <w:numId w:val="1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b/>
              </w:rPr>
            </w:pPr>
            <w:r w:rsidRPr="00D6412E">
              <w:rPr>
                <w:rFonts w:cs="Times New Roman"/>
                <w:b/>
              </w:rPr>
              <w:t>Outcomes</w:t>
            </w:r>
          </w:p>
          <w:p w14:paraId="1D98999E" w14:textId="0300AE6A" w:rsidR="00E03AAE" w:rsidRPr="002706F9" w:rsidRDefault="00E03AAE" w:rsidP="00E22989">
            <w:pPr>
              <w:pStyle w:val="ListParagraph"/>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E03AAE">
              <w:rPr>
                <w:rFonts w:cs="Times New Roman"/>
              </w:rPr>
              <w:t xml:space="preserve">Out of pocket health expenditure per capita per year </w:t>
            </w:r>
          </w:p>
          <w:p w14:paraId="1FA73B34" w14:textId="77777777" w:rsidR="00FC2485" w:rsidRDefault="00FC2485" w:rsidP="00F45E20">
            <w:pPr>
              <w:pStyle w:val="ListParagraph"/>
              <w:numPr>
                <w:ilvl w:val="0"/>
                <w:numId w:val="1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sidRPr="00D6412E">
              <w:rPr>
                <w:rFonts w:cs="Times New Roman"/>
                <w:b/>
              </w:rPr>
              <w:t>Covariates</w:t>
            </w:r>
            <w:r>
              <w:rPr>
                <w:rFonts w:cs="Times New Roman"/>
              </w:rPr>
              <w:t>:</w:t>
            </w:r>
          </w:p>
          <w:p w14:paraId="6D97075D"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Pr>
                <w:rFonts w:cs="Times New Roman"/>
              </w:rPr>
              <w:t>The main covariates are socio-demographic traits such as:</w:t>
            </w:r>
          </w:p>
          <w:p w14:paraId="01AE4711"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Survey round: baseline / follow-up</w:t>
            </w:r>
          </w:p>
          <w:p w14:paraId="15E8F8AC"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 xml:space="preserve">Was the household enrolled in HISP? </w:t>
            </w:r>
          </w:p>
          <w:p w14:paraId="25989962"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 xml:space="preserve"> Was the Household enrolled in HISP under the randomized promotion?</w:t>
            </w:r>
          </w:p>
          <w:p w14:paraId="6A41063D"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 xml:space="preserve"> Was the Household eligible to enroll in HISP?</w:t>
            </w:r>
          </w:p>
          <w:p w14:paraId="5B99307E"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Was the Household located in treatment community?</w:t>
            </w:r>
          </w:p>
          <w:p w14:paraId="1EE645EA"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Was the Household located in locality randomly assigned promotion of HISP?</w:t>
            </w:r>
          </w:p>
          <w:p w14:paraId="0314EA51"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Head of the Household Age in years</w:t>
            </w:r>
          </w:p>
          <w:p w14:paraId="546DE3C4"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Head of the Household' Spouse Age in years</w:t>
            </w:r>
          </w:p>
          <w:p w14:paraId="16C7B4D8"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Head of household's completed years of schooling</w:t>
            </w:r>
          </w:p>
          <w:p w14:paraId="06717666"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Spouse completed years of schooling</w:t>
            </w:r>
          </w:p>
          <w:p w14:paraId="49D7D5CF"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Does the household Head speak an indigenous language?</w:t>
            </w:r>
          </w:p>
          <w:p w14:paraId="78324D39"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Was the household headed by a female?</w:t>
            </w:r>
          </w:p>
          <w:p w14:paraId="75EB2F39" w14:textId="77777777" w:rsidR="00FC2485"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sidRPr="00D06086">
              <w:rPr>
                <w:rFonts w:cs="Times New Roman"/>
              </w:rPr>
              <w:t>Number of household members at baseline</w:t>
            </w:r>
          </w:p>
          <w:p w14:paraId="46DB9BF0"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lastRenderedPageBreak/>
              <w:t xml:space="preserve">Did the Home </w:t>
            </w:r>
            <w:proofErr w:type="gramStart"/>
            <w:r w:rsidRPr="00D06086">
              <w:rPr>
                <w:rFonts w:cs="Times New Roman"/>
              </w:rPr>
              <w:t>has</w:t>
            </w:r>
            <w:proofErr w:type="gramEnd"/>
            <w:r w:rsidRPr="00D06086">
              <w:rPr>
                <w:rFonts w:cs="Times New Roman"/>
              </w:rPr>
              <w:t xml:space="preserve"> a dirt floor at baseline?</w:t>
            </w:r>
          </w:p>
          <w:p w14:paraId="71FA2B7D"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 xml:space="preserve">Did home </w:t>
            </w:r>
            <w:proofErr w:type="gramStart"/>
            <w:r w:rsidRPr="00D06086">
              <w:rPr>
                <w:rFonts w:cs="Times New Roman"/>
              </w:rPr>
              <w:t>has</w:t>
            </w:r>
            <w:proofErr w:type="gramEnd"/>
            <w:r w:rsidRPr="00D06086">
              <w:rPr>
                <w:rFonts w:cs="Times New Roman"/>
              </w:rPr>
              <w:t xml:space="preserve"> a private bathroom at baseline?</w:t>
            </w:r>
          </w:p>
          <w:p w14:paraId="25634A6E" w14:textId="77777777" w:rsidR="00D06086" w:rsidRPr="00D06086"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sidRPr="00D06086">
              <w:rPr>
                <w:rFonts w:cs="Times New Roman"/>
              </w:rPr>
              <w:t>Number of hectares of land owned by household at baseline</w:t>
            </w:r>
          </w:p>
          <w:p w14:paraId="1603E365" w14:textId="6D2B26B7" w:rsidR="00D06086" w:rsidRPr="00064957" w:rsidRDefault="00D06086" w:rsidP="00D06086">
            <w:pPr>
              <w:pStyle w:val="ListParagraph"/>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sidRPr="00D06086">
              <w:rPr>
                <w:rFonts w:cs="Times New Roman"/>
              </w:rPr>
              <w:t xml:space="preserve"> Distance to closest hospital</w:t>
            </w:r>
          </w:p>
        </w:tc>
      </w:tr>
      <w:tr w:rsidR="00FC2485" w14:paraId="5EBA59C3" w14:textId="77777777" w:rsidTr="002706F9">
        <w:trPr>
          <w:trHeight w:val="17"/>
        </w:trPr>
        <w:tc>
          <w:tcPr>
            <w:tcW w:w="9165" w:type="dxa"/>
            <w:tcBorders>
              <w:top w:val="thickThinSmallGap" w:sz="24" w:space="0" w:color="auto"/>
              <w:left w:val="thickThinSmallGap" w:sz="24" w:space="0" w:color="auto"/>
              <w:bottom w:val="thinThickSmallGap" w:sz="24" w:space="0" w:color="auto"/>
              <w:right w:val="thinThickSmallGap" w:sz="24" w:space="0" w:color="auto"/>
            </w:tcBorders>
          </w:tcPr>
          <w:p w14:paraId="1AEBAF8C" w14:textId="77777777" w:rsidR="00FC2485" w:rsidRPr="000E59B0" w:rsidRDefault="00FC2485" w:rsidP="00E2298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b/>
                <w:bCs/>
                <w:i/>
              </w:rPr>
            </w:pPr>
          </w:p>
        </w:tc>
      </w:tr>
    </w:tbl>
    <w:p w14:paraId="2E1267C1" w14:textId="77777777" w:rsidR="00FC2485" w:rsidRPr="00504D7A" w:rsidRDefault="00FC2485" w:rsidP="00FC2485">
      <w:pPr>
        <w:spacing w:after="0" w:line="240" w:lineRule="auto"/>
        <w:rPr>
          <w:rFonts w:cs="Times New Roman"/>
          <w:bCs/>
          <w:sz w:val="24"/>
          <w:szCs w:val="24"/>
        </w:rPr>
      </w:pPr>
    </w:p>
    <w:p w14:paraId="13232FC2" w14:textId="4F4B8610" w:rsidR="00FC2485" w:rsidRDefault="00FC2485" w:rsidP="00FC2485">
      <w:pPr>
        <w:autoSpaceDE w:val="0"/>
        <w:autoSpaceDN w:val="0"/>
        <w:adjustRightInd w:val="0"/>
        <w:spacing w:after="0" w:line="240" w:lineRule="auto"/>
        <w:rPr>
          <w:rFonts w:cs="Times New Roman"/>
          <w:b/>
          <w:bCs/>
          <w:sz w:val="24"/>
          <w:szCs w:val="24"/>
        </w:rPr>
      </w:pPr>
    </w:p>
    <w:p w14:paraId="1F62EB8E" w14:textId="30F374F6" w:rsidR="00375053" w:rsidRDefault="00375053" w:rsidP="00FC2485">
      <w:pPr>
        <w:autoSpaceDE w:val="0"/>
        <w:autoSpaceDN w:val="0"/>
        <w:adjustRightInd w:val="0"/>
        <w:spacing w:after="0" w:line="240" w:lineRule="auto"/>
        <w:rPr>
          <w:rFonts w:cs="Times New Roman"/>
          <w:b/>
          <w:bCs/>
          <w:sz w:val="24"/>
          <w:szCs w:val="24"/>
        </w:rPr>
      </w:pPr>
    </w:p>
    <w:p w14:paraId="06DADB0F" w14:textId="15129230" w:rsidR="00375053" w:rsidRDefault="00375053" w:rsidP="00FC2485">
      <w:pPr>
        <w:autoSpaceDE w:val="0"/>
        <w:autoSpaceDN w:val="0"/>
        <w:adjustRightInd w:val="0"/>
        <w:spacing w:after="0" w:line="240" w:lineRule="auto"/>
        <w:rPr>
          <w:rFonts w:cs="Times New Roman"/>
          <w:b/>
          <w:bCs/>
          <w:sz w:val="24"/>
          <w:szCs w:val="24"/>
        </w:rPr>
      </w:pPr>
    </w:p>
    <w:p w14:paraId="047EF6B6" w14:textId="77777777" w:rsidR="00375053" w:rsidRDefault="00375053" w:rsidP="00FC2485">
      <w:pPr>
        <w:autoSpaceDE w:val="0"/>
        <w:autoSpaceDN w:val="0"/>
        <w:adjustRightInd w:val="0"/>
        <w:spacing w:after="0" w:line="240" w:lineRule="auto"/>
        <w:rPr>
          <w:rFonts w:cs="Times New Roman"/>
          <w:b/>
          <w:bCs/>
          <w:sz w:val="24"/>
          <w:szCs w:val="24"/>
        </w:rPr>
      </w:pPr>
    </w:p>
    <w:p w14:paraId="6D5C95E7" w14:textId="77777777" w:rsidR="000B7387" w:rsidRDefault="000B7387" w:rsidP="00FC2485">
      <w:pPr>
        <w:spacing w:after="0" w:line="240" w:lineRule="auto"/>
        <w:rPr>
          <w:rFonts w:cs="Times New Roman"/>
          <w:b/>
          <w:bCs/>
          <w:sz w:val="24"/>
          <w:szCs w:val="24"/>
        </w:rPr>
      </w:pPr>
    </w:p>
    <w:p w14:paraId="6C9B5B6D" w14:textId="77777777" w:rsidR="000B7387" w:rsidRDefault="000B7387" w:rsidP="00FC2485">
      <w:pPr>
        <w:spacing w:after="0" w:line="240" w:lineRule="auto"/>
        <w:rPr>
          <w:rFonts w:cs="Times New Roman"/>
          <w:b/>
          <w:bCs/>
          <w:sz w:val="24"/>
          <w:szCs w:val="24"/>
        </w:rPr>
      </w:pPr>
    </w:p>
    <w:p w14:paraId="2B840AD7" w14:textId="77777777" w:rsidR="000B7387" w:rsidRDefault="000B7387" w:rsidP="00FC2485">
      <w:pPr>
        <w:spacing w:after="0" w:line="240" w:lineRule="auto"/>
        <w:rPr>
          <w:rFonts w:cs="Times New Roman"/>
          <w:b/>
          <w:bCs/>
          <w:sz w:val="24"/>
          <w:szCs w:val="24"/>
        </w:rPr>
      </w:pPr>
    </w:p>
    <w:p w14:paraId="47EBD462" w14:textId="4A4A32DF" w:rsidR="00FC2485" w:rsidRDefault="00FC2485" w:rsidP="00FC2485">
      <w:pPr>
        <w:spacing w:after="0" w:line="240" w:lineRule="auto"/>
        <w:rPr>
          <w:rFonts w:cs="Times New Roman"/>
          <w:b/>
          <w:bCs/>
          <w:sz w:val="24"/>
          <w:szCs w:val="24"/>
        </w:rPr>
      </w:pPr>
      <w:r>
        <w:rPr>
          <w:rFonts w:cs="Times New Roman"/>
          <w:b/>
          <w:bCs/>
          <w:sz w:val="24"/>
          <w:szCs w:val="24"/>
        </w:rPr>
        <w:br w:type="page"/>
      </w:r>
    </w:p>
    <w:p w14:paraId="1B8E6BA2" w14:textId="41C3D86E" w:rsidR="0015146A" w:rsidRDefault="0015146A" w:rsidP="00FC2485">
      <w:pPr>
        <w:spacing w:after="0" w:line="240" w:lineRule="auto"/>
        <w:rPr>
          <w:rFonts w:cs="Times New Roman"/>
          <w:b/>
          <w:bCs/>
          <w:sz w:val="24"/>
          <w:szCs w:val="24"/>
        </w:rPr>
      </w:pPr>
    </w:p>
    <w:p w14:paraId="1152BEBE" w14:textId="77777777" w:rsidR="0015146A" w:rsidRDefault="0015146A" w:rsidP="00FC2485">
      <w:pPr>
        <w:spacing w:after="0" w:line="240" w:lineRule="auto"/>
        <w:rPr>
          <w:rFonts w:cs="Times New Roman"/>
          <w:b/>
          <w:bCs/>
          <w:sz w:val="24"/>
          <w:szCs w:val="24"/>
        </w:rPr>
      </w:pPr>
    </w:p>
    <w:p w14:paraId="7BA32184" w14:textId="68F8FDB7" w:rsidR="00DE7649" w:rsidRDefault="00DE7649" w:rsidP="00FC2485">
      <w:pPr>
        <w:spacing w:after="0" w:line="240" w:lineRule="auto"/>
        <w:rPr>
          <w:rFonts w:cs="Times New Roman"/>
          <w:b/>
          <w:bCs/>
          <w:sz w:val="24"/>
          <w:szCs w:val="24"/>
        </w:rPr>
      </w:pPr>
    </w:p>
    <w:p w14:paraId="3C6D5CDE" w14:textId="77777777" w:rsidR="003D4C28" w:rsidRDefault="003D4C28" w:rsidP="00FC2485">
      <w:pPr>
        <w:spacing w:after="0" w:line="240" w:lineRule="auto"/>
        <w:rPr>
          <w:rFonts w:cs="Times New Roman"/>
          <w:b/>
          <w:bCs/>
          <w:sz w:val="24"/>
          <w:szCs w:val="24"/>
        </w:rPr>
      </w:pPr>
    </w:p>
    <w:p w14:paraId="161F5145" w14:textId="77777777" w:rsidR="00DE7649" w:rsidRDefault="00DE7649" w:rsidP="00FC2485">
      <w:pPr>
        <w:spacing w:after="0" w:line="240" w:lineRule="auto"/>
        <w:rPr>
          <w:rFonts w:cs="Times New Roman"/>
          <w:b/>
          <w:bCs/>
          <w:sz w:val="24"/>
          <w:szCs w:val="24"/>
        </w:rPr>
      </w:pPr>
    </w:p>
    <w:p w14:paraId="73027B83" w14:textId="0EE75DEE" w:rsidR="00FC2485" w:rsidRPr="00C10EB2" w:rsidRDefault="00FC2485" w:rsidP="00043B3A">
      <w:pPr>
        <w:pStyle w:val="Heading2"/>
        <w:numPr>
          <w:ilvl w:val="2"/>
          <w:numId w:val="52"/>
        </w:numPr>
      </w:pPr>
      <w:bookmarkStart w:id="18" w:name="_Toc474379996"/>
      <w:bookmarkStart w:id="19" w:name="_Toc20405919"/>
      <w:r>
        <w:t>The case of the evaluation of food security of DR refugees</w:t>
      </w:r>
      <w:bookmarkEnd w:id="18"/>
      <w:bookmarkEnd w:id="19"/>
    </w:p>
    <w:p w14:paraId="4149409C" w14:textId="77777777" w:rsidR="00FC2485" w:rsidRDefault="00FC2485" w:rsidP="00FC2485">
      <w:pPr>
        <w:autoSpaceDE w:val="0"/>
        <w:autoSpaceDN w:val="0"/>
        <w:adjustRightInd w:val="0"/>
        <w:spacing w:after="0" w:line="240" w:lineRule="auto"/>
        <w:rPr>
          <w:rFonts w:cs="Times New Roman"/>
          <w:b/>
          <w:bCs/>
          <w:sz w:val="20"/>
          <w:szCs w:val="24"/>
        </w:rPr>
      </w:pPr>
    </w:p>
    <w:p w14:paraId="3240696E" w14:textId="77777777" w:rsidR="00FC2485" w:rsidRPr="000C1581" w:rsidRDefault="00FC2485" w:rsidP="00FC2485">
      <w:pPr>
        <w:autoSpaceDE w:val="0"/>
        <w:autoSpaceDN w:val="0"/>
        <w:adjustRightInd w:val="0"/>
        <w:spacing w:after="0" w:line="240" w:lineRule="auto"/>
        <w:rPr>
          <w:rFonts w:cs="Times New Roman"/>
          <w:b/>
          <w:bCs/>
          <w:sz w:val="20"/>
          <w:szCs w:val="24"/>
        </w:rPr>
      </w:pPr>
    </w:p>
    <w:tbl>
      <w:tblPr>
        <w:tblpPr w:leftFromText="180" w:rightFromText="180" w:vertAnchor="text" w:horzAnchor="margin" w:tblpY="-12257"/>
        <w:tblW w:w="0" w:type="auto"/>
        <w:tblLook w:val="00A0" w:firstRow="1" w:lastRow="0" w:firstColumn="1" w:lastColumn="0" w:noHBand="0" w:noVBand="0"/>
      </w:tblPr>
      <w:tblGrid>
        <w:gridCol w:w="9230"/>
      </w:tblGrid>
      <w:tr w:rsidR="00C129BE" w14:paraId="4FC0CBC4" w14:textId="77777777" w:rsidTr="0015146A">
        <w:trPr>
          <w:trHeight w:val="837"/>
        </w:trPr>
        <w:tc>
          <w:tcPr>
            <w:tcW w:w="9230" w:type="dxa"/>
            <w:tcBorders>
              <w:top w:val="double" w:sz="4" w:space="0" w:color="auto"/>
              <w:left w:val="double" w:sz="4" w:space="0" w:color="auto"/>
              <w:bottom w:val="double" w:sz="4" w:space="0" w:color="auto"/>
              <w:right w:val="double" w:sz="4" w:space="0" w:color="auto"/>
            </w:tcBorders>
          </w:tcPr>
          <w:p w14:paraId="22AF4753"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ACTIVITY 1.2: Main Outcome and Covariate for the Food Security in Mago Village</w:t>
            </w:r>
          </w:p>
          <w:p w14:paraId="3950119F"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sidRPr="00B55DEE">
              <w:rPr>
                <w:rFonts w:cs="Times New Roman"/>
              </w:rPr>
              <w:t xml:space="preserve">Using the </w:t>
            </w:r>
            <w:r>
              <w:rPr>
                <w:rFonts w:cs="Times New Roman"/>
              </w:rPr>
              <w:t>illustration of section 1.1.2 found the main outcome and the associated covariate(s</w:t>
            </w:r>
            <w:proofErr w:type="gramStart"/>
            <w:r>
              <w:rPr>
                <w:rFonts w:cs="Times New Roman"/>
              </w:rPr>
              <w:t xml:space="preserve">) </w:t>
            </w:r>
            <w:r w:rsidRPr="00B55DEE">
              <w:rPr>
                <w:rFonts w:cs="Times New Roman"/>
              </w:rPr>
              <w:t>.</w:t>
            </w:r>
            <w:proofErr w:type="gramEnd"/>
          </w:p>
        </w:tc>
      </w:tr>
      <w:tr w:rsidR="00C129BE" w14:paraId="2613FB70" w14:textId="77777777" w:rsidTr="0015146A">
        <w:trPr>
          <w:trHeight w:val="418"/>
        </w:trPr>
        <w:tc>
          <w:tcPr>
            <w:tcW w:w="9230" w:type="dxa"/>
            <w:tcBorders>
              <w:top w:val="double" w:sz="4" w:space="0" w:color="auto"/>
              <w:left w:val="double" w:sz="4" w:space="0" w:color="auto"/>
              <w:bottom w:val="double" w:sz="4" w:space="0" w:color="auto"/>
              <w:right w:val="double" w:sz="4" w:space="0" w:color="auto"/>
            </w:tcBorders>
          </w:tcPr>
          <w:p w14:paraId="3255F13A"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p>
        </w:tc>
      </w:tr>
      <w:tr w:rsidR="00C129BE" w14:paraId="4524030A" w14:textId="77777777" w:rsidTr="0015146A">
        <w:trPr>
          <w:trHeight w:val="3349"/>
        </w:trPr>
        <w:tc>
          <w:tcPr>
            <w:tcW w:w="9230" w:type="dxa"/>
            <w:tcBorders>
              <w:top w:val="double" w:sz="4" w:space="0" w:color="auto"/>
              <w:left w:val="double" w:sz="4" w:space="0" w:color="auto"/>
              <w:bottom w:val="thickThinSmallGap" w:sz="24" w:space="0" w:color="auto"/>
              <w:right w:val="double" w:sz="4" w:space="0" w:color="auto"/>
            </w:tcBorders>
          </w:tcPr>
          <w:p w14:paraId="67A1C875"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4494295D"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303AE1B"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3F3AE2B4"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5117E344"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1C768A50"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AA4D40A"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0674737" w14:textId="77777777" w:rsidR="00C129BE" w:rsidRDefault="00C129BE" w:rsidP="00C129B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C129BE" w14:paraId="5FA70B52" w14:textId="77777777" w:rsidTr="0015146A">
        <w:trPr>
          <w:trHeight w:val="1496"/>
        </w:trPr>
        <w:tc>
          <w:tcPr>
            <w:tcW w:w="9230" w:type="dxa"/>
            <w:tcBorders>
              <w:top w:val="thickThinSmallGap" w:sz="24" w:space="0" w:color="auto"/>
              <w:left w:val="thickThinSmallGap" w:sz="24" w:space="0" w:color="auto"/>
              <w:bottom w:val="thinThickSmallGap" w:sz="24" w:space="0" w:color="auto"/>
              <w:right w:val="thinThickSmallGap" w:sz="24" w:space="0" w:color="auto"/>
            </w:tcBorders>
          </w:tcPr>
          <w:p w14:paraId="11956C6E" w14:textId="77777777" w:rsidR="00C129BE" w:rsidRDefault="00C129BE" w:rsidP="00C129B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rPr>
            </w:pPr>
            <w:r w:rsidRPr="000E59B0">
              <w:rPr>
                <w:rFonts w:cs="Times New Roman"/>
                <w:b/>
                <w:bCs/>
                <w:i/>
              </w:rPr>
              <w:t>SOLUTION</w:t>
            </w:r>
          </w:p>
          <w:p w14:paraId="2C6D6A9D" w14:textId="77777777" w:rsidR="00C129BE" w:rsidRPr="0014603C" w:rsidRDefault="00C129BE" w:rsidP="00C129BE">
            <w:pPr>
              <w:pStyle w:val="ListParagraph"/>
              <w:numPr>
                <w:ilvl w:val="0"/>
                <w:numId w:val="2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b/>
              </w:rPr>
            </w:pPr>
            <w:r w:rsidRPr="0014603C">
              <w:rPr>
                <w:rFonts w:cs="Times New Roman"/>
                <w:b/>
              </w:rPr>
              <w:t>Main Outcome</w:t>
            </w:r>
          </w:p>
          <w:p w14:paraId="7C9FDAC7" w14:textId="77777777" w:rsidR="00C129BE" w:rsidRDefault="00C129BE" w:rsidP="00C129BE">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Pr>
                <w:rFonts w:cs="Times New Roman"/>
              </w:rPr>
              <w:t>In this illustration, there are 4 main outcomes, namely:</w:t>
            </w:r>
          </w:p>
          <w:p w14:paraId="1B990B04" w14:textId="77777777" w:rsidR="00C129BE" w:rsidRDefault="00C129BE" w:rsidP="00C129BE">
            <w:pPr>
              <w:pStyle w:val="ListParagraph"/>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Food security status of the DR refugees living in Mago</w:t>
            </w:r>
          </w:p>
          <w:p w14:paraId="594862B5" w14:textId="77777777" w:rsidR="00C129BE" w:rsidRDefault="00C129BE" w:rsidP="00C129BE">
            <w:pPr>
              <w:pStyle w:val="ListParagraph"/>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P</w:t>
            </w:r>
            <w:r w:rsidRPr="0014603C">
              <w:rPr>
                <w:rFonts w:cs="Times New Roman"/>
              </w:rPr>
              <w:t>erceived barriers</w:t>
            </w:r>
            <w:r>
              <w:rPr>
                <w:rFonts w:cs="Times New Roman"/>
              </w:rPr>
              <w:t xml:space="preserve"> to food security of DR refugees living in Mago</w:t>
            </w:r>
          </w:p>
          <w:p w14:paraId="48FF93D1" w14:textId="77777777" w:rsidR="00C129BE" w:rsidRDefault="00C129BE" w:rsidP="00C129BE">
            <w:pPr>
              <w:pStyle w:val="ListParagraph"/>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 xml:space="preserve">Strategies </w:t>
            </w:r>
            <w:r w:rsidRPr="0014603C">
              <w:rPr>
                <w:rFonts w:cs="Times New Roman"/>
              </w:rPr>
              <w:t>most commonly used by these refugees to overcome barriers associated with food insecurity</w:t>
            </w:r>
          </w:p>
          <w:p w14:paraId="0FD69F82" w14:textId="77777777" w:rsidR="00C129BE" w:rsidRDefault="00C129BE" w:rsidP="00C129BE">
            <w:pPr>
              <w:pStyle w:val="ListParagraph"/>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Weekly amount spent on food</w:t>
            </w:r>
          </w:p>
          <w:p w14:paraId="37B1E4E4" w14:textId="77777777" w:rsidR="00C129BE" w:rsidRDefault="00C129BE" w:rsidP="00C129BE">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3EA6CE2D" w14:textId="77777777" w:rsidR="00C129BE" w:rsidRPr="0014603C" w:rsidRDefault="00C129BE" w:rsidP="00C129BE">
            <w:pPr>
              <w:pStyle w:val="ListParagraph"/>
              <w:numPr>
                <w:ilvl w:val="0"/>
                <w:numId w:val="2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b/>
              </w:rPr>
            </w:pPr>
            <w:r w:rsidRPr="0014603C">
              <w:rPr>
                <w:rFonts w:cs="Times New Roman"/>
                <w:b/>
              </w:rPr>
              <w:t>Covariate</w:t>
            </w:r>
          </w:p>
          <w:p w14:paraId="20407BE7" w14:textId="77777777" w:rsidR="00C129BE" w:rsidRDefault="00C129BE" w:rsidP="00C129BE">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Pr>
                <w:rFonts w:cs="Times New Roman"/>
              </w:rPr>
              <w:t>Socio-demographic characteristic such as:</w:t>
            </w:r>
          </w:p>
          <w:p w14:paraId="64DE0171" w14:textId="77777777" w:rsidR="00C129BE" w:rsidRDefault="00C129BE" w:rsidP="00C129BE">
            <w:pPr>
              <w:pStyle w:val="ListParagraph"/>
              <w:numPr>
                <w:ilvl w:val="0"/>
                <w:numId w:val="2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Gender</w:t>
            </w:r>
          </w:p>
          <w:p w14:paraId="33EA328E" w14:textId="77777777" w:rsidR="00C129BE" w:rsidRDefault="00C129BE" w:rsidP="00C129BE">
            <w:pPr>
              <w:pStyle w:val="ListParagraph"/>
              <w:numPr>
                <w:ilvl w:val="0"/>
                <w:numId w:val="2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r>
              <w:rPr>
                <w:rFonts w:cs="Times New Roman"/>
              </w:rPr>
              <w:t>Age</w:t>
            </w:r>
          </w:p>
          <w:p w14:paraId="3AA237A5" w14:textId="77777777" w:rsidR="00C129BE" w:rsidRDefault="00C129BE" w:rsidP="00C129BE">
            <w:pPr>
              <w:pStyle w:val="ListParagraph"/>
              <w:numPr>
                <w:ilvl w:val="0"/>
                <w:numId w:val="2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contextualSpacing w:val="0"/>
              <w:rPr>
                <w:rFonts w:cs="Times New Roman"/>
              </w:rPr>
            </w:pPr>
            <w:proofErr w:type="gramStart"/>
            <w:r>
              <w:rPr>
                <w:rFonts w:cs="Times New Roman"/>
              </w:rPr>
              <w:t>Etc..</w:t>
            </w:r>
            <w:proofErr w:type="gramEnd"/>
          </w:p>
          <w:p w14:paraId="7C3D8868" w14:textId="77777777" w:rsidR="00C129BE" w:rsidRPr="007438D0" w:rsidRDefault="00C129BE" w:rsidP="00C129BE">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tc>
      </w:tr>
    </w:tbl>
    <w:p w14:paraId="4D765FAA" w14:textId="63A20710" w:rsidR="00FC2485" w:rsidRPr="00837695" w:rsidRDefault="00FC2485" w:rsidP="00837695">
      <w:pPr>
        <w:spacing w:after="0" w:line="240" w:lineRule="auto"/>
        <w:rPr>
          <w:rFonts w:cs="Times New Roman"/>
          <w:b/>
          <w:bCs/>
          <w:sz w:val="24"/>
          <w:szCs w:val="24"/>
        </w:rPr>
      </w:pPr>
      <w:r>
        <w:rPr>
          <w:rFonts w:cs="Times New Roman"/>
          <w:b/>
          <w:bCs/>
          <w:sz w:val="24"/>
          <w:szCs w:val="24"/>
        </w:rPr>
        <w:br w:type="page"/>
      </w:r>
    </w:p>
    <w:p w14:paraId="5140D300" w14:textId="1FB6D60A" w:rsidR="00FC2485" w:rsidRPr="00C200B4" w:rsidRDefault="00FC2485" w:rsidP="00043B3A">
      <w:pPr>
        <w:pStyle w:val="Heading1"/>
        <w:numPr>
          <w:ilvl w:val="1"/>
          <w:numId w:val="52"/>
        </w:numPr>
      </w:pPr>
      <w:bookmarkStart w:id="20" w:name="_Toc474380001"/>
      <w:bookmarkStart w:id="21" w:name="_Toc20405920"/>
      <w:r w:rsidRPr="00C200B4">
        <w:lastRenderedPageBreak/>
        <w:t>Dummy Tables</w:t>
      </w:r>
      <w:bookmarkEnd w:id="20"/>
      <w:bookmarkEnd w:id="21"/>
    </w:p>
    <w:p w14:paraId="3EEB8376" w14:textId="0492D14B" w:rsidR="00FC2485" w:rsidRPr="00ED6FB4" w:rsidRDefault="00FC2485" w:rsidP="00043B3A">
      <w:pPr>
        <w:pStyle w:val="Heading2"/>
        <w:numPr>
          <w:ilvl w:val="2"/>
          <w:numId w:val="52"/>
        </w:numPr>
      </w:pPr>
      <w:bookmarkStart w:id="22" w:name="_Toc474380002"/>
      <w:bookmarkStart w:id="23" w:name="_Toc20405921"/>
      <w:r w:rsidRPr="00ED6FB4">
        <w:t>Definition and Importance</w:t>
      </w:r>
      <w:bookmarkEnd w:id="22"/>
      <w:bookmarkEnd w:id="23"/>
      <w:r w:rsidRPr="00ED6FB4">
        <w:t xml:space="preserve"> </w:t>
      </w:r>
    </w:p>
    <w:p w14:paraId="6C1F2540" w14:textId="77777777" w:rsidR="00FC2485" w:rsidRPr="00837695" w:rsidRDefault="00FC2485" w:rsidP="00FC2485">
      <w:pPr>
        <w:autoSpaceDE w:val="0"/>
        <w:autoSpaceDN w:val="0"/>
        <w:adjustRightInd w:val="0"/>
        <w:spacing w:after="0" w:line="240" w:lineRule="auto"/>
        <w:ind w:left="1260"/>
        <w:rPr>
          <w:rFonts w:cstheme="minorHAnsi"/>
          <w:bCs/>
          <w:sz w:val="24"/>
        </w:rPr>
      </w:pPr>
      <w:r w:rsidRPr="00837695">
        <w:rPr>
          <w:rFonts w:cstheme="minorHAnsi"/>
          <w:bCs/>
          <w:sz w:val="24"/>
        </w:rPr>
        <w:t>Dummy tables are “mock tables”, or “blank table shells” with variable names, labels of statistical measures such as (n, percentage, mean, median, 95% C.I., etc.) and title.  Dummy tables are completely blank, i.e., they do not include data. Ideally, dummy tables are constructed before data collection.</w:t>
      </w:r>
    </w:p>
    <w:p w14:paraId="01E4EADC" w14:textId="77777777" w:rsidR="00FC2485" w:rsidRPr="00837695" w:rsidRDefault="00FC2485" w:rsidP="00FC2485">
      <w:pPr>
        <w:autoSpaceDE w:val="0"/>
        <w:autoSpaceDN w:val="0"/>
        <w:adjustRightInd w:val="0"/>
        <w:spacing w:after="0" w:line="240" w:lineRule="auto"/>
        <w:rPr>
          <w:rFonts w:cstheme="minorHAnsi"/>
          <w:bCs/>
          <w:sz w:val="24"/>
        </w:rPr>
      </w:pPr>
      <w:r w:rsidRPr="00837695">
        <w:rPr>
          <w:rFonts w:cstheme="minorHAnsi"/>
          <w:bCs/>
          <w:sz w:val="24"/>
        </w:rPr>
        <w:tab/>
      </w:r>
      <w:r w:rsidRPr="00837695">
        <w:rPr>
          <w:rFonts w:cstheme="minorHAnsi"/>
          <w:bCs/>
          <w:sz w:val="24"/>
        </w:rPr>
        <w:tab/>
      </w:r>
    </w:p>
    <w:p w14:paraId="4612AEE5" w14:textId="77777777" w:rsidR="00FC2485" w:rsidRPr="00837695" w:rsidRDefault="00FC2485" w:rsidP="00FC2485">
      <w:pPr>
        <w:autoSpaceDE w:val="0"/>
        <w:autoSpaceDN w:val="0"/>
        <w:adjustRightInd w:val="0"/>
        <w:spacing w:after="0" w:line="240" w:lineRule="auto"/>
        <w:ind w:left="540" w:firstLine="720"/>
        <w:rPr>
          <w:rFonts w:cstheme="minorHAnsi"/>
          <w:bCs/>
          <w:sz w:val="24"/>
        </w:rPr>
      </w:pPr>
      <w:r w:rsidRPr="00837695">
        <w:rPr>
          <w:rFonts w:cstheme="minorHAnsi"/>
          <w:bCs/>
          <w:sz w:val="24"/>
        </w:rPr>
        <w:t>However, dummy tables are smart tools to use for the following reasons:</w:t>
      </w:r>
    </w:p>
    <w:p w14:paraId="55CC7124" w14:textId="77777777" w:rsidR="00FC2485" w:rsidRPr="00837695" w:rsidRDefault="00FC2485" w:rsidP="00F45E20">
      <w:pPr>
        <w:pStyle w:val="ListParagraph"/>
        <w:numPr>
          <w:ilvl w:val="0"/>
          <w:numId w:val="28"/>
        </w:numPr>
        <w:autoSpaceDE w:val="0"/>
        <w:autoSpaceDN w:val="0"/>
        <w:adjustRightInd w:val="0"/>
        <w:spacing w:after="0" w:line="240" w:lineRule="auto"/>
        <w:contextualSpacing w:val="0"/>
        <w:rPr>
          <w:rFonts w:cstheme="minorHAnsi"/>
          <w:bCs/>
          <w:sz w:val="24"/>
        </w:rPr>
      </w:pPr>
      <w:r w:rsidRPr="00837695">
        <w:rPr>
          <w:rFonts w:cstheme="minorHAnsi"/>
          <w:bCs/>
          <w:sz w:val="24"/>
        </w:rPr>
        <w:t>Dummy tables provide a template for systematic steps in the analysis;</w:t>
      </w:r>
    </w:p>
    <w:p w14:paraId="1F1D5CC7" w14:textId="77777777"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 xml:space="preserve">they ensure that all correct or reasonable data were collected; </w:t>
      </w:r>
    </w:p>
    <w:p w14:paraId="447D0AF2" w14:textId="77777777"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they help you to visualize your data in relationship to the evaluation overall goal;</w:t>
      </w:r>
    </w:p>
    <w:p w14:paraId="0C19B8CA" w14:textId="77777777"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 xml:space="preserve">they help you test the evaluation hypotheses;  </w:t>
      </w:r>
    </w:p>
    <w:p w14:paraId="51D2CCD0" w14:textId="4A2D8598"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 xml:space="preserve">they help you stay focused on </w:t>
      </w:r>
      <w:r w:rsidR="00BB5B19">
        <w:rPr>
          <w:rFonts w:cstheme="minorHAnsi"/>
          <w:bCs/>
          <w:sz w:val="24"/>
        </w:rPr>
        <w:t xml:space="preserve">relevant </w:t>
      </w:r>
      <w:r w:rsidRPr="00837695">
        <w:rPr>
          <w:rFonts w:cstheme="minorHAnsi"/>
          <w:bCs/>
          <w:sz w:val="24"/>
        </w:rPr>
        <w:t>analyses;</w:t>
      </w:r>
    </w:p>
    <w:p w14:paraId="1F082094" w14:textId="77777777"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they are powerful communication tool in that they get all stakeholders to agree on the important data items during the design stage, and allows advance planning of various analyses;</w:t>
      </w:r>
    </w:p>
    <w:p w14:paraId="15D69F84" w14:textId="77777777" w:rsidR="00FC2485" w:rsidRPr="00837695" w:rsidRDefault="00FC2485" w:rsidP="00F45E20">
      <w:pPr>
        <w:pStyle w:val="ListParagraph"/>
        <w:numPr>
          <w:ilvl w:val="2"/>
          <w:numId w:val="27"/>
        </w:numPr>
        <w:autoSpaceDE w:val="0"/>
        <w:autoSpaceDN w:val="0"/>
        <w:adjustRightInd w:val="0"/>
        <w:spacing w:after="0" w:line="240" w:lineRule="auto"/>
        <w:contextualSpacing w:val="0"/>
        <w:rPr>
          <w:rFonts w:cstheme="minorHAnsi"/>
          <w:bCs/>
          <w:sz w:val="24"/>
        </w:rPr>
      </w:pPr>
      <w:r w:rsidRPr="00837695">
        <w:rPr>
          <w:rFonts w:cstheme="minorHAnsi"/>
          <w:bCs/>
          <w:sz w:val="24"/>
        </w:rPr>
        <w:t>they constitute a centralized record of analyses, results, and decisions.</w:t>
      </w:r>
    </w:p>
    <w:p w14:paraId="65B244F2" w14:textId="77777777" w:rsidR="00FC2485" w:rsidRPr="00837695" w:rsidRDefault="00FC2485" w:rsidP="00FC2485">
      <w:pPr>
        <w:pStyle w:val="ListParagraph"/>
        <w:autoSpaceDE w:val="0"/>
        <w:autoSpaceDN w:val="0"/>
        <w:adjustRightInd w:val="0"/>
        <w:spacing w:after="0" w:line="240" w:lineRule="auto"/>
        <w:ind w:left="2160"/>
        <w:rPr>
          <w:rFonts w:cstheme="minorHAnsi"/>
          <w:bCs/>
          <w:sz w:val="24"/>
        </w:rPr>
      </w:pPr>
      <w:r w:rsidRPr="00837695">
        <w:rPr>
          <w:rFonts w:cstheme="minorHAnsi"/>
          <w:bCs/>
          <w:sz w:val="24"/>
        </w:rPr>
        <w:t xml:space="preserve"> </w:t>
      </w:r>
    </w:p>
    <w:p w14:paraId="030BE863" w14:textId="77777777" w:rsidR="00FC2485" w:rsidRPr="00837695" w:rsidRDefault="00FC2485" w:rsidP="00FC2485">
      <w:pPr>
        <w:autoSpaceDE w:val="0"/>
        <w:autoSpaceDN w:val="0"/>
        <w:adjustRightInd w:val="0"/>
        <w:spacing w:after="0" w:line="240" w:lineRule="auto"/>
        <w:ind w:left="1440"/>
        <w:rPr>
          <w:rFonts w:cstheme="minorHAnsi"/>
          <w:bCs/>
          <w:sz w:val="24"/>
        </w:rPr>
      </w:pPr>
      <w:r w:rsidRPr="00837695">
        <w:rPr>
          <w:rFonts w:cstheme="minorHAnsi"/>
          <w:bCs/>
          <w:sz w:val="24"/>
        </w:rPr>
        <w:t>The structure of dummy tables is as follows:</w:t>
      </w:r>
    </w:p>
    <w:p w14:paraId="7ADEC3BA" w14:textId="77777777" w:rsidR="00FC2485" w:rsidRPr="00837695" w:rsidRDefault="00FC2485" w:rsidP="00F45E20">
      <w:pPr>
        <w:pStyle w:val="ListParagraph"/>
        <w:numPr>
          <w:ilvl w:val="0"/>
          <w:numId w:val="26"/>
        </w:numPr>
        <w:autoSpaceDE w:val="0"/>
        <w:autoSpaceDN w:val="0"/>
        <w:adjustRightInd w:val="0"/>
        <w:spacing w:after="0" w:line="240" w:lineRule="auto"/>
        <w:ind w:left="2520"/>
        <w:contextualSpacing w:val="0"/>
        <w:rPr>
          <w:rFonts w:cstheme="minorHAnsi"/>
          <w:bCs/>
          <w:sz w:val="24"/>
        </w:rPr>
      </w:pPr>
      <w:r w:rsidRPr="00837695">
        <w:rPr>
          <w:rFonts w:cstheme="minorHAnsi"/>
          <w:bCs/>
          <w:sz w:val="24"/>
        </w:rPr>
        <w:t>Table of participants’ baseline socio-demographic characteristics</w:t>
      </w:r>
    </w:p>
    <w:p w14:paraId="4F07A564" w14:textId="77777777" w:rsidR="00FC2485" w:rsidRPr="00837695" w:rsidRDefault="00FC2485" w:rsidP="00F45E20">
      <w:pPr>
        <w:pStyle w:val="ListParagraph"/>
        <w:numPr>
          <w:ilvl w:val="0"/>
          <w:numId w:val="26"/>
        </w:numPr>
        <w:autoSpaceDE w:val="0"/>
        <w:autoSpaceDN w:val="0"/>
        <w:adjustRightInd w:val="0"/>
        <w:spacing w:after="0" w:line="240" w:lineRule="auto"/>
        <w:ind w:left="2520"/>
        <w:contextualSpacing w:val="0"/>
        <w:rPr>
          <w:rFonts w:cstheme="minorHAnsi"/>
          <w:bCs/>
          <w:sz w:val="24"/>
        </w:rPr>
      </w:pPr>
      <w:r w:rsidRPr="00837695">
        <w:rPr>
          <w:rFonts w:cstheme="minorHAnsi"/>
          <w:bCs/>
          <w:sz w:val="24"/>
        </w:rPr>
        <w:t xml:space="preserve">Table(s) of bi-variate analysis of main outcome and key covariate (s) </w:t>
      </w:r>
    </w:p>
    <w:p w14:paraId="7360D09B" w14:textId="77777777" w:rsidR="00FC2485" w:rsidRPr="00837695" w:rsidRDefault="00FC2485" w:rsidP="00F45E20">
      <w:pPr>
        <w:pStyle w:val="ListParagraph"/>
        <w:numPr>
          <w:ilvl w:val="0"/>
          <w:numId w:val="26"/>
        </w:numPr>
        <w:autoSpaceDE w:val="0"/>
        <w:autoSpaceDN w:val="0"/>
        <w:adjustRightInd w:val="0"/>
        <w:spacing w:after="0" w:line="240" w:lineRule="auto"/>
        <w:ind w:left="2520"/>
        <w:contextualSpacing w:val="0"/>
        <w:rPr>
          <w:rFonts w:cstheme="minorHAnsi"/>
          <w:bCs/>
          <w:sz w:val="24"/>
        </w:rPr>
      </w:pPr>
      <w:r w:rsidRPr="00837695">
        <w:rPr>
          <w:rFonts w:cstheme="minorHAnsi"/>
          <w:bCs/>
          <w:sz w:val="24"/>
        </w:rPr>
        <w:t>Table(s) of subgroup analyses, for example, male vs. female</w:t>
      </w:r>
    </w:p>
    <w:p w14:paraId="642FBDFF" w14:textId="77777777" w:rsidR="00FC2485" w:rsidRPr="00837695" w:rsidRDefault="00FC2485" w:rsidP="00F45E20">
      <w:pPr>
        <w:pStyle w:val="ListParagraph"/>
        <w:numPr>
          <w:ilvl w:val="0"/>
          <w:numId w:val="26"/>
        </w:numPr>
        <w:autoSpaceDE w:val="0"/>
        <w:autoSpaceDN w:val="0"/>
        <w:adjustRightInd w:val="0"/>
        <w:spacing w:after="0" w:line="240" w:lineRule="auto"/>
        <w:ind w:left="2520"/>
        <w:contextualSpacing w:val="0"/>
        <w:rPr>
          <w:rFonts w:cstheme="minorHAnsi"/>
          <w:bCs/>
          <w:sz w:val="24"/>
        </w:rPr>
      </w:pPr>
      <w:r w:rsidRPr="00837695">
        <w:rPr>
          <w:rFonts w:cstheme="minorHAnsi"/>
          <w:bCs/>
          <w:sz w:val="24"/>
        </w:rPr>
        <w:t>Table(s) of regression analysis or other models building</w:t>
      </w:r>
    </w:p>
    <w:p w14:paraId="1698CADD" w14:textId="77777777" w:rsidR="00FC2485" w:rsidRPr="00837695" w:rsidRDefault="00FC2485" w:rsidP="00FC2485">
      <w:pPr>
        <w:autoSpaceDE w:val="0"/>
        <w:autoSpaceDN w:val="0"/>
        <w:adjustRightInd w:val="0"/>
        <w:spacing w:after="0" w:line="240" w:lineRule="auto"/>
        <w:rPr>
          <w:rFonts w:cstheme="minorHAnsi"/>
          <w:bCs/>
          <w:sz w:val="24"/>
        </w:rPr>
      </w:pPr>
    </w:p>
    <w:p w14:paraId="7EAB30FC" w14:textId="36E0AD85" w:rsidR="00FC2485" w:rsidRPr="00837695" w:rsidRDefault="00FC2485" w:rsidP="00043B3A">
      <w:pPr>
        <w:pStyle w:val="Heading2"/>
        <w:numPr>
          <w:ilvl w:val="2"/>
          <w:numId w:val="52"/>
        </w:numPr>
        <w:rPr>
          <w:sz w:val="28"/>
        </w:rPr>
      </w:pPr>
      <w:bookmarkStart w:id="24" w:name="_Toc474380003"/>
      <w:bookmarkStart w:id="25" w:name="_Toc20405922"/>
      <w:r w:rsidRPr="00837695">
        <w:rPr>
          <w:sz w:val="28"/>
        </w:rPr>
        <w:t>Illustrative Example</w:t>
      </w:r>
      <w:bookmarkEnd w:id="24"/>
      <w:bookmarkEnd w:id="25"/>
    </w:p>
    <w:p w14:paraId="06D44F24" w14:textId="3065A64D" w:rsidR="00FC2485" w:rsidRPr="00837695" w:rsidRDefault="00FC2485" w:rsidP="00ED1125">
      <w:pPr>
        <w:autoSpaceDE w:val="0"/>
        <w:autoSpaceDN w:val="0"/>
        <w:adjustRightInd w:val="0"/>
        <w:spacing w:after="0" w:line="240" w:lineRule="auto"/>
        <w:ind w:left="1260"/>
        <w:rPr>
          <w:rFonts w:cstheme="minorHAnsi"/>
          <w:bCs/>
          <w:sz w:val="24"/>
        </w:rPr>
      </w:pPr>
      <w:r w:rsidRPr="00837695">
        <w:rPr>
          <w:rFonts w:cstheme="minorHAnsi"/>
          <w:bCs/>
          <w:sz w:val="24"/>
        </w:rPr>
        <w:t>Using the “Evaluation of Food Security among DR refugees” of section 1.1.2 as an example, let us illustrate how to make dummy tables. For the analysis of this evaluation, the main dummy tables are as follows:</w:t>
      </w:r>
    </w:p>
    <w:p w14:paraId="093793A2" w14:textId="77777777" w:rsidR="00837695" w:rsidRDefault="00837695" w:rsidP="00FC2485">
      <w:pPr>
        <w:rPr>
          <w:rFonts w:cstheme="minorHAnsi"/>
          <w:sz w:val="24"/>
        </w:rPr>
      </w:pPr>
    </w:p>
    <w:p w14:paraId="298997F2" w14:textId="58A4DEC6" w:rsidR="00FC2485" w:rsidRPr="00837695" w:rsidRDefault="00FC2485" w:rsidP="00FC2485">
      <w:pPr>
        <w:rPr>
          <w:rFonts w:cstheme="minorHAnsi"/>
          <w:sz w:val="24"/>
        </w:rPr>
      </w:pPr>
      <w:r w:rsidRPr="00837695">
        <w:rPr>
          <w:rFonts w:cstheme="minorHAnsi"/>
          <w:sz w:val="24"/>
        </w:rPr>
        <w:t>Table 1 a. Sociodemographic characteristics of DR Refugees in Mago, 2015, N = 1388</w:t>
      </w:r>
    </w:p>
    <w:tbl>
      <w:tblPr>
        <w:tblpPr w:leftFromText="180" w:rightFromText="180" w:vertAnchor="page" w:horzAnchor="margin" w:tblpY="1382"/>
        <w:tblW w:w="0" w:type="auto"/>
        <w:tblLook w:val="04A0" w:firstRow="1" w:lastRow="0" w:firstColumn="1" w:lastColumn="0" w:noHBand="0" w:noVBand="1"/>
      </w:tblPr>
      <w:tblGrid>
        <w:gridCol w:w="2665"/>
        <w:gridCol w:w="313"/>
        <w:gridCol w:w="348"/>
      </w:tblGrid>
      <w:tr w:rsidR="009B0D7D" w:rsidRPr="00FC1E42" w14:paraId="71CD0C7B" w14:textId="77777777" w:rsidTr="009B0D7D">
        <w:tc>
          <w:tcPr>
            <w:tcW w:w="0" w:type="auto"/>
            <w:tcBorders>
              <w:top w:val="single" w:sz="12" w:space="0" w:color="auto"/>
              <w:left w:val="nil"/>
              <w:bottom w:val="single" w:sz="18" w:space="0" w:color="auto"/>
              <w:right w:val="nil"/>
            </w:tcBorders>
          </w:tcPr>
          <w:p w14:paraId="438DC53C" w14:textId="77777777" w:rsidR="009B0D7D" w:rsidRPr="00FC1E42" w:rsidRDefault="009B0D7D" w:rsidP="009B0D7D">
            <w:pPr>
              <w:rPr>
                <w:sz w:val="18"/>
              </w:rPr>
            </w:pPr>
            <w:r w:rsidRPr="00FC1E42">
              <w:rPr>
                <w:sz w:val="18"/>
              </w:rPr>
              <w:lastRenderedPageBreak/>
              <w:t>Sociodemographic characteristics</w:t>
            </w:r>
          </w:p>
        </w:tc>
        <w:tc>
          <w:tcPr>
            <w:tcW w:w="0" w:type="auto"/>
            <w:tcBorders>
              <w:top w:val="single" w:sz="12" w:space="0" w:color="auto"/>
              <w:left w:val="nil"/>
              <w:bottom w:val="single" w:sz="18" w:space="0" w:color="auto"/>
              <w:right w:val="nil"/>
            </w:tcBorders>
          </w:tcPr>
          <w:p w14:paraId="30D45947" w14:textId="77777777" w:rsidR="009B0D7D" w:rsidRPr="00FC1E42" w:rsidRDefault="009B0D7D" w:rsidP="009B0D7D">
            <w:pPr>
              <w:rPr>
                <w:b/>
                <w:sz w:val="18"/>
              </w:rPr>
            </w:pPr>
            <w:r w:rsidRPr="00FC1E42">
              <w:rPr>
                <w:b/>
                <w:sz w:val="18"/>
              </w:rPr>
              <w:t>n</w:t>
            </w:r>
          </w:p>
        </w:tc>
        <w:tc>
          <w:tcPr>
            <w:tcW w:w="0" w:type="auto"/>
            <w:tcBorders>
              <w:top w:val="single" w:sz="12" w:space="0" w:color="auto"/>
              <w:left w:val="nil"/>
              <w:bottom w:val="single" w:sz="18" w:space="0" w:color="auto"/>
              <w:right w:val="nil"/>
            </w:tcBorders>
          </w:tcPr>
          <w:p w14:paraId="5D71CCDC" w14:textId="77777777" w:rsidR="009B0D7D" w:rsidRPr="00FC1E42" w:rsidRDefault="009B0D7D" w:rsidP="009B0D7D">
            <w:pPr>
              <w:rPr>
                <w:b/>
                <w:sz w:val="18"/>
              </w:rPr>
            </w:pPr>
            <w:r w:rsidRPr="00FC1E42">
              <w:rPr>
                <w:b/>
                <w:sz w:val="18"/>
              </w:rPr>
              <w:t>%</w:t>
            </w:r>
          </w:p>
        </w:tc>
      </w:tr>
      <w:tr w:rsidR="009B0D7D" w:rsidRPr="00FC1E42" w14:paraId="7BC4CD2F" w14:textId="77777777" w:rsidTr="009B0D7D">
        <w:tc>
          <w:tcPr>
            <w:tcW w:w="0" w:type="auto"/>
            <w:tcBorders>
              <w:top w:val="single" w:sz="18" w:space="0" w:color="auto"/>
              <w:left w:val="nil"/>
              <w:bottom w:val="nil"/>
              <w:right w:val="nil"/>
            </w:tcBorders>
          </w:tcPr>
          <w:p w14:paraId="6264AE7C" w14:textId="77777777" w:rsidR="009B0D7D" w:rsidRPr="00FC1E42" w:rsidRDefault="009B0D7D" w:rsidP="009B0D7D">
            <w:pPr>
              <w:rPr>
                <w:b/>
                <w:sz w:val="18"/>
              </w:rPr>
            </w:pPr>
            <w:r w:rsidRPr="00FC1E42">
              <w:rPr>
                <w:b/>
                <w:sz w:val="18"/>
              </w:rPr>
              <w:t>Gender</w:t>
            </w:r>
          </w:p>
        </w:tc>
        <w:tc>
          <w:tcPr>
            <w:tcW w:w="0" w:type="auto"/>
            <w:tcBorders>
              <w:top w:val="single" w:sz="18" w:space="0" w:color="auto"/>
              <w:left w:val="nil"/>
              <w:bottom w:val="nil"/>
              <w:right w:val="nil"/>
            </w:tcBorders>
          </w:tcPr>
          <w:p w14:paraId="4B86C927" w14:textId="77777777" w:rsidR="009B0D7D" w:rsidRPr="00FC1E42" w:rsidRDefault="009B0D7D" w:rsidP="009B0D7D">
            <w:pPr>
              <w:rPr>
                <w:sz w:val="18"/>
              </w:rPr>
            </w:pPr>
          </w:p>
        </w:tc>
        <w:tc>
          <w:tcPr>
            <w:tcW w:w="0" w:type="auto"/>
            <w:tcBorders>
              <w:top w:val="single" w:sz="18" w:space="0" w:color="auto"/>
              <w:left w:val="nil"/>
              <w:bottom w:val="nil"/>
              <w:right w:val="nil"/>
            </w:tcBorders>
          </w:tcPr>
          <w:p w14:paraId="0CDFAB8C" w14:textId="77777777" w:rsidR="009B0D7D" w:rsidRPr="00FC1E42" w:rsidRDefault="009B0D7D" w:rsidP="009B0D7D">
            <w:pPr>
              <w:rPr>
                <w:sz w:val="18"/>
              </w:rPr>
            </w:pPr>
          </w:p>
        </w:tc>
      </w:tr>
      <w:tr w:rsidR="009B0D7D" w:rsidRPr="00FC1E42" w14:paraId="331BDD2C" w14:textId="77777777" w:rsidTr="009B0D7D">
        <w:tc>
          <w:tcPr>
            <w:tcW w:w="0" w:type="auto"/>
            <w:tcBorders>
              <w:top w:val="nil"/>
              <w:left w:val="nil"/>
              <w:bottom w:val="nil"/>
              <w:right w:val="nil"/>
            </w:tcBorders>
          </w:tcPr>
          <w:p w14:paraId="48006E2C" w14:textId="77777777" w:rsidR="009B0D7D" w:rsidRPr="00FC1E42" w:rsidRDefault="009B0D7D" w:rsidP="009B0D7D">
            <w:pPr>
              <w:pStyle w:val="NoSpacing"/>
              <w:jc w:val="both"/>
              <w:rPr>
                <w:sz w:val="18"/>
              </w:rPr>
            </w:pPr>
            <w:r w:rsidRPr="00FC1E42">
              <w:rPr>
                <w:sz w:val="18"/>
              </w:rPr>
              <w:t>Female</w:t>
            </w:r>
          </w:p>
        </w:tc>
        <w:tc>
          <w:tcPr>
            <w:tcW w:w="0" w:type="auto"/>
            <w:tcBorders>
              <w:top w:val="nil"/>
              <w:left w:val="nil"/>
              <w:bottom w:val="nil"/>
              <w:right w:val="nil"/>
            </w:tcBorders>
          </w:tcPr>
          <w:p w14:paraId="538F6F9D" w14:textId="77777777" w:rsidR="009B0D7D" w:rsidRPr="00FC1E42" w:rsidRDefault="009B0D7D" w:rsidP="009B0D7D">
            <w:pPr>
              <w:rPr>
                <w:sz w:val="18"/>
              </w:rPr>
            </w:pPr>
          </w:p>
        </w:tc>
        <w:tc>
          <w:tcPr>
            <w:tcW w:w="0" w:type="auto"/>
            <w:tcBorders>
              <w:top w:val="nil"/>
              <w:left w:val="nil"/>
              <w:bottom w:val="nil"/>
              <w:right w:val="nil"/>
            </w:tcBorders>
          </w:tcPr>
          <w:p w14:paraId="40B9CDE0" w14:textId="77777777" w:rsidR="009B0D7D" w:rsidRPr="00FC1E42" w:rsidRDefault="009B0D7D" w:rsidP="009B0D7D">
            <w:pPr>
              <w:rPr>
                <w:sz w:val="18"/>
              </w:rPr>
            </w:pPr>
          </w:p>
        </w:tc>
      </w:tr>
      <w:tr w:rsidR="009B0D7D" w:rsidRPr="00FC1E42" w14:paraId="6E3CABE9" w14:textId="77777777" w:rsidTr="009B0D7D">
        <w:tc>
          <w:tcPr>
            <w:tcW w:w="0" w:type="auto"/>
            <w:tcBorders>
              <w:top w:val="nil"/>
              <w:left w:val="nil"/>
              <w:bottom w:val="nil"/>
              <w:right w:val="nil"/>
            </w:tcBorders>
          </w:tcPr>
          <w:p w14:paraId="4F00AFCF" w14:textId="77777777" w:rsidR="009B0D7D" w:rsidRPr="00FC1E42" w:rsidRDefault="009B0D7D" w:rsidP="009B0D7D">
            <w:pPr>
              <w:pStyle w:val="NoSpacing"/>
              <w:jc w:val="both"/>
              <w:rPr>
                <w:sz w:val="18"/>
              </w:rPr>
            </w:pPr>
            <w:r w:rsidRPr="00FC1E42">
              <w:rPr>
                <w:sz w:val="18"/>
              </w:rPr>
              <w:t>Male</w:t>
            </w:r>
          </w:p>
        </w:tc>
        <w:tc>
          <w:tcPr>
            <w:tcW w:w="0" w:type="auto"/>
            <w:tcBorders>
              <w:top w:val="nil"/>
              <w:left w:val="nil"/>
              <w:bottom w:val="nil"/>
              <w:right w:val="nil"/>
            </w:tcBorders>
          </w:tcPr>
          <w:p w14:paraId="68657555" w14:textId="77777777" w:rsidR="009B0D7D" w:rsidRPr="00FC1E42" w:rsidRDefault="009B0D7D" w:rsidP="009B0D7D">
            <w:pPr>
              <w:rPr>
                <w:sz w:val="18"/>
              </w:rPr>
            </w:pPr>
          </w:p>
        </w:tc>
        <w:tc>
          <w:tcPr>
            <w:tcW w:w="0" w:type="auto"/>
            <w:tcBorders>
              <w:top w:val="nil"/>
              <w:left w:val="nil"/>
              <w:bottom w:val="nil"/>
              <w:right w:val="nil"/>
            </w:tcBorders>
          </w:tcPr>
          <w:p w14:paraId="1753359E" w14:textId="77777777" w:rsidR="009B0D7D" w:rsidRPr="00FC1E42" w:rsidRDefault="009B0D7D" w:rsidP="009B0D7D">
            <w:pPr>
              <w:rPr>
                <w:sz w:val="18"/>
              </w:rPr>
            </w:pPr>
          </w:p>
        </w:tc>
      </w:tr>
      <w:tr w:rsidR="009B0D7D" w:rsidRPr="00FC1E42" w14:paraId="29265205" w14:textId="77777777" w:rsidTr="009B0D7D">
        <w:tc>
          <w:tcPr>
            <w:tcW w:w="0" w:type="auto"/>
            <w:tcBorders>
              <w:top w:val="nil"/>
              <w:left w:val="nil"/>
              <w:bottom w:val="nil"/>
              <w:right w:val="nil"/>
            </w:tcBorders>
          </w:tcPr>
          <w:p w14:paraId="289C0EB8" w14:textId="77777777" w:rsidR="009B0D7D" w:rsidRPr="00FC1E42" w:rsidRDefault="009B0D7D" w:rsidP="009B0D7D">
            <w:pPr>
              <w:rPr>
                <w:b/>
                <w:sz w:val="18"/>
              </w:rPr>
            </w:pPr>
            <w:r w:rsidRPr="00FC1E42">
              <w:rPr>
                <w:b/>
                <w:sz w:val="18"/>
              </w:rPr>
              <w:t>Marital status</w:t>
            </w:r>
          </w:p>
        </w:tc>
        <w:tc>
          <w:tcPr>
            <w:tcW w:w="0" w:type="auto"/>
            <w:tcBorders>
              <w:top w:val="nil"/>
              <w:left w:val="nil"/>
              <w:bottom w:val="nil"/>
              <w:right w:val="nil"/>
            </w:tcBorders>
          </w:tcPr>
          <w:p w14:paraId="05ED731A" w14:textId="77777777" w:rsidR="009B0D7D" w:rsidRPr="00FC1E42" w:rsidRDefault="009B0D7D" w:rsidP="009B0D7D">
            <w:pPr>
              <w:rPr>
                <w:sz w:val="18"/>
              </w:rPr>
            </w:pPr>
          </w:p>
        </w:tc>
        <w:tc>
          <w:tcPr>
            <w:tcW w:w="0" w:type="auto"/>
            <w:tcBorders>
              <w:top w:val="nil"/>
              <w:left w:val="nil"/>
              <w:bottom w:val="nil"/>
              <w:right w:val="nil"/>
            </w:tcBorders>
          </w:tcPr>
          <w:p w14:paraId="01656026" w14:textId="77777777" w:rsidR="009B0D7D" w:rsidRPr="00FC1E42" w:rsidRDefault="009B0D7D" w:rsidP="009B0D7D">
            <w:pPr>
              <w:rPr>
                <w:sz w:val="18"/>
              </w:rPr>
            </w:pPr>
          </w:p>
        </w:tc>
      </w:tr>
      <w:tr w:rsidR="009B0D7D" w:rsidRPr="00FC1E42" w14:paraId="317BC95D" w14:textId="77777777" w:rsidTr="009B0D7D">
        <w:tc>
          <w:tcPr>
            <w:tcW w:w="0" w:type="auto"/>
            <w:tcBorders>
              <w:top w:val="nil"/>
              <w:left w:val="nil"/>
              <w:bottom w:val="nil"/>
              <w:right w:val="nil"/>
            </w:tcBorders>
          </w:tcPr>
          <w:p w14:paraId="3E2556D8" w14:textId="77777777" w:rsidR="009B0D7D" w:rsidRPr="00FC1E42" w:rsidRDefault="009B0D7D" w:rsidP="009B0D7D">
            <w:pPr>
              <w:rPr>
                <w:sz w:val="18"/>
              </w:rPr>
            </w:pPr>
            <w:r w:rsidRPr="00FC1E42">
              <w:rPr>
                <w:sz w:val="18"/>
              </w:rPr>
              <w:t>Married</w:t>
            </w:r>
          </w:p>
        </w:tc>
        <w:tc>
          <w:tcPr>
            <w:tcW w:w="0" w:type="auto"/>
            <w:tcBorders>
              <w:top w:val="nil"/>
              <w:left w:val="nil"/>
              <w:bottom w:val="nil"/>
              <w:right w:val="nil"/>
            </w:tcBorders>
          </w:tcPr>
          <w:p w14:paraId="39817752" w14:textId="77777777" w:rsidR="009B0D7D" w:rsidRPr="00FC1E42" w:rsidRDefault="009B0D7D" w:rsidP="009B0D7D">
            <w:pPr>
              <w:rPr>
                <w:sz w:val="18"/>
              </w:rPr>
            </w:pPr>
          </w:p>
        </w:tc>
        <w:tc>
          <w:tcPr>
            <w:tcW w:w="0" w:type="auto"/>
            <w:tcBorders>
              <w:top w:val="nil"/>
              <w:left w:val="nil"/>
              <w:bottom w:val="nil"/>
              <w:right w:val="nil"/>
            </w:tcBorders>
          </w:tcPr>
          <w:p w14:paraId="36CB54AA" w14:textId="77777777" w:rsidR="009B0D7D" w:rsidRPr="00FC1E42" w:rsidRDefault="009B0D7D" w:rsidP="009B0D7D">
            <w:pPr>
              <w:rPr>
                <w:sz w:val="18"/>
              </w:rPr>
            </w:pPr>
          </w:p>
        </w:tc>
      </w:tr>
      <w:tr w:rsidR="009B0D7D" w:rsidRPr="00FC1E42" w14:paraId="0670E960" w14:textId="77777777" w:rsidTr="009B0D7D">
        <w:tc>
          <w:tcPr>
            <w:tcW w:w="0" w:type="auto"/>
            <w:tcBorders>
              <w:top w:val="nil"/>
              <w:left w:val="nil"/>
              <w:bottom w:val="nil"/>
              <w:right w:val="nil"/>
            </w:tcBorders>
          </w:tcPr>
          <w:p w14:paraId="74E8B2D3" w14:textId="77777777" w:rsidR="009B0D7D" w:rsidRPr="00FC1E42" w:rsidRDefault="009B0D7D" w:rsidP="009B0D7D">
            <w:pPr>
              <w:rPr>
                <w:sz w:val="18"/>
              </w:rPr>
            </w:pPr>
            <w:r w:rsidRPr="00FC1E42">
              <w:rPr>
                <w:sz w:val="18"/>
              </w:rPr>
              <w:t>Single</w:t>
            </w:r>
          </w:p>
        </w:tc>
        <w:tc>
          <w:tcPr>
            <w:tcW w:w="0" w:type="auto"/>
            <w:tcBorders>
              <w:top w:val="nil"/>
              <w:left w:val="nil"/>
              <w:bottom w:val="nil"/>
              <w:right w:val="nil"/>
            </w:tcBorders>
          </w:tcPr>
          <w:p w14:paraId="1E2131C7" w14:textId="77777777" w:rsidR="009B0D7D" w:rsidRPr="00FC1E42" w:rsidRDefault="009B0D7D" w:rsidP="009B0D7D">
            <w:pPr>
              <w:rPr>
                <w:sz w:val="18"/>
              </w:rPr>
            </w:pPr>
          </w:p>
        </w:tc>
        <w:tc>
          <w:tcPr>
            <w:tcW w:w="0" w:type="auto"/>
            <w:tcBorders>
              <w:top w:val="nil"/>
              <w:left w:val="nil"/>
              <w:bottom w:val="nil"/>
              <w:right w:val="nil"/>
            </w:tcBorders>
          </w:tcPr>
          <w:p w14:paraId="7A7F7322" w14:textId="77777777" w:rsidR="009B0D7D" w:rsidRPr="00FC1E42" w:rsidRDefault="009B0D7D" w:rsidP="009B0D7D">
            <w:pPr>
              <w:rPr>
                <w:sz w:val="18"/>
              </w:rPr>
            </w:pPr>
          </w:p>
        </w:tc>
      </w:tr>
      <w:tr w:rsidR="009B0D7D" w:rsidRPr="00FC1E42" w14:paraId="4013C95F" w14:textId="77777777" w:rsidTr="009B0D7D">
        <w:tc>
          <w:tcPr>
            <w:tcW w:w="0" w:type="auto"/>
            <w:tcBorders>
              <w:top w:val="nil"/>
              <w:left w:val="nil"/>
              <w:bottom w:val="nil"/>
              <w:right w:val="nil"/>
            </w:tcBorders>
          </w:tcPr>
          <w:p w14:paraId="34B5AB78" w14:textId="77777777" w:rsidR="009B0D7D" w:rsidRPr="00FC1E42" w:rsidRDefault="009B0D7D" w:rsidP="009B0D7D">
            <w:pPr>
              <w:rPr>
                <w:sz w:val="18"/>
              </w:rPr>
            </w:pPr>
            <w:r w:rsidRPr="00FC1E42">
              <w:rPr>
                <w:sz w:val="18"/>
              </w:rPr>
              <w:t>Divorced</w:t>
            </w:r>
          </w:p>
        </w:tc>
        <w:tc>
          <w:tcPr>
            <w:tcW w:w="0" w:type="auto"/>
            <w:tcBorders>
              <w:top w:val="nil"/>
              <w:left w:val="nil"/>
              <w:bottom w:val="nil"/>
              <w:right w:val="nil"/>
            </w:tcBorders>
          </w:tcPr>
          <w:p w14:paraId="387FD8C9" w14:textId="77777777" w:rsidR="009B0D7D" w:rsidRPr="00FC1E42" w:rsidRDefault="009B0D7D" w:rsidP="009B0D7D">
            <w:pPr>
              <w:rPr>
                <w:sz w:val="18"/>
              </w:rPr>
            </w:pPr>
          </w:p>
        </w:tc>
        <w:tc>
          <w:tcPr>
            <w:tcW w:w="0" w:type="auto"/>
            <w:tcBorders>
              <w:top w:val="nil"/>
              <w:left w:val="nil"/>
              <w:bottom w:val="nil"/>
              <w:right w:val="nil"/>
            </w:tcBorders>
          </w:tcPr>
          <w:p w14:paraId="1BAC67B8" w14:textId="77777777" w:rsidR="009B0D7D" w:rsidRPr="00FC1E42" w:rsidRDefault="009B0D7D" w:rsidP="009B0D7D">
            <w:pPr>
              <w:rPr>
                <w:sz w:val="18"/>
              </w:rPr>
            </w:pPr>
          </w:p>
        </w:tc>
      </w:tr>
      <w:tr w:rsidR="009B0D7D" w:rsidRPr="00FC1E42" w14:paraId="2FAE1E18" w14:textId="77777777" w:rsidTr="009B0D7D">
        <w:tc>
          <w:tcPr>
            <w:tcW w:w="0" w:type="auto"/>
            <w:tcBorders>
              <w:top w:val="nil"/>
              <w:left w:val="nil"/>
              <w:bottom w:val="nil"/>
              <w:right w:val="nil"/>
            </w:tcBorders>
          </w:tcPr>
          <w:p w14:paraId="52211EF2" w14:textId="77777777" w:rsidR="009B0D7D" w:rsidRPr="00FC1E42" w:rsidRDefault="009B0D7D" w:rsidP="009B0D7D">
            <w:pPr>
              <w:rPr>
                <w:sz w:val="18"/>
              </w:rPr>
            </w:pPr>
            <w:r w:rsidRPr="00FC1E42">
              <w:rPr>
                <w:sz w:val="18"/>
              </w:rPr>
              <w:t>Widowed</w:t>
            </w:r>
          </w:p>
        </w:tc>
        <w:tc>
          <w:tcPr>
            <w:tcW w:w="0" w:type="auto"/>
            <w:tcBorders>
              <w:top w:val="nil"/>
              <w:left w:val="nil"/>
              <w:bottom w:val="nil"/>
              <w:right w:val="nil"/>
            </w:tcBorders>
          </w:tcPr>
          <w:p w14:paraId="5BAD1728" w14:textId="77777777" w:rsidR="009B0D7D" w:rsidRPr="00FC1E42" w:rsidRDefault="009B0D7D" w:rsidP="009B0D7D">
            <w:pPr>
              <w:rPr>
                <w:sz w:val="18"/>
              </w:rPr>
            </w:pPr>
          </w:p>
        </w:tc>
        <w:tc>
          <w:tcPr>
            <w:tcW w:w="0" w:type="auto"/>
            <w:tcBorders>
              <w:top w:val="nil"/>
              <w:left w:val="nil"/>
              <w:bottom w:val="nil"/>
              <w:right w:val="nil"/>
            </w:tcBorders>
          </w:tcPr>
          <w:p w14:paraId="1A5E534B" w14:textId="77777777" w:rsidR="009B0D7D" w:rsidRPr="00FC1E42" w:rsidRDefault="009B0D7D" w:rsidP="009B0D7D">
            <w:pPr>
              <w:rPr>
                <w:sz w:val="18"/>
              </w:rPr>
            </w:pPr>
          </w:p>
        </w:tc>
      </w:tr>
      <w:tr w:rsidR="009B0D7D" w:rsidRPr="00FC1E42" w14:paraId="78089E18" w14:textId="77777777" w:rsidTr="009B0D7D">
        <w:tc>
          <w:tcPr>
            <w:tcW w:w="0" w:type="auto"/>
            <w:tcBorders>
              <w:top w:val="nil"/>
              <w:left w:val="nil"/>
              <w:bottom w:val="nil"/>
              <w:right w:val="nil"/>
            </w:tcBorders>
          </w:tcPr>
          <w:p w14:paraId="45C53AE3" w14:textId="77777777" w:rsidR="009B0D7D" w:rsidRPr="00FC1E42" w:rsidRDefault="009B0D7D" w:rsidP="009B0D7D">
            <w:pPr>
              <w:rPr>
                <w:sz w:val="18"/>
              </w:rPr>
            </w:pPr>
            <w:r w:rsidRPr="00FC1E42">
              <w:rPr>
                <w:sz w:val="18"/>
              </w:rPr>
              <w:t>Education Level</w:t>
            </w:r>
          </w:p>
        </w:tc>
        <w:tc>
          <w:tcPr>
            <w:tcW w:w="0" w:type="auto"/>
            <w:tcBorders>
              <w:top w:val="nil"/>
              <w:left w:val="nil"/>
              <w:bottom w:val="nil"/>
              <w:right w:val="nil"/>
            </w:tcBorders>
          </w:tcPr>
          <w:p w14:paraId="3A70EAD6" w14:textId="77777777" w:rsidR="009B0D7D" w:rsidRPr="00FC1E42" w:rsidRDefault="009B0D7D" w:rsidP="009B0D7D">
            <w:pPr>
              <w:rPr>
                <w:sz w:val="18"/>
              </w:rPr>
            </w:pPr>
          </w:p>
        </w:tc>
        <w:tc>
          <w:tcPr>
            <w:tcW w:w="0" w:type="auto"/>
            <w:tcBorders>
              <w:top w:val="nil"/>
              <w:left w:val="nil"/>
              <w:bottom w:val="nil"/>
              <w:right w:val="nil"/>
            </w:tcBorders>
          </w:tcPr>
          <w:p w14:paraId="18EDDB74" w14:textId="77777777" w:rsidR="009B0D7D" w:rsidRPr="00FC1E42" w:rsidRDefault="009B0D7D" w:rsidP="009B0D7D">
            <w:pPr>
              <w:rPr>
                <w:sz w:val="18"/>
              </w:rPr>
            </w:pPr>
          </w:p>
        </w:tc>
      </w:tr>
      <w:tr w:rsidR="009B0D7D" w:rsidRPr="00FC1E42" w14:paraId="79FE5E58" w14:textId="77777777" w:rsidTr="009B0D7D">
        <w:tc>
          <w:tcPr>
            <w:tcW w:w="0" w:type="auto"/>
            <w:tcBorders>
              <w:top w:val="nil"/>
              <w:left w:val="nil"/>
              <w:bottom w:val="nil"/>
              <w:right w:val="nil"/>
            </w:tcBorders>
          </w:tcPr>
          <w:p w14:paraId="7DA5FE51" w14:textId="77777777" w:rsidR="009B0D7D" w:rsidRPr="00FC1E42" w:rsidRDefault="009B0D7D" w:rsidP="009B0D7D">
            <w:pPr>
              <w:rPr>
                <w:sz w:val="18"/>
              </w:rPr>
            </w:pPr>
            <w:r w:rsidRPr="00FC1E42">
              <w:rPr>
                <w:sz w:val="18"/>
              </w:rPr>
              <w:t>None</w:t>
            </w:r>
          </w:p>
        </w:tc>
        <w:tc>
          <w:tcPr>
            <w:tcW w:w="0" w:type="auto"/>
            <w:tcBorders>
              <w:top w:val="nil"/>
              <w:left w:val="nil"/>
              <w:bottom w:val="nil"/>
              <w:right w:val="nil"/>
            </w:tcBorders>
          </w:tcPr>
          <w:p w14:paraId="641A7684" w14:textId="77777777" w:rsidR="009B0D7D" w:rsidRPr="00FC1E42" w:rsidRDefault="009B0D7D" w:rsidP="009B0D7D">
            <w:pPr>
              <w:rPr>
                <w:sz w:val="18"/>
              </w:rPr>
            </w:pPr>
          </w:p>
        </w:tc>
        <w:tc>
          <w:tcPr>
            <w:tcW w:w="0" w:type="auto"/>
            <w:tcBorders>
              <w:top w:val="nil"/>
              <w:left w:val="nil"/>
              <w:bottom w:val="nil"/>
              <w:right w:val="nil"/>
            </w:tcBorders>
          </w:tcPr>
          <w:p w14:paraId="664180FD" w14:textId="77777777" w:rsidR="009B0D7D" w:rsidRPr="00FC1E42" w:rsidRDefault="009B0D7D" w:rsidP="009B0D7D">
            <w:pPr>
              <w:rPr>
                <w:sz w:val="18"/>
              </w:rPr>
            </w:pPr>
          </w:p>
        </w:tc>
      </w:tr>
      <w:tr w:rsidR="009B0D7D" w:rsidRPr="00FC1E42" w14:paraId="7D7CF054" w14:textId="77777777" w:rsidTr="009B0D7D">
        <w:tc>
          <w:tcPr>
            <w:tcW w:w="0" w:type="auto"/>
            <w:tcBorders>
              <w:top w:val="nil"/>
              <w:left w:val="nil"/>
              <w:bottom w:val="nil"/>
              <w:right w:val="nil"/>
            </w:tcBorders>
          </w:tcPr>
          <w:p w14:paraId="2E766083" w14:textId="77777777" w:rsidR="009B0D7D" w:rsidRPr="00FC1E42" w:rsidRDefault="009B0D7D" w:rsidP="009B0D7D">
            <w:pPr>
              <w:rPr>
                <w:sz w:val="18"/>
              </w:rPr>
            </w:pPr>
            <w:r w:rsidRPr="00FC1E42">
              <w:rPr>
                <w:sz w:val="18"/>
              </w:rPr>
              <w:t>Primary and beyond</w:t>
            </w:r>
          </w:p>
        </w:tc>
        <w:tc>
          <w:tcPr>
            <w:tcW w:w="0" w:type="auto"/>
            <w:tcBorders>
              <w:top w:val="nil"/>
              <w:left w:val="nil"/>
              <w:bottom w:val="nil"/>
              <w:right w:val="nil"/>
            </w:tcBorders>
          </w:tcPr>
          <w:p w14:paraId="0E6155E3" w14:textId="77777777" w:rsidR="009B0D7D" w:rsidRPr="00FC1E42" w:rsidRDefault="009B0D7D" w:rsidP="009B0D7D">
            <w:pPr>
              <w:rPr>
                <w:sz w:val="18"/>
              </w:rPr>
            </w:pPr>
          </w:p>
        </w:tc>
        <w:tc>
          <w:tcPr>
            <w:tcW w:w="0" w:type="auto"/>
            <w:tcBorders>
              <w:top w:val="nil"/>
              <w:left w:val="nil"/>
              <w:bottom w:val="nil"/>
              <w:right w:val="nil"/>
            </w:tcBorders>
          </w:tcPr>
          <w:p w14:paraId="4728A634" w14:textId="77777777" w:rsidR="009B0D7D" w:rsidRPr="00FC1E42" w:rsidRDefault="009B0D7D" w:rsidP="009B0D7D">
            <w:pPr>
              <w:rPr>
                <w:sz w:val="18"/>
              </w:rPr>
            </w:pPr>
          </w:p>
        </w:tc>
      </w:tr>
      <w:tr w:rsidR="009B0D7D" w:rsidRPr="00FC1E42" w14:paraId="1E519E57" w14:textId="77777777" w:rsidTr="009B0D7D">
        <w:tc>
          <w:tcPr>
            <w:tcW w:w="0" w:type="auto"/>
            <w:tcBorders>
              <w:top w:val="nil"/>
              <w:left w:val="nil"/>
              <w:bottom w:val="nil"/>
              <w:right w:val="nil"/>
            </w:tcBorders>
          </w:tcPr>
          <w:p w14:paraId="3D1CC5BF" w14:textId="77777777" w:rsidR="009B0D7D" w:rsidRPr="00FC1E42" w:rsidRDefault="009B0D7D" w:rsidP="009B0D7D">
            <w:pPr>
              <w:rPr>
                <w:b/>
                <w:sz w:val="18"/>
              </w:rPr>
            </w:pPr>
            <w:r w:rsidRPr="00FC1E42">
              <w:rPr>
                <w:b/>
                <w:sz w:val="18"/>
              </w:rPr>
              <w:t>Occupation</w:t>
            </w:r>
          </w:p>
        </w:tc>
        <w:tc>
          <w:tcPr>
            <w:tcW w:w="0" w:type="auto"/>
            <w:tcBorders>
              <w:top w:val="nil"/>
              <w:left w:val="nil"/>
              <w:bottom w:val="nil"/>
              <w:right w:val="nil"/>
            </w:tcBorders>
          </w:tcPr>
          <w:p w14:paraId="13DAF45A" w14:textId="77777777" w:rsidR="009B0D7D" w:rsidRPr="00FC1E42" w:rsidRDefault="009B0D7D" w:rsidP="009B0D7D">
            <w:pPr>
              <w:rPr>
                <w:sz w:val="18"/>
              </w:rPr>
            </w:pPr>
          </w:p>
        </w:tc>
        <w:tc>
          <w:tcPr>
            <w:tcW w:w="0" w:type="auto"/>
            <w:tcBorders>
              <w:top w:val="nil"/>
              <w:left w:val="nil"/>
              <w:bottom w:val="nil"/>
              <w:right w:val="nil"/>
            </w:tcBorders>
          </w:tcPr>
          <w:p w14:paraId="51DCCA81" w14:textId="77777777" w:rsidR="009B0D7D" w:rsidRPr="00FC1E42" w:rsidRDefault="009B0D7D" w:rsidP="009B0D7D">
            <w:pPr>
              <w:rPr>
                <w:sz w:val="18"/>
              </w:rPr>
            </w:pPr>
          </w:p>
        </w:tc>
      </w:tr>
      <w:tr w:rsidR="009B0D7D" w:rsidRPr="00FC1E42" w14:paraId="38FCFACF" w14:textId="77777777" w:rsidTr="009B0D7D">
        <w:tc>
          <w:tcPr>
            <w:tcW w:w="0" w:type="auto"/>
            <w:tcBorders>
              <w:top w:val="nil"/>
              <w:left w:val="nil"/>
              <w:bottom w:val="nil"/>
              <w:right w:val="nil"/>
            </w:tcBorders>
          </w:tcPr>
          <w:p w14:paraId="3C344387" w14:textId="77777777" w:rsidR="009B0D7D" w:rsidRPr="00FC1E42" w:rsidRDefault="009B0D7D" w:rsidP="009B0D7D">
            <w:pPr>
              <w:rPr>
                <w:sz w:val="18"/>
              </w:rPr>
            </w:pPr>
            <w:r w:rsidRPr="00FC1E42">
              <w:rPr>
                <w:sz w:val="18"/>
              </w:rPr>
              <w:t>None</w:t>
            </w:r>
          </w:p>
        </w:tc>
        <w:tc>
          <w:tcPr>
            <w:tcW w:w="0" w:type="auto"/>
            <w:tcBorders>
              <w:top w:val="nil"/>
              <w:left w:val="nil"/>
              <w:bottom w:val="nil"/>
              <w:right w:val="nil"/>
            </w:tcBorders>
          </w:tcPr>
          <w:p w14:paraId="3C0F564E" w14:textId="77777777" w:rsidR="009B0D7D" w:rsidRPr="00FC1E42" w:rsidRDefault="009B0D7D" w:rsidP="009B0D7D">
            <w:pPr>
              <w:rPr>
                <w:sz w:val="18"/>
              </w:rPr>
            </w:pPr>
          </w:p>
        </w:tc>
        <w:tc>
          <w:tcPr>
            <w:tcW w:w="0" w:type="auto"/>
            <w:tcBorders>
              <w:top w:val="nil"/>
              <w:left w:val="nil"/>
              <w:bottom w:val="nil"/>
              <w:right w:val="nil"/>
            </w:tcBorders>
          </w:tcPr>
          <w:p w14:paraId="336EB405" w14:textId="77777777" w:rsidR="009B0D7D" w:rsidRPr="00FC1E42" w:rsidRDefault="009B0D7D" w:rsidP="009B0D7D">
            <w:pPr>
              <w:rPr>
                <w:sz w:val="18"/>
              </w:rPr>
            </w:pPr>
          </w:p>
        </w:tc>
      </w:tr>
      <w:tr w:rsidR="009B0D7D" w:rsidRPr="00FC1E42" w14:paraId="3E0E04D5" w14:textId="77777777" w:rsidTr="009B0D7D">
        <w:tc>
          <w:tcPr>
            <w:tcW w:w="0" w:type="auto"/>
            <w:tcBorders>
              <w:top w:val="nil"/>
              <w:left w:val="nil"/>
              <w:bottom w:val="nil"/>
              <w:right w:val="nil"/>
            </w:tcBorders>
          </w:tcPr>
          <w:p w14:paraId="5C2EAC9E" w14:textId="77777777" w:rsidR="009B0D7D" w:rsidRPr="00FC1E42" w:rsidRDefault="009B0D7D" w:rsidP="009B0D7D">
            <w:pPr>
              <w:rPr>
                <w:sz w:val="18"/>
              </w:rPr>
            </w:pPr>
            <w:r w:rsidRPr="00FC1E42">
              <w:rPr>
                <w:sz w:val="18"/>
              </w:rPr>
              <w:t>gainful employed</w:t>
            </w:r>
          </w:p>
        </w:tc>
        <w:tc>
          <w:tcPr>
            <w:tcW w:w="0" w:type="auto"/>
            <w:tcBorders>
              <w:top w:val="nil"/>
              <w:left w:val="nil"/>
              <w:bottom w:val="nil"/>
              <w:right w:val="nil"/>
            </w:tcBorders>
          </w:tcPr>
          <w:p w14:paraId="05A105F0" w14:textId="77777777" w:rsidR="009B0D7D" w:rsidRPr="00FC1E42" w:rsidRDefault="009B0D7D" w:rsidP="009B0D7D">
            <w:pPr>
              <w:rPr>
                <w:sz w:val="18"/>
              </w:rPr>
            </w:pPr>
          </w:p>
        </w:tc>
        <w:tc>
          <w:tcPr>
            <w:tcW w:w="0" w:type="auto"/>
            <w:tcBorders>
              <w:top w:val="nil"/>
              <w:left w:val="nil"/>
              <w:bottom w:val="nil"/>
              <w:right w:val="nil"/>
            </w:tcBorders>
          </w:tcPr>
          <w:p w14:paraId="0D6D882E" w14:textId="77777777" w:rsidR="009B0D7D" w:rsidRPr="00FC1E42" w:rsidRDefault="009B0D7D" w:rsidP="009B0D7D">
            <w:pPr>
              <w:rPr>
                <w:sz w:val="18"/>
              </w:rPr>
            </w:pPr>
          </w:p>
        </w:tc>
      </w:tr>
      <w:tr w:rsidR="009B0D7D" w:rsidRPr="00FC1E42" w14:paraId="24C9EEC4" w14:textId="77777777" w:rsidTr="009B0D7D">
        <w:tc>
          <w:tcPr>
            <w:tcW w:w="0" w:type="auto"/>
            <w:tcBorders>
              <w:top w:val="nil"/>
              <w:left w:val="nil"/>
              <w:bottom w:val="nil"/>
              <w:right w:val="nil"/>
            </w:tcBorders>
          </w:tcPr>
          <w:p w14:paraId="3ADC3B17" w14:textId="77777777" w:rsidR="009B0D7D" w:rsidRPr="00FC1E42" w:rsidRDefault="009B0D7D" w:rsidP="009B0D7D">
            <w:pPr>
              <w:rPr>
                <w:sz w:val="18"/>
              </w:rPr>
            </w:pPr>
            <w:r w:rsidRPr="00FC1E42">
              <w:rPr>
                <w:sz w:val="18"/>
              </w:rPr>
              <w:t>Other</w:t>
            </w:r>
          </w:p>
        </w:tc>
        <w:tc>
          <w:tcPr>
            <w:tcW w:w="0" w:type="auto"/>
            <w:tcBorders>
              <w:top w:val="nil"/>
              <w:left w:val="nil"/>
              <w:bottom w:val="nil"/>
              <w:right w:val="nil"/>
            </w:tcBorders>
          </w:tcPr>
          <w:p w14:paraId="2DD3C7C9" w14:textId="77777777" w:rsidR="009B0D7D" w:rsidRPr="00FC1E42" w:rsidRDefault="009B0D7D" w:rsidP="009B0D7D">
            <w:pPr>
              <w:rPr>
                <w:sz w:val="18"/>
              </w:rPr>
            </w:pPr>
          </w:p>
        </w:tc>
        <w:tc>
          <w:tcPr>
            <w:tcW w:w="0" w:type="auto"/>
            <w:tcBorders>
              <w:top w:val="nil"/>
              <w:left w:val="nil"/>
              <w:bottom w:val="nil"/>
              <w:right w:val="nil"/>
            </w:tcBorders>
          </w:tcPr>
          <w:p w14:paraId="30A4291C" w14:textId="77777777" w:rsidR="009B0D7D" w:rsidRPr="00FC1E42" w:rsidRDefault="009B0D7D" w:rsidP="009B0D7D">
            <w:pPr>
              <w:rPr>
                <w:sz w:val="18"/>
              </w:rPr>
            </w:pPr>
          </w:p>
        </w:tc>
      </w:tr>
      <w:tr w:rsidR="009B0D7D" w:rsidRPr="00FC1E42" w14:paraId="0C33E9F4" w14:textId="77777777" w:rsidTr="009B0D7D">
        <w:tc>
          <w:tcPr>
            <w:tcW w:w="0" w:type="auto"/>
            <w:tcBorders>
              <w:top w:val="nil"/>
              <w:left w:val="nil"/>
              <w:bottom w:val="nil"/>
              <w:right w:val="nil"/>
            </w:tcBorders>
          </w:tcPr>
          <w:p w14:paraId="71D995A4" w14:textId="77777777" w:rsidR="009B0D7D" w:rsidRPr="00FC1E42" w:rsidRDefault="009B0D7D" w:rsidP="009B0D7D">
            <w:pPr>
              <w:rPr>
                <w:b/>
                <w:sz w:val="18"/>
              </w:rPr>
            </w:pPr>
            <w:r w:rsidRPr="00FC1E42">
              <w:rPr>
                <w:b/>
                <w:sz w:val="18"/>
              </w:rPr>
              <w:t>Parent</w:t>
            </w:r>
          </w:p>
        </w:tc>
        <w:tc>
          <w:tcPr>
            <w:tcW w:w="0" w:type="auto"/>
            <w:tcBorders>
              <w:top w:val="nil"/>
              <w:left w:val="nil"/>
              <w:bottom w:val="nil"/>
              <w:right w:val="nil"/>
            </w:tcBorders>
          </w:tcPr>
          <w:p w14:paraId="434E9682" w14:textId="77777777" w:rsidR="009B0D7D" w:rsidRPr="00FC1E42" w:rsidRDefault="009B0D7D" w:rsidP="009B0D7D">
            <w:pPr>
              <w:rPr>
                <w:sz w:val="18"/>
              </w:rPr>
            </w:pPr>
          </w:p>
        </w:tc>
        <w:tc>
          <w:tcPr>
            <w:tcW w:w="0" w:type="auto"/>
            <w:tcBorders>
              <w:top w:val="nil"/>
              <w:left w:val="nil"/>
              <w:bottom w:val="nil"/>
              <w:right w:val="nil"/>
            </w:tcBorders>
          </w:tcPr>
          <w:p w14:paraId="38F0E2A7" w14:textId="77777777" w:rsidR="009B0D7D" w:rsidRPr="00FC1E42" w:rsidRDefault="009B0D7D" w:rsidP="009B0D7D">
            <w:pPr>
              <w:rPr>
                <w:sz w:val="18"/>
              </w:rPr>
            </w:pPr>
          </w:p>
        </w:tc>
      </w:tr>
      <w:tr w:rsidR="009B0D7D" w:rsidRPr="00FC1E42" w14:paraId="08F43449" w14:textId="77777777" w:rsidTr="009B0D7D">
        <w:tc>
          <w:tcPr>
            <w:tcW w:w="0" w:type="auto"/>
            <w:tcBorders>
              <w:top w:val="nil"/>
              <w:left w:val="nil"/>
              <w:bottom w:val="nil"/>
              <w:right w:val="nil"/>
            </w:tcBorders>
          </w:tcPr>
          <w:p w14:paraId="3EA2DB7B" w14:textId="77777777" w:rsidR="009B0D7D" w:rsidRPr="00FC1E42" w:rsidRDefault="009B0D7D" w:rsidP="009B0D7D">
            <w:pPr>
              <w:rPr>
                <w:sz w:val="18"/>
              </w:rPr>
            </w:pPr>
            <w:r w:rsidRPr="00FC1E42">
              <w:rPr>
                <w:sz w:val="18"/>
              </w:rPr>
              <w:t>No</w:t>
            </w:r>
          </w:p>
        </w:tc>
        <w:tc>
          <w:tcPr>
            <w:tcW w:w="0" w:type="auto"/>
            <w:tcBorders>
              <w:top w:val="nil"/>
              <w:left w:val="nil"/>
              <w:bottom w:val="nil"/>
              <w:right w:val="nil"/>
            </w:tcBorders>
          </w:tcPr>
          <w:p w14:paraId="08CACD1C" w14:textId="77777777" w:rsidR="009B0D7D" w:rsidRPr="00FC1E42" w:rsidRDefault="009B0D7D" w:rsidP="009B0D7D">
            <w:pPr>
              <w:rPr>
                <w:sz w:val="18"/>
              </w:rPr>
            </w:pPr>
          </w:p>
        </w:tc>
        <w:tc>
          <w:tcPr>
            <w:tcW w:w="0" w:type="auto"/>
            <w:tcBorders>
              <w:top w:val="nil"/>
              <w:left w:val="nil"/>
              <w:bottom w:val="nil"/>
              <w:right w:val="nil"/>
            </w:tcBorders>
          </w:tcPr>
          <w:p w14:paraId="672B7353" w14:textId="77777777" w:rsidR="009B0D7D" w:rsidRPr="00FC1E42" w:rsidRDefault="009B0D7D" w:rsidP="009B0D7D">
            <w:pPr>
              <w:rPr>
                <w:sz w:val="18"/>
              </w:rPr>
            </w:pPr>
          </w:p>
        </w:tc>
      </w:tr>
      <w:tr w:rsidR="009B0D7D" w:rsidRPr="00FC1E42" w14:paraId="43189EDD" w14:textId="77777777" w:rsidTr="009B0D7D">
        <w:tc>
          <w:tcPr>
            <w:tcW w:w="0" w:type="auto"/>
            <w:tcBorders>
              <w:top w:val="nil"/>
              <w:left w:val="nil"/>
              <w:bottom w:val="nil"/>
              <w:right w:val="nil"/>
            </w:tcBorders>
          </w:tcPr>
          <w:p w14:paraId="1B869509" w14:textId="77777777" w:rsidR="009B0D7D" w:rsidRPr="00FC1E42" w:rsidRDefault="009B0D7D" w:rsidP="009B0D7D">
            <w:pPr>
              <w:rPr>
                <w:sz w:val="18"/>
              </w:rPr>
            </w:pPr>
            <w:r w:rsidRPr="00FC1E42">
              <w:rPr>
                <w:sz w:val="18"/>
              </w:rPr>
              <w:t>Yes</w:t>
            </w:r>
          </w:p>
        </w:tc>
        <w:tc>
          <w:tcPr>
            <w:tcW w:w="0" w:type="auto"/>
            <w:tcBorders>
              <w:top w:val="nil"/>
              <w:left w:val="nil"/>
              <w:bottom w:val="nil"/>
              <w:right w:val="nil"/>
            </w:tcBorders>
          </w:tcPr>
          <w:p w14:paraId="15103CCF" w14:textId="77777777" w:rsidR="009B0D7D" w:rsidRPr="00FC1E42" w:rsidRDefault="009B0D7D" w:rsidP="009B0D7D">
            <w:pPr>
              <w:rPr>
                <w:sz w:val="18"/>
              </w:rPr>
            </w:pPr>
          </w:p>
        </w:tc>
        <w:tc>
          <w:tcPr>
            <w:tcW w:w="0" w:type="auto"/>
            <w:tcBorders>
              <w:top w:val="nil"/>
              <w:left w:val="nil"/>
              <w:bottom w:val="nil"/>
              <w:right w:val="nil"/>
            </w:tcBorders>
          </w:tcPr>
          <w:p w14:paraId="2AF99011" w14:textId="77777777" w:rsidR="009B0D7D" w:rsidRPr="00FC1E42" w:rsidRDefault="009B0D7D" w:rsidP="009B0D7D">
            <w:pPr>
              <w:rPr>
                <w:sz w:val="18"/>
              </w:rPr>
            </w:pPr>
          </w:p>
        </w:tc>
      </w:tr>
      <w:tr w:rsidR="009B0D7D" w:rsidRPr="00FC1E42" w14:paraId="7B188EF1" w14:textId="77777777" w:rsidTr="009B0D7D">
        <w:tc>
          <w:tcPr>
            <w:tcW w:w="0" w:type="auto"/>
            <w:tcBorders>
              <w:top w:val="nil"/>
              <w:left w:val="nil"/>
              <w:bottom w:val="nil"/>
              <w:right w:val="nil"/>
            </w:tcBorders>
          </w:tcPr>
          <w:p w14:paraId="22935117" w14:textId="77777777" w:rsidR="009B0D7D" w:rsidRPr="00FC1E42" w:rsidRDefault="009B0D7D" w:rsidP="009B0D7D">
            <w:pPr>
              <w:rPr>
                <w:b/>
                <w:sz w:val="18"/>
              </w:rPr>
            </w:pPr>
            <w:r w:rsidRPr="00FC1E42">
              <w:rPr>
                <w:b/>
                <w:sz w:val="18"/>
              </w:rPr>
              <w:t>Living Arrangement</w:t>
            </w:r>
          </w:p>
        </w:tc>
        <w:tc>
          <w:tcPr>
            <w:tcW w:w="0" w:type="auto"/>
            <w:tcBorders>
              <w:top w:val="nil"/>
              <w:left w:val="nil"/>
              <w:bottom w:val="nil"/>
              <w:right w:val="nil"/>
            </w:tcBorders>
          </w:tcPr>
          <w:p w14:paraId="089A99CE" w14:textId="77777777" w:rsidR="009B0D7D" w:rsidRPr="00FC1E42" w:rsidRDefault="009B0D7D" w:rsidP="009B0D7D">
            <w:pPr>
              <w:rPr>
                <w:sz w:val="18"/>
              </w:rPr>
            </w:pPr>
          </w:p>
        </w:tc>
        <w:tc>
          <w:tcPr>
            <w:tcW w:w="0" w:type="auto"/>
            <w:tcBorders>
              <w:top w:val="nil"/>
              <w:left w:val="nil"/>
              <w:bottom w:val="nil"/>
              <w:right w:val="nil"/>
            </w:tcBorders>
          </w:tcPr>
          <w:p w14:paraId="2E0B1B06" w14:textId="77777777" w:rsidR="009B0D7D" w:rsidRPr="00FC1E42" w:rsidRDefault="009B0D7D" w:rsidP="009B0D7D">
            <w:pPr>
              <w:rPr>
                <w:sz w:val="18"/>
              </w:rPr>
            </w:pPr>
          </w:p>
        </w:tc>
      </w:tr>
      <w:tr w:rsidR="009B0D7D" w:rsidRPr="00FC1E42" w14:paraId="43B4873F" w14:textId="77777777" w:rsidTr="009B0D7D">
        <w:tc>
          <w:tcPr>
            <w:tcW w:w="0" w:type="auto"/>
            <w:tcBorders>
              <w:top w:val="nil"/>
              <w:left w:val="nil"/>
              <w:bottom w:val="nil"/>
              <w:right w:val="nil"/>
            </w:tcBorders>
          </w:tcPr>
          <w:p w14:paraId="7830A49D" w14:textId="77777777" w:rsidR="009B0D7D" w:rsidRPr="00FC1E42" w:rsidRDefault="009B0D7D" w:rsidP="009B0D7D">
            <w:pPr>
              <w:rPr>
                <w:sz w:val="18"/>
              </w:rPr>
            </w:pPr>
            <w:r w:rsidRPr="00FC1E42">
              <w:rPr>
                <w:sz w:val="18"/>
              </w:rPr>
              <w:t>With Support</w:t>
            </w:r>
          </w:p>
        </w:tc>
        <w:tc>
          <w:tcPr>
            <w:tcW w:w="0" w:type="auto"/>
            <w:tcBorders>
              <w:top w:val="nil"/>
              <w:left w:val="nil"/>
              <w:bottom w:val="nil"/>
              <w:right w:val="nil"/>
            </w:tcBorders>
          </w:tcPr>
          <w:p w14:paraId="7D281EFB" w14:textId="77777777" w:rsidR="009B0D7D" w:rsidRPr="00FC1E42" w:rsidRDefault="009B0D7D" w:rsidP="009B0D7D">
            <w:pPr>
              <w:rPr>
                <w:sz w:val="18"/>
              </w:rPr>
            </w:pPr>
          </w:p>
        </w:tc>
        <w:tc>
          <w:tcPr>
            <w:tcW w:w="0" w:type="auto"/>
            <w:tcBorders>
              <w:top w:val="nil"/>
              <w:left w:val="nil"/>
              <w:bottom w:val="nil"/>
              <w:right w:val="nil"/>
            </w:tcBorders>
          </w:tcPr>
          <w:p w14:paraId="07397E72" w14:textId="77777777" w:rsidR="009B0D7D" w:rsidRPr="00FC1E42" w:rsidRDefault="009B0D7D" w:rsidP="009B0D7D">
            <w:pPr>
              <w:rPr>
                <w:sz w:val="18"/>
              </w:rPr>
            </w:pPr>
          </w:p>
        </w:tc>
      </w:tr>
      <w:tr w:rsidR="009B0D7D" w:rsidRPr="00FC1E42" w14:paraId="16A7C326" w14:textId="77777777" w:rsidTr="009B0D7D">
        <w:tc>
          <w:tcPr>
            <w:tcW w:w="0" w:type="auto"/>
            <w:tcBorders>
              <w:top w:val="nil"/>
              <w:left w:val="nil"/>
              <w:bottom w:val="nil"/>
              <w:right w:val="nil"/>
            </w:tcBorders>
          </w:tcPr>
          <w:p w14:paraId="7FB55FB0" w14:textId="77777777" w:rsidR="009B0D7D" w:rsidRPr="00FC1E42" w:rsidRDefault="009B0D7D" w:rsidP="009B0D7D">
            <w:pPr>
              <w:rPr>
                <w:sz w:val="18"/>
              </w:rPr>
            </w:pPr>
            <w:r w:rsidRPr="00FC1E42">
              <w:rPr>
                <w:sz w:val="18"/>
              </w:rPr>
              <w:t>Without Support</w:t>
            </w:r>
          </w:p>
        </w:tc>
        <w:tc>
          <w:tcPr>
            <w:tcW w:w="0" w:type="auto"/>
            <w:tcBorders>
              <w:top w:val="nil"/>
              <w:left w:val="nil"/>
              <w:bottom w:val="nil"/>
              <w:right w:val="nil"/>
            </w:tcBorders>
          </w:tcPr>
          <w:p w14:paraId="6C24E10A" w14:textId="77777777" w:rsidR="009B0D7D" w:rsidRPr="00FC1E42" w:rsidRDefault="009B0D7D" w:rsidP="009B0D7D">
            <w:pPr>
              <w:rPr>
                <w:sz w:val="18"/>
              </w:rPr>
            </w:pPr>
          </w:p>
        </w:tc>
        <w:tc>
          <w:tcPr>
            <w:tcW w:w="0" w:type="auto"/>
            <w:tcBorders>
              <w:top w:val="nil"/>
              <w:left w:val="nil"/>
              <w:bottom w:val="nil"/>
              <w:right w:val="nil"/>
            </w:tcBorders>
          </w:tcPr>
          <w:p w14:paraId="5DDA3172" w14:textId="77777777" w:rsidR="009B0D7D" w:rsidRPr="00FC1E42" w:rsidRDefault="009B0D7D" w:rsidP="009B0D7D">
            <w:pPr>
              <w:rPr>
                <w:sz w:val="18"/>
              </w:rPr>
            </w:pPr>
          </w:p>
        </w:tc>
      </w:tr>
      <w:tr w:rsidR="009B0D7D" w:rsidRPr="00FC1E42" w14:paraId="3E708CB6" w14:textId="77777777" w:rsidTr="009B0D7D">
        <w:tc>
          <w:tcPr>
            <w:tcW w:w="0" w:type="auto"/>
            <w:tcBorders>
              <w:top w:val="nil"/>
              <w:left w:val="nil"/>
              <w:bottom w:val="nil"/>
              <w:right w:val="nil"/>
            </w:tcBorders>
          </w:tcPr>
          <w:p w14:paraId="3CF64F63" w14:textId="77777777" w:rsidR="009B0D7D" w:rsidRPr="00FC1E42" w:rsidRDefault="009B0D7D" w:rsidP="009B0D7D">
            <w:pPr>
              <w:rPr>
                <w:b/>
                <w:sz w:val="18"/>
              </w:rPr>
            </w:pPr>
            <w:r w:rsidRPr="00FC1E42">
              <w:rPr>
                <w:b/>
                <w:sz w:val="18"/>
              </w:rPr>
              <w:t>Food Security Status</w:t>
            </w:r>
          </w:p>
        </w:tc>
        <w:tc>
          <w:tcPr>
            <w:tcW w:w="0" w:type="auto"/>
            <w:tcBorders>
              <w:top w:val="nil"/>
              <w:left w:val="nil"/>
              <w:bottom w:val="nil"/>
              <w:right w:val="nil"/>
            </w:tcBorders>
          </w:tcPr>
          <w:p w14:paraId="505066D9" w14:textId="77777777" w:rsidR="009B0D7D" w:rsidRPr="00FC1E42" w:rsidRDefault="009B0D7D" w:rsidP="009B0D7D">
            <w:pPr>
              <w:rPr>
                <w:sz w:val="18"/>
              </w:rPr>
            </w:pPr>
          </w:p>
        </w:tc>
        <w:tc>
          <w:tcPr>
            <w:tcW w:w="0" w:type="auto"/>
            <w:tcBorders>
              <w:top w:val="nil"/>
              <w:left w:val="nil"/>
              <w:bottom w:val="nil"/>
              <w:right w:val="nil"/>
            </w:tcBorders>
          </w:tcPr>
          <w:p w14:paraId="37868386" w14:textId="77777777" w:rsidR="009B0D7D" w:rsidRPr="00FC1E42" w:rsidRDefault="009B0D7D" w:rsidP="009B0D7D">
            <w:pPr>
              <w:rPr>
                <w:sz w:val="18"/>
              </w:rPr>
            </w:pPr>
          </w:p>
        </w:tc>
      </w:tr>
      <w:tr w:rsidR="009B0D7D" w:rsidRPr="00FC1E42" w14:paraId="475D7693" w14:textId="77777777" w:rsidTr="009B0D7D">
        <w:tc>
          <w:tcPr>
            <w:tcW w:w="0" w:type="auto"/>
            <w:tcBorders>
              <w:top w:val="nil"/>
              <w:left w:val="nil"/>
              <w:bottom w:val="nil"/>
              <w:right w:val="nil"/>
            </w:tcBorders>
          </w:tcPr>
          <w:p w14:paraId="7ED30492" w14:textId="77777777" w:rsidR="009B0D7D" w:rsidRPr="00FC1E42" w:rsidRDefault="009B0D7D" w:rsidP="009B0D7D">
            <w:pPr>
              <w:rPr>
                <w:sz w:val="18"/>
              </w:rPr>
            </w:pPr>
            <w:r w:rsidRPr="00FC1E42">
              <w:rPr>
                <w:sz w:val="18"/>
              </w:rPr>
              <w:t>Secure</w:t>
            </w:r>
          </w:p>
        </w:tc>
        <w:tc>
          <w:tcPr>
            <w:tcW w:w="0" w:type="auto"/>
            <w:tcBorders>
              <w:top w:val="nil"/>
              <w:left w:val="nil"/>
              <w:bottom w:val="nil"/>
              <w:right w:val="nil"/>
            </w:tcBorders>
          </w:tcPr>
          <w:p w14:paraId="006348CF" w14:textId="77777777" w:rsidR="009B0D7D" w:rsidRPr="00FC1E42" w:rsidRDefault="009B0D7D" w:rsidP="009B0D7D">
            <w:pPr>
              <w:rPr>
                <w:sz w:val="18"/>
              </w:rPr>
            </w:pPr>
          </w:p>
        </w:tc>
        <w:tc>
          <w:tcPr>
            <w:tcW w:w="0" w:type="auto"/>
            <w:tcBorders>
              <w:top w:val="nil"/>
              <w:left w:val="nil"/>
              <w:bottom w:val="nil"/>
              <w:right w:val="nil"/>
            </w:tcBorders>
          </w:tcPr>
          <w:p w14:paraId="7BECD2BC" w14:textId="77777777" w:rsidR="009B0D7D" w:rsidRPr="00FC1E42" w:rsidRDefault="009B0D7D" w:rsidP="009B0D7D">
            <w:pPr>
              <w:rPr>
                <w:sz w:val="18"/>
              </w:rPr>
            </w:pPr>
          </w:p>
        </w:tc>
      </w:tr>
      <w:tr w:rsidR="009B0D7D" w:rsidRPr="00FC1E42" w14:paraId="0E2C8B80" w14:textId="77777777" w:rsidTr="009B0D7D">
        <w:tc>
          <w:tcPr>
            <w:tcW w:w="0" w:type="auto"/>
            <w:tcBorders>
              <w:top w:val="nil"/>
              <w:left w:val="nil"/>
              <w:bottom w:val="nil"/>
              <w:right w:val="nil"/>
            </w:tcBorders>
          </w:tcPr>
          <w:p w14:paraId="679ACC6D" w14:textId="77777777" w:rsidR="009B0D7D" w:rsidRPr="00FC1E42" w:rsidRDefault="009B0D7D" w:rsidP="009B0D7D">
            <w:pPr>
              <w:rPr>
                <w:sz w:val="18"/>
              </w:rPr>
            </w:pPr>
            <w:r w:rsidRPr="00FC1E42">
              <w:rPr>
                <w:sz w:val="18"/>
              </w:rPr>
              <w:t>Insecure</w:t>
            </w:r>
          </w:p>
        </w:tc>
        <w:tc>
          <w:tcPr>
            <w:tcW w:w="0" w:type="auto"/>
            <w:tcBorders>
              <w:top w:val="nil"/>
              <w:left w:val="nil"/>
              <w:bottom w:val="nil"/>
              <w:right w:val="nil"/>
            </w:tcBorders>
          </w:tcPr>
          <w:p w14:paraId="38A1686F" w14:textId="77777777" w:rsidR="009B0D7D" w:rsidRPr="00FC1E42" w:rsidRDefault="009B0D7D" w:rsidP="009B0D7D">
            <w:pPr>
              <w:rPr>
                <w:sz w:val="18"/>
              </w:rPr>
            </w:pPr>
          </w:p>
        </w:tc>
        <w:tc>
          <w:tcPr>
            <w:tcW w:w="0" w:type="auto"/>
            <w:tcBorders>
              <w:top w:val="nil"/>
              <w:left w:val="nil"/>
              <w:bottom w:val="nil"/>
              <w:right w:val="nil"/>
            </w:tcBorders>
          </w:tcPr>
          <w:p w14:paraId="23304750" w14:textId="77777777" w:rsidR="009B0D7D" w:rsidRPr="00FC1E42" w:rsidRDefault="009B0D7D" w:rsidP="009B0D7D">
            <w:pPr>
              <w:rPr>
                <w:sz w:val="18"/>
              </w:rPr>
            </w:pPr>
          </w:p>
        </w:tc>
      </w:tr>
      <w:tr w:rsidR="009B0D7D" w:rsidRPr="00FC1E42" w14:paraId="426CE208" w14:textId="77777777" w:rsidTr="009B0D7D">
        <w:tc>
          <w:tcPr>
            <w:tcW w:w="0" w:type="auto"/>
            <w:tcBorders>
              <w:top w:val="nil"/>
              <w:left w:val="nil"/>
              <w:bottom w:val="single" w:sz="12" w:space="0" w:color="auto"/>
              <w:right w:val="nil"/>
            </w:tcBorders>
          </w:tcPr>
          <w:p w14:paraId="5DF07342" w14:textId="77777777" w:rsidR="009B0D7D" w:rsidRPr="00FC1E42" w:rsidRDefault="009B0D7D" w:rsidP="009B0D7D">
            <w:pPr>
              <w:rPr>
                <w:b/>
                <w:sz w:val="18"/>
              </w:rPr>
            </w:pPr>
            <w:r w:rsidRPr="00FC1E42">
              <w:rPr>
                <w:b/>
                <w:sz w:val="18"/>
              </w:rPr>
              <w:t>Total</w:t>
            </w:r>
          </w:p>
        </w:tc>
        <w:tc>
          <w:tcPr>
            <w:tcW w:w="0" w:type="auto"/>
            <w:tcBorders>
              <w:top w:val="nil"/>
              <w:left w:val="nil"/>
              <w:bottom w:val="single" w:sz="12" w:space="0" w:color="auto"/>
              <w:right w:val="nil"/>
            </w:tcBorders>
          </w:tcPr>
          <w:p w14:paraId="6C8288EF" w14:textId="77777777" w:rsidR="009B0D7D" w:rsidRPr="00FC1E42" w:rsidRDefault="009B0D7D" w:rsidP="009B0D7D">
            <w:pPr>
              <w:rPr>
                <w:sz w:val="18"/>
              </w:rPr>
            </w:pPr>
          </w:p>
        </w:tc>
        <w:tc>
          <w:tcPr>
            <w:tcW w:w="0" w:type="auto"/>
            <w:tcBorders>
              <w:top w:val="nil"/>
              <w:left w:val="nil"/>
              <w:bottom w:val="single" w:sz="12" w:space="0" w:color="auto"/>
              <w:right w:val="nil"/>
            </w:tcBorders>
          </w:tcPr>
          <w:p w14:paraId="66CC307C" w14:textId="77777777" w:rsidR="009B0D7D" w:rsidRPr="00FC1E42" w:rsidRDefault="009B0D7D" w:rsidP="009B0D7D">
            <w:pPr>
              <w:rPr>
                <w:sz w:val="18"/>
              </w:rPr>
            </w:pPr>
          </w:p>
        </w:tc>
      </w:tr>
    </w:tbl>
    <w:p w14:paraId="2B5C921C" w14:textId="77777777" w:rsidR="00FC2485" w:rsidRDefault="00FC2485" w:rsidP="00FC2485"/>
    <w:p w14:paraId="195E0F59" w14:textId="77777777" w:rsidR="00FC2485" w:rsidRDefault="00FC2485" w:rsidP="00FC2485"/>
    <w:p w14:paraId="487F79C6" w14:textId="77777777" w:rsidR="00FC2485" w:rsidRDefault="00FC2485" w:rsidP="00FC2485"/>
    <w:p w14:paraId="5D6F781B" w14:textId="77777777" w:rsidR="00FC2485" w:rsidRDefault="00FC2485" w:rsidP="00FC2485"/>
    <w:p w14:paraId="185F9DCB" w14:textId="77777777" w:rsidR="00FC2485" w:rsidRDefault="00FC2485" w:rsidP="00FC2485"/>
    <w:p w14:paraId="2735437F" w14:textId="77777777" w:rsidR="00FC2485" w:rsidRDefault="00FC2485" w:rsidP="00FC2485"/>
    <w:p w14:paraId="416B354E" w14:textId="77777777" w:rsidR="00FC2485" w:rsidRDefault="00FC2485" w:rsidP="00FC2485"/>
    <w:p w14:paraId="48E8C6D4" w14:textId="77777777" w:rsidR="00FC2485" w:rsidRDefault="00FC2485" w:rsidP="00FC2485"/>
    <w:p w14:paraId="25209686" w14:textId="77777777" w:rsidR="00FC2485" w:rsidRDefault="00FC2485" w:rsidP="00FC2485"/>
    <w:p w14:paraId="6E3B4E8B" w14:textId="77777777" w:rsidR="00FC2485" w:rsidRDefault="00FC2485" w:rsidP="00FC2485"/>
    <w:p w14:paraId="74412FB7" w14:textId="77777777" w:rsidR="00FC2485" w:rsidRDefault="00FC2485" w:rsidP="00FC2485"/>
    <w:p w14:paraId="03D07E30" w14:textId="77777777" w:rsidR="00FC2485" w:rsidRDefault="00FC2485" w:rsidP="00FC2485"/>
    <w:p w14:paraId="7085B0E8" w14:textId="77777777" w:rsidR="00FC2485" w:rsidRDefault="00FC2485" w:rsidP="00FC2485"/>
    <w:p w14:paraId="53E09A55" w14:textId="77777777" w:rsidR="00FC2485" w:rsidRDefault="00FC2485" w:rsidP="00FC2485"/>
    <w:p w14:paraId="6A8D9800" w14:textId="77777777" w:rsidR="00FC2485" w:rsidRDefault="00FC2485" w:rsidP="00FC2485"/>
    <w:p w14:paraId="550D3222" w14:textId="77777777" w:rsidR="00FC2485" w:rsidRDefault="00FC2485" w:rsidP="00FC2485"/>
    <w:p w14:paraId="76491F09" w14:textId="77777777" w:rsidR="00FC2485" w:rsidRDefault="00FC2485" w:rsidP="00FC2485"/>
    <w:p w14:paraId="6E38908E" w14:textId="77777777" w:rsidR="00FC2485" w:rsidRDefault="00FC2485" w:rsidP="00FC2485"/>
    <w:p w14:paraId="0B0E9432" w14:textId="77777777" w:rsidR="00FC2485" w:rsidRDefault="00FC2485" w:rsidP="00FC2485"/>
    <w:p w14:paraId="4957F856" w14:textId="77777777" w:rsidR="00FC2485" w:rsidRDefault="00FC2485" w:rsidP="00FC2485"/>
    <w:p w14:paraId="4EDEE198" w14:textId="77777777" w:rsidR="00FC2485" w:rsidRDefault="00FC2485" w:rsidP="00FC2485"/>
    <w:p w14:paraId="578162B4" w14:textId="77777777" w:rsidR="00FC2485" w:rsidRDefault="00FC2485" w:rsidP="00FC2485"/>
    <w:p w14:paraId="19B46F1B" w14:textId="77777777" w:rsidR="00FC2485" w:rsidRDefault="00FC2485" w:rsidP="00FC2485"/>
    <w:p w14:paraId="3A171EDF" w14:textId="77777777" w:rsidR="00FC2485" w:rsidRDefault="00FC2485" w:rsidP="00FC2485"/>
    <w:p w14:paraId="7693C08E" w14:textId="77777777" w:rsidR="00837695" w:rsidRDefault="00837695" w:rsidP="00FC2485">
      <w:pPr>
        <w:rPr>
          <w:sz w:val="18"/>
        </w:rPr>
      </w:pPr>
    </w:p>
    <w:p w14:paraId="6A1E4AD2" w14:textId="77777777" w:rsidR="00FC2485" w:rsidRDefault="00FC2485" w:rsidP="00FC2485">
      <w:pPr>
        <w:rPr>
          <w:sz w:val="18"/>
        </w:rPr>
      </w:pPr>
      <w:r w:rsidRPr="007A2FD2">
        <w:rPr>
          <w:sz w:val="18"/>
        </w:rPr>
        <w:t>Table 1b:</w:t>
      </w:r>
    </w:p>
    <w:tbl>
      <w:tblPr>
        <w:tblW w:w="0" w:type="auto"/>
        <w:tblLook w:val="04A0" w:firstRow="1" w:lastRow="0" w:firstColumn="1" w:lastColumn="0" w:noHBand="0" w:noVBand="1"/>
      </w:tblPr>
      <w:tblGrid>
        <w:gridCol w:w="1858"/>
        <w:gridCol w:w="515"/>
        <w:gridCol w:w="650"/>
        <w:gridCol w:w="658"/>
        <w:gridCol w:w="545"/>
      </w:tblGrid>
      <w:tr w:rsidR="00FC2485" w14:paraId="79DF7E26" w14:textId="77777777" w:rsidTr="00E22989">
        <w:trPr>
          <w:trHeight w:val="277"/>
        </w:trPr>
        <w:tc>
          <w:tcPr>
            <w:tcW w:w="0" w:type="auto"/>
            <w:tcBorders>
              <w:bottom w:val="single" w:sz="12" w:space="0" w:color="auto"/>
              <w:right w:val="single" w:sz="4" w:space="0" w:color="auto"/>
            </w:tcBorders>
          </w:tcPr>
          <w:p w14:paraId="27294118" w14:textId="77777777" w:rsidR="00FC2485" w:rsidRDefault="00FC2485" w:rsidP="00E22989">
            <w:pPr>
              <w:rPr>
                <w:sz w:val="18"/>
              </w:rPr>
            </w:pPr>
          </w:p>
        </w:tc>
        <w:tc>
          <w:tcPr>
            <w:tcW w:w="0" w:type="auto"/>
            <w:tcBorders>
              <w:top w:val="single" w:sz="4" w:space="0" w:color="auto"/>
              <w:left w:val="single" w:sz="4" w:space="0" w:color="auto"/>
              <w:bottom w:val="single" w:sz="12" w:space="0" w:color="auto"/>
            </w:tcBorders>
          </w:tcPr>
          <w:p w14:paraId="74B2F149" w14:textId="77777777" w:rsidR="00FC2485" w:rsidRPr="00620F1A" w:rsidRDefault="00FC2485" w:rsidP="00E22989">
            <w:pPr>
              <w:rPr>
                <w:b/>
                <w:sz w:val="18"/>
              </w:rPr>
            </w:pPr>
            <w:r w:rsidRPr="00620F1A">
              <w:rPr>
                <w:b/>
                <w:sz w:val="18"/>
              </w:rPr>
              <w:t>Min</w:t>
            </w:r>
          </w:p>
        </w:tc>
        <w:tc>
          <w:tcPr>
            <w:tcW w:w="0" w:type="auto"/>
            <w:tcBorders>
              <w:top w:val="single" w:sz="4" w:space="0" w:color="auto"/>
              <w:bottom w:val="single" w:sz="12" w:space="0" w:color="auto"/>
            </w:tcBorders>
          </w:tcPr>
          <w:p w14:paraId="0FDF66DF" w14:textId="77777777" w:rsidR="00FC2485" w:rsidRPr="00620F1A" w:rsidRDefault="00FC2485" w:rsidP="00E22989">
            <w:pPr>
              <w:rPr>
                <w:b/>
                <w:sz w:val="18"/>
              </w:rPr>
            </w:pPr>
            <w:r w:rsidRPr="00620F1A">
              <w:rPr>
                <w:b/>
                <w:sz w:val="18"/>
              </w:rPr>
              <w:t>Mean</w:t>
            </w:r>
          </w:p>
        </w:tc>
        <w:tc>
          <w:tcPr>
            <w:tcW w:w="0" w:type="auto"/>
            <w:tcBorders>
              <w:top w:val="single" w:sz="4" w:space="0" w:color="auto"/>
              <w:bottom w:val="single" w:sz="12" w:space="0" w:color="auto"/>
            </w:tcBorders>
          </w:tcPr>
          <w:p w14:paraId="087A3B7A" w14:textId="77777777" w:rsidR="00FC2485" w:rsidRPr="00620F1A" w:rsidRDefault="00FC2485" w:rsidP="00E22989">
            <w:pPr>
              <w:rPr>
                <w:b/>
                <w:sz w:val="18"/>
              </w:rPr>
            </w:pPr>
            <w:r w:rsidRPr="00620F1A">
              <w:rPr>
                <w:b/>
                <w:sz w:val="18"/>
              </w:rPr>
              <w:t>Mode</w:t>
            </w:r>
          </w:p>
        </w:tc>
        <w:tc>
          <w:tcPr>
            <w:tcW w:w="0" w:type="auto"/>
            <w:tcBorders>
              <w:top w:val="single" w:sz="4" w:space="0" w:color="auto"/>
              <w:bottom w:val="single" w:sz="12" w:space="0" w:color="auto"/>
              <w:right w:val="single" w:sz="4" w:space="0" w:color="auto"/>
            </w:tcBorders>
          </w:tcPr>
          <w:p w14:paraId="54486F37" w14:textId="77777777" w:rsidR="00FC2485" w:rsidRPr="00620F1A" w:rsidRDefault="00FC2485" w:rsidP="00E22989">
            <w:pPr>
              <w:rPr>
                <w:b/>
                <w:sz w:val="18"/>
              </w:rPr>
            </w:pPr>
            <w:r w:rsidRPr="00620F1A">
              <w:rPr>
                <w:b/>
                <w:sz w:val="18"/>
              </w:rPr>
              <w:t>Max</w:t>
            </w:r>
          </w:p>
        </w:tc>
      </w:tr>
      <w:tr w:rsidR="00FC2485" w14:paraId="7B759E78" w14:textId="77777777" w:rsidTr="00E22989">
        <w:tc>
          <w:tcPr>
            <w:tcW w:w="0" w:type="auto"/>
            <w:tcBorders>
              <w:top w:val="single" w:sz="12" w:space="0" w:color="auto"/>
              <w:right w:val="single" w:sz="4" w:space="0" w:color="auto"/>
            </w:tcBorders>
          </w:tcPr>
          <w:p w14:paraId="0DF76A99" w14:textId="77777777" w:rsidR="00FC2485" w:rsidRDefault="00FC2485" w:rsidP="00E22989">
            <w:pPr>
              <w:rPr>
                <w:sz w:val="18"/>
              </w:rPr>
            </w:pPr>
            <w:r>
              <w:rPr>
                <w:sz w:val="18"/>
              </w:rPr>
              <w:t>Age (years)</w:t>
            </w:r>
          </w:p>
        </w:tc>
        <w:tc>
          <w:tcPr>
            <w:tcW w:w="0" w:type="auto"/>
            <w:tcBorders>
              <w:top w:val="single" w:sz="12" w:space="0" w:color="auto"/>
              <w:left w:val="single" w:sz="4" w:space="0" w:color="auto"/>
            </w:tcBorders>
          </w:tcPr>
          <w:p w14:paraId="67C12D8C" w14:textId="77777777" w:rsidR="00FC2485" w:rsidRDefault="00FC2485" w:rsidP="00E22989">
            <w:pPr>
              <w:rPr>
                <w:sz w:val="18"/>
              </w:rPr>
            </w:pPr>
          </w:p>
        </w:tc>
        <w:tc>
          <w:tcPr>
            <w:tcW w:w="0" w:type="auto"/>
            <w:tcBorders>
              <w:top w:val="single" w:sz="12" w:space="0" w:color="auto"/>
            </w:tcBorders>
          </w:tcPr>
          <w:p w14:paraId="78FD3603" w14:textId="77777777" w:rsidR="00FC2485" w:rsidRDefault="00FC2485" w:rsidP="00E22989">
            <w:pPr>
              <w:rPr>
                <w:sz w:val="18"/>
              </w:rPr>
            </w:pPr>
          </w:p>
        </w:tc>
        <w:tc>
          <w:tcPr>
            <w:tcW w:w="0" w:type="auto"/>
            <w:tcBorders>
              <w:top w:val="single" w:sz="12" w:space="0" w:color="auto"/>
            </w:tcBorders>
          </w:tcPr>
          <w:p w14:paraId="250E0F59" w14:textId="77777777" w:rsidR="00FC2485" w:rsidRDefault="00FC2485" w:rsidP="00E22989">
            <w:pPr>
              <w:rPr>
                <w:sz w:val="18"/>
              </w:rPr>
            </w:pPr>
          </w:p>
        </w:tc>
        <w:tc>
          <w:tcPr>
            <w:tcW w:w="0" w:type="auto"/>
            <w:tcBorders>
              <w:top w:val="single" w:sz="12" w:space="0" w:color="auto"/>
              <w:right w:val="single" w:sz="4" w:space="0" w:color="auto"/>
            </w:tcBorders>
          </w:tcPr>
          <w:p w14:paraId="276F7F5B" w14:textId="77777777" w:rsidR="00FC2485" w:rsidRDefault="00FC2485" w:rsidP="00E22989">
            <w:pPr>
              <w:rPr>
                <w:sz w:val="18"/>
              </w:rPr>
            </w:pPr>
          </w:p>
        </w:tc>
      </w:tr>
      <w:tr w:rsidR="00FC2485" w14:paraId="0AD1FA04" w14:textId="77777777" w:rsidTr="00E22989">
        <w:tc>
          <w:tcPr>
            <w:tcW w:w="0" w:type="auto"/>
            <w:tcBorders>
              <w:bottom w:val="single" w:sz="12" w:space="0" w:color="auto"/>
              <w:right w:val="single" w:sz="4" w:space="0" w:color="auto"/>
            </w:tcBorders>
          </w:tcPr>
          <w:p w14:paraId="6A4D6EAE" w14:textId="77777777" w:rsidR="00FC2485" w:rsidRDefault="00FC2485" w:rsidP="00E22989">
            <w:pPr>
              <w:rPr>
                <w:sz w:val="18"/>
              </w:rPr>
            </w:pPr>
            <w:r>
              <w:rPr>
                <w:sz w:val="18"/>
              </w:rPr>
              <w:t>Weekly food expenses</w:t>
            </w:r>
          </w:p>
        </w:tc>
        <w:tc>
          <w:tcPr>
            <w:tcW w:w="0" w:type="auto"/>
            <w:tcBorders>
              <w:left w:val="single" w:sz="4" w:space="0" w:color="auto"/>
              <w:bottom w:val="single" w:sz="12" w:space="0" w:color="auto"/>
            </w:tcBorders>
          </w:tcPr>
          <w:p w14:paraId="379C0A9D" w14:textId="77777777" w:rsidR="00FC2485" w:rsidRDefault="00FC2485" w:rsidP="00E22989">
            <w:pPr>
              <w:rPr>
                <w:sz w:val="18"/>
              </w:rPr>
            </w:pPr>
          </w:p>
        </w:tc>
        <w:tc>
          <w:tcPr>
            <w:tcW w:w="0" w:type="auto"/>
            <w:tcBorders>
              <w:bottom w:val="single" w:sz="12" w:space="0" w:color="auto"/>
            </w:tcBorders>
          </w:tcPr>
          <w:p w14:paraId="784FF71B" w14:textId="77777777" w:rsidR="00FC2485" w:rsidRDefault="00FC2485" w:rsidP="00E22989">
            <w:pPr>
              <w:rPr>
                <w:sz w:val="18"/>
              </w:rPr>
            </w:pPr>
          </w:p>
        </w:tc>
        <w:tc>
          <w:tcPr>
            <w:tcW w:w="0" w:type="auto"/>
            <w:tcBorders>
              <w:bottom w:val="single" w:sz="12" w:space="0" w:color="auto"/>
            </w:tcBorders>
          </w:tcPr>
          <w:p w14:paraId="2EC7D15A" w14:textId="77777777" w:rsidR="00FC2485" w:rsidRDefault="00FC2485" w:rsidP="00E22989">
            <w:pPr>
              <w:rPr>
                <w:sz w:val="18"/>
              </w:rPr>
            </w:pPr>
          </w:p>
        </w:tc>
        <w:tc>
          <w:tcPr>
            <w:tcW w:w="0" w:type="auto"/>
            <w:tcBorders>
              <w:bottom w:val="single" w:sz="12" w:space="0" w:color="auto"/>
              <w:right w:val="single" w:sz="4" w:space="0" w:color="auto"/>
            </w:tcBorders>
          </w:tcPr>
          <w:p w14:paraId="42B73DFD" w14:textId="77777777" w:rsidR="00FC2485" w:rsidRDefault="00FC2485" w:rsidP="00E22989">
            <w:pPr>
              <w:rPr>
                <w:sz w:val="18"/>
              </w:rPr>
            </w:pPr>
          </w:p>
        </w:tc>
      </w:tr>
    </w:tbl>
    <w:p w14:paraId="72606645" w14:textId="77777777" w:rsidR="00FC2485" w:rsidRPr="00524217" w:rsidRDefault="00FC2485" w:rsidP="00FC2485">
      <w:pPr>
        <w:rPr>
          <w:sz w:val="20"/>
        </w:rPr>
      </w:pPr>
      <w:r w:rsidRPr="00524217">
        <w:rPr>
          <w:sz w:val="20"/>
        </w:rPr>
        <w:lastRenderedPageBreak/>
        <w:t>Table 2:  Bivariate Analysis</w:t>
      </w:r>
    </w:p>
    <w:tbl>
      <w:tblPr>
        <w:tblW w:w="0" w:type="auto"/>
        <w:tblLook w:val="04A0" w:firstRow="1" w:lastRow="0" w:firstColumn="1" w:lastColumn="0" w:noHBand="0" w:noVBand="1"/>
      </w:tblPr>
      <w:tblGrid>
        <w:gridCol w:w="761"/>
        <w:gridCol w:w="712"/>
        <w:gridCol w:w="839"/>
        <w:gridCol w:w="587"/>
      </w:tblGrid>
      <w:tr w:rsidR="00FC2485" w:rsidRPr="00524217" w14:paraId="44C84524" w14:textId="77777777" w:rsidTr="00E22989">
        <w:tc>
          <w:tcPr>
            <w:tcW w:w="0" w:type="auto"/>
            <w:tcBorders>
              <w:top w:val="nil"/>
              <w:left w:val="nil"/>
              <w:bottom w:val="single" w:sz="4" w:space="0" w:color="auto"/>
              <w:right w:val="single" w:sz="4" w:space="0" w:color="auto"/>
            </w:tcBorders>
          </w:tcPr>
          <w:p w14:paraId="77404F3D" w14:textId="77777777" w:rsidR="00FC2485" w:rsidRPr="00524217" w:rsidRDefault="00FC2485" w:rsidP="00E22989">
            <w:pPr>
              <w:rPr>
                <w:sz w:val="18"/>
              </w:rPr>
            </w:pPr>
          </w:p>
        </w:tc>
        <w:tc>
          <w:tcPr>
            <w:tcW w:w="0" w:type="auto"/>
            <w:gridSpan w:val="3"/>
            <w:tcBorders>
              <w:top w:val="single" w:sz="4" w:space="0" w:color="auto"/>
              <w:left w:val="single" w:sz="4" w:space="0" w:color="auto"/>
              <w:bottom w:val="single" w:sz="4" w:space="0" w:color="auto"/>
            </w:tcBorders>
          </w:tcPr>
          <w:p w14:paraId="792CBFD5" w14:textId="77777777" w:rsidR="00FC2485" w:rsidRPr="00524217" w:rsidRDefault="00FC2485" w:rsidP="00E22989">
            <w:pPr>
              <w:jc w:val="center"/>
              <w:rPr>
                <w:sz w:val="18"/>
              </w:rPr>
            </w:pPr>
            <w:r w:rsidRPr="00524217">
              <w:rPr>
                <w:sz w:val="18"/>
              </w:rPr>
              <w:t>Food Security Status</w:t>
            </w:r>
          </w:p>
        </w:tc>
      </w:tr>
      <w:tr w:rsidR="00FC2485" w:rsidRPr="00524217" w14:paraId="4716E9F9" w14:textId="77777777" w:rsidTr="00E22989">
        <w:tc>
          <w:tcPr>
            <w:tcW w:w="0" w:type="auto"/>
            <w:tcBorders>
              <w:top w:val="single" w:sz="4" w:space="0" w:color="auto"/>
            </w:tcBorders>
          </w:tcPr>
          <w:p w14:paraId="52114C2C" w14:textId="77777777" w:rsidR="00FC2485" w:rsidRPr="00524217" w:rsidRDefault="00FC2485" w:rsidP="00E22989">
            <w:pPr>
              <w:rPr>
                <w:sz w:val="18"/>
              </w:rPr>
            </w:pPr>
            <w:r w:rsidRPr="00524217">
              <w:rPr>
                <w:sz w:val="18"/>
              </w:rPr>
              <w:t>Gender</w:t>
            </w:r>
          </w:p>
        </w:tc>
        <w:tc>
          <w:tcPr>
            <w:tcW w:w="0" w:type="auto"/>
            <w:tcBorders>
              <w:top w:val="single" w:sz="4" w:space="0" w:color="auto"/>
            </w:tcBorders>
          </w:tcPr>
          <w:p w14:paraId="7CA40281" w14:textId="77777777" w:rsidR="00FC2485" w:rsidRPr="00524217" w:rsidRDefault="00FC2485" w:rsidP="00E22989">
            <w:pPr>
              <w:rPr>
                <w:sz w:val="18"/>
              </w:rPr>
            </w:pPr>
            <w:r w:rsidRPr="00524217">
              <w:rPr>
                <w:sz w:val="18"/>
              </w:rPr>
              <w:t>Secure</w:t>
            </w:r>
          </w:p>
        </w:tc>
        <w:tc>
          <w:tcPr>
            <w:tcW w:w="0" w:type="auto"/>
            <w:tcBorders>
              <w:top w:val="single" w:sz="4" w:space="0" w:color="auto"/>
            </w:tcBorders>
          </w:tcPr>
          <w:p w14:paraId="3B011CDA" w14:textId="77777777" w:rsidR="00FC2485" w:rsidRPr="00524217" w:rsidRDefault="00FC2485" w:rsidP="00E22989">
            <w:pPr>
              <w:rPr>
                <w:sz w:val="18"/>
              </w:rPr>
            </w:pPr>
            <w:r w:rsidRPr="00524217">
              <w:rPr>
                <w:sz w:val="18"/>
              </w:rPr>
              <w:t>Insecure</w:t>
            </w:r>
          </w:p>
        </w:tc>
        <w:tc>
          <w:tcPr>
            <w:tcW w:w="0" w:type="auto"/>
            <w:tcBorders>
              <w:top w:val="single" w:sz="4" w:space="0" w:color="auto"/>
            </w:tcBorders>
          </w:tcPr>
          <w:p w14:paraId="34BCB921" w14:textId="77777777" w:rsidR="00FC2485" w:rsidRPr="00524217" w:rsidRDefault="00FC2485" w:rsidP="00E22989">
            <w:pPr>
              <w:rPr>
                <w:sz w:val="18"/>
              </w:rPr>
            </w:pPr>
            <w:r w:rsidRPr="00524217">
              <w:rPr>
                <w:sz w:val="18"/>
              </w:rPr>
              <w:t>Total</w:t>
            </w:r>
          </w:p>
        </w:tc>
      </w:tr>
      <w:tr w:rsidR="00FC2485" w:rsidRPr="00524217" w14:paraId="3485C9CF" w14:textId="77777777" w:rsidTr="00E22989">
        <w:tc>
          <w:tcPr>
            <w:tcW w:w="0" w:type="auto"/>
          </w:tcPr>
          <w:p w14:paraId="551ADE22" w14:textId="77777777" w:rsidR="00FC2485" w:rsidRPr="00524217" w:rsidRDefault="00FC2485" w:rsidP="00E22989">
            <w:pPr>
              <w:jc w:val="center"/>
              <w:rPr>
                <w:sz w:val="18"/>
              </w:rPr>
            </w:pPr>
            <w:r w:rsidRPr="00524217">
              <w:rPr>
                <w:sz w:val="18"/>
              </w:rPr>
              <w:t>Female</w:t>
            </w:r>
          </w:p>
        </w:tc>
        <w:tc>
          <w:tcPr>
            <w:tcW w:w="0" w:type="auto"/>
          </w:tcPr>
          <w:p w14:paraId="02C88EAE" w14:textId="77777777" w:rsidR="00FC2485" w:rsidRPr="00524217" w:rsidRDefault="00FC2485" w:rsidP="00E22989">
            <w:pPr>
              <w:rPr>
                <w:sz w:val="18"/>
              </w:rPr>
            </w:pPr>
          </w:p>
        </w:tc>
        <w:tc>
          <w:tcPr>
            <w:tcW w:w="0" w:type="auto"/>
          </w:tcPr>
          <w:p w14:paraId="631651E5" w14:textId="77777777" w:rsidR="00FC2485" w:rsidRPr="00524217" w:rsidRDefault="00FC2485" w:rsidP="00E22989">
            <w:pPr>
              <w:rPr>
                <w:sz w:val="18"/>
              </w:rPr>
            </w:pPr>
          </w:p>
        </w:tc>
        <w:tc>
          <w:tcPr>
            <w:tcW w:w="0" w:type="auto"/>
          </w:tcPr>
          <w:p w14:paraId="6A50B03B" w14:textId="77777777" w:rsidR="00FC2485" w:rsidRPr="00524217" w:rsidRDefault="00FC2485" w:rsidP="00E22989">
            <w:pPr>
              <w:rPr>
                <w:sz w:val="18"/>
              </w:rPr>
            </w:pPr>
          </w:p>
        </w:tc>
      </w:tr>
      <w:tr w:rsidR="00FC2485" w:rsidRPr="00524217" w14:paraId="0333EF25" w14:textId="77777777" w:rsidTr="00E22989">
        <w:tc>
          <w:tcPr>
            <w:tcW w:w="0" w:type="auto"/>
          </w:tcPr>
          <w:p w14:paraId="0B9BE624" w14:textId="77777777" w:rsidR="00FC2485" w:rsidRPr="00524217" w:rsidRDefault="00FC2485" w:rsidP="00E22989">
            <w:pPr>
              <w:jc w:val="center"/>
              <w:rPr>
                <w:sz w:val="18"/>
              </w:rPr>
            </w:pPr>
            <w:r w:rsidRPr="00524217">
              <w:rPr>
                <w:sz w:val="18"/>
              </w:rPr>
              <w:t>Male</w:t>
            </w:r>
          </w:p>
        </w:tc>
        <w:tc>
          <w:tcPr>
            <w:tcW w:w="0" w:type="auto"/>
          </w:tcPr>
          <w:p w14:paraId="76D8A1AE" w14:textId="77777777" w:rsidR="00FC2485" w:rsidRPr="00524217" w:rsidRDefault="00FC2485" w:rsidP="00E22989">
            <w:pPr>
              <w:rPr>
                <w:sz w:val="18"/>
              </w:rPr>
            </w:pPr>
          </w:p>
        </w:tc>
        <w:tc>
          <w:tcPr>
            <w:tcW w:w="0" w:type="auto"/>
          </w:tcPr>
          <w:p w14:paraId="6FBF8FA9" w14:textId="77777777" w:rsidR="00FC2485" w:rsidRPr="00524217" w:rsidRDefault="00FC2485" w:rsidP="00E22989">
            <w:pPr>
              <w:rPr>
                <w:sz w:val="18"/>
              </w:rPr>
            </w:pPr>
          </w:p>
        </w:tc>
        <w:tc>
          <w:tcPr>
            <w:tcW w:w="0" w:type="auto"/>
          </w:tcPr>
          <w:p w14:paraId="22F7458D" w14:textId="77777777" w:rsidR="00FC2485" w:rsidRPr="00524217" w:rsidRDefault="00FC2485" w:rsidP="00E22989">
            <w:pPr>
              <w:rPr>
                <w:sz w:val="18"/>
              </w:rPr>
            </w:pPr>
          </w:p>
        </w:tc>
      </w:tr>
      <w:tr w:rsidR="00FC2485" w:rsidRPr="00524217" w14:paraId="6486FA5D" w14:textId="77777777" w:rsidTr="00E22989">
        <w:tc>
          <w:tcPr>
            <w:tcW w:w="0" w:type="auto"/>
          </w:tcPr>
          <w:p w14:paraId="7A6A0567" w14:textId="77777777" w:rsidR="00FC2485" w:rsidRPr="00524217" w:rsidRDefault="00FC2485" w:rsidP="00E22989">
            <w:pPr>
              <w:rPr>
                <w:sz w:val="18"/>
              </w:rPr>
            </w:pPr>
            <w:r w:rsidRPr="00524217">
              <w:rPr>
                <w:sz w:val="18"/>
              </w:rPr>
              <w:t>Total</w:t>
            </w:r>
          </w:p>
        </w:tc>
        <w:tc>
          <w:tcPr>
            <w:tcW w:w="0" w:type="auto"/>
          </w:tcPr>
          <w:p w14:paraId="505E2BA4" w14:textId="77777777" w:rsidR="00FC2485" w:rsidRPr="00524217" w:rsidRDefault="00FC2485" w:rsidP="00E22989">
            <w:pPr>
              <w:rPr>
                <w:sz w:val="18"/>
              </w:rPr>
            </w:pPr>
          </w:p>
        </w:tc>
        <w:tc>
          <w:tcPr>
            <w:tcW w:w="0" w:type="auto"/>
          </w:tcPr>
          <w:p w14:paraId="47BD20A6" w14:textId="77777777" w:rsidR="00FC2485" w:rsidRPr="00524217" w:rsidRDefault="00FC2485" w:rsidP="00E22989">
            <w:pPr>
              <w:rPr>
                <w:sz w:val="18"/>
              </w:rPr>
            </w:pPr>
          </w:p>
        </w:tc>
        <w:tc>
          <w:tcPr>
            <w:tcW w:w="0" w:type="auto"/>
          </w:tcPr>
          <w:p w14:paraId="3D9A53A0" w14:textId="77777777" w:rsidR="00FC2485" w:rsidRPr="00524217" w:rsidRDefault="00FC2485" w:rsidP="00E22989">
            <w:pPr>
              <w:rPr>
                <w:sz w:val="18"/>
              </w:rPr>
            </w:pPr>
          </w:p>
        </w:tc>
      </w:tr>
      <w:tr w:rsidR="00837695" w:rsidRPr="00524217" w14:paraId="72944D99" w14:textId="77777777" w:rsidTr="00E22989">
        <w:tc>
          <w:tcPr>
            <w:tcW w:w="0" w:type="auto"/>
          </w:tcPr>
          <w:p w14:paraId="732E1207" w14:textId="77777777" w:rsidR="00837695" w:rsidRPr="00524217" w:rsidRDefault="00837695" w:rsidP="00E22989">
            <w:pPr>
              <w:rPr>
                <w:sz w:val="18"/>
              </w:rPr>
            </w:pPr>
          </w:p>
        </w:tc>
        <w:tc>
          <w:tcPr>
            <w:tcW w:w="0" w:type="auto"/>
          </w:tcPr>
          <w:p w14:paraId="49769625" w14:textId="77777777" w:rsidR="00837695" w:rsidRPr="00524217" w:rsidRDefault="00837695" w:rsidP="00E22989">
            <w:pPr>
              <w:rPr>
                <w:sz w:val="18"/>
              </w:rPr>
            </w:pPr>
          </w:p>
        </w:tc>
        <w:tc>
          <w:tcPr>
            <w:tcW w:w="0" w:type="auto"/>
          </w:tcPr>
          <w:p w14:paraId="656AF02B" w14:textId="77777777" w:rsidR="00837695" w:rsidRPr="00524217" w:rsidRDefault="00837695" w:rsidP="00E22989">
            <w:pPr>
              <w:rPr>
                <w:sz w:val="18"/>
              </w:rPr>
            </w:pPr>
          </w:p>
        </w:tc>
        <w:tc>
          <w:tcPr>
            <w:tcW w:w="0" w:type="auto"/>
          </w:tcPr>
          <w:p w14:paraId="528C7C95" w14:textId="77777777" w:rsidR="00837695" w:rsidRPr="00524217" w:rsidRDefault="00837695" w:rsidP="00E22989">
            <w:pPr>
              <w:rPr>
                <w:sz w:val="18"/>
              </w:rPr>
            </w:pPr>
          </w:p>
        </w:tc>
      </w:tr>
    </w:tbl>
    <w:p w14:paraId="412E77C0" w14:textId="77777777" w:rsidR="00FC2485" w:rsidRDefault="00FC2485" w:rsidP="00FC2485">
      <w:r>
        <w:t xml:space="preserve">Table 3:   </w:t>
      </w:r>
      <w:r w:rsidRPr="00A17F45">
        <w:t xml:space="preserve"> Regression</w:t>
      </w:r>
      <w:r>
        <w:t xml:space="preserve"> Analysis: </w:t>
      </w:r>
    </w:p>
    <w:tbl>
      <w:tblPr>
        <w:tblW w:w="0" w:type="auto"/>
        <w:tblLook w:val="04A0" w:firstRow="1" w:lastRow="0" w:firstColumn="1" w:lastColumn="0" w:noHBand="0" w:noVBand="1"/>
      </w:tblPr>
      <w:tblGrid>
        <w:gridCol w:w="1119"/>
        <w:gridCol w:w="493"/>
        <w:gridCol w:w="655"/>
        <w:gridCol w:w="697"/>
        <w:gridCol w:w="592"/>
        <w:gridCol w:w="797"/>
        <w:gridCol w:w="1677"/>
      </w:tblGrid>
      <w:tr w:rsidR="00FC2485" w:rsidRPr="00524217" w14:paraId="68AB2AC2" w14:textId="77777777" w:rsidTr="00E22989">
        <w:tc>
          <w:tcPr>
            <w:tcW w:w="0" w:type="auto"/>
            <w:tcBorders>
              <w:top w:val="nil"/>
              <w:left w:val="nil"/>
              <w:bottom w:val="nil"/>
              <w:right w:val="nil"/>
            </w:tcBorders>
          </w:tcPr>
          <w:p w14:paraId="2EB4D57F" w14:textId="77777777" w:rsidR="00FC2485" w:rsidRPr="00524217" w:rsidRDefault="00FC2485" w:rsidP="00E22989">
            <w:pPr>
              <w:rPr>
                <w:sz w:val="16"/>
              </w:rPr>
            </w:pPr>
          </w:p>
        </w:tc>
        <w:tc>
          <w:tcPr>
            <w:tcW w:w="0" w:type="auto"/>
            <w:gridSpan w:val="3"/>
            <w:tcBorders>
              <w:top w:val="single" w:sz="12" w:space="0" w:color="auto"/>
              <w:left w:val="nil"/>
              <w:bottom w:val="single" w:sz="18" w:space="0" w:color="auto"/>
              <w:right w:val="nil"/>
            </w:tcBorders>
          </w:tcPr>
          <w:p w14:paraId="6A6F2D52" w14:textId="77777777" w:rsidR="00FC2485" w:rsidRPr="00524217" w:rsidRDefault="00FC2485" w:rsidP="00E22989">
            <w:pPr>
              <w:rPr>
                <w:sz w:val="16"/>
              </w:rPr>
            </w:pPr>
            <w:r w:rsidRPr="00524217">
              <w:rPr>
                <w:sz w:val="16"/>
              </w:rPr>
              <w:t>Bivariate</w:t>
            </w:r>
          </w:p>
        </w:tc>
        <w:tc>
          <w:tcPr>
            <w:tcW w:w="3066" w:type="dxa"/>
            <w:gridSpan w:val="3"/>
            <w:tcBorders>
              <w:top w:val="single" w:sz="12" w:space="0" w:color="auto"/>
              <w:left w:val="nil"/>
              <w:bottom w:val="single" w:sz="18" w:space="0" w:color="auto"/>
              <w:right w:val="nil"/>
            </w:tcBorders>
          </w:tcPr>
          <w:p w14:paraId="462A87DE" w14:textId="77777777" w:rsidR="00FC2485" w:rsidRPr="00524217" w:rsidRDefault="00FC2485" w:rsidP="00E22989">
            <w:pPr>
              <w:rPr>
                <w:sz w:val="16"/>
              </w:rPr>
            </w:pPr>
            <w:r w:rsidRPr="00524217">
              <w:rPr>
                <w:sz w:val="16"/>
              </w:rPr>
              <w:t>Multivariate</w:t>
            </w:r>
          </w:p>
        </w:tc>
      </w:tr>
      <w:tr w:rsidR="00FC2485" w:rsidRPr="00524217" w14:paraId="5A519699" w14:textId="77777777" w:rsidTr="00837695">
        <w:tc>
          <w:tcPr>
            <w:tcW w:w="0" w:type="auto"/>
            <w:tcBorders>
              <w:top w:val="nil"/>
              <w:left w:val="nil"/>
              <w:bottom w:val="single" w:sz="8" w:space="0" w:color="auto"/>
              <w:right w:val="nil"/>
            </w:tcBorders>
          </w:tcPr>
          <w:p w14:paraId="09944FE3" w14:textId="77777777" w:rsidR="00FC2485" w:rsidRPr="00524217" w:rsidRDefault="00FC2485" w:rsidP="00E22989">
            <w:pPr>
              <w:rPr>
                <w:sz w:val="16"/>
              </w:rPr>
            </w:pPr>
          </w:p>
        </w:tc>
        <w:tc>
          <w:tcPr>
            <w:tcW w:w="0" w:type="auto"/>
            <w:tcBorders>
              <w:top w:val="single" w:sz="18" w:space="0" w:color="auto"/>
              <w:left w:val="nil"/>
              <w:bottom w:val="single" w:sz="8" w:space="0" w:color="auto"/>
              <w:right w:val="nil"/>
            </w:tcBorders>
          </w:tcPr>
          <w:p w14:paraId="19C9712A" w14:textId="77777777" w:rsidR="00FC2485" w:rsidRPr="00524217" w:rsidRDefault="00FC2485" w:rsidP="00E22989">
            <w:pPr>
              <w:rPr>
                <w:sz w:val="16"/>
              </w:rPr>
            </w:pPr>
            <w:proofErr w:type="spellStart"/>
            <w:r w:rsidRPr="00524217">
              <w:rPr>
                <w:sz w:val="16"/>
              </w:rPr>
              <w:t>uOR</w:t>
            </w:r>
            <w:proofErr w:type="spellEnd"/>
          </w:p>
        </w:tc>
        <w:tc>
          <w:tcPr>
            <w:tcW w:w="0" w:type="auto"/>
            <w:tcBorders>
              <w:top w:val="single" w:sz="18" w:space="0" w:color="auto"/>
              <w:left w:val="nil"/>
              <w:bottom w:val="single" w:sz="8" w:space="0" w:color="auto"/>
              <w:right w:val="nil"/>
            </w:tcBorders>
          </w:tcPr>
          <w:p w14:paraId="6007067D" w14:textId="77777777" w:rsidR="00FC2485" w:rsidRPr="00524217" w:rsidRDefault="00FC2485" w:rsidP="00E22989">
            <w:pPr>
              <w:rPr>
                <w:sz w:val="16"/>
              </w:rPr>
            </w:pPr>
            <w:r w:rsidRPr="00524217">
              <w:rPr>
                <w:sz w:val="16"/>
              </w:rPr>
              <w:t>95% CI</w:t>
            </w:r>
          </w:p>
        </w:tc>
        <w:tc>
          <w:tcPr>
            <w:tcW w:w="0" w:type="auto"/>
            <w:tcBorders>
              <w:top w:val="single" w:sz="18" w:space="0" w:color="auto"/>
              <w:left w:val="nil"/>
              <w:bottom w:val="single" w:sz="8" w:space="0" w:color="auto"/>
              <w:right w:val="nil"/>
            </w:tcBorders>
          </w:tcPr>
          <w:p w14:paraId="0890C606" w14:textId="77777777" w:rsidR="00FC2485" w:rsidRPr="00524217" w:rsidRDefault="00FC2485" w:rsidP="00E22989">
            <w:pPr>
              <w:rPr>
                <w:sz w:val="16"/>
              </w:rPr>
            </w:pPr>
            <w:r w:rsidRPr="00524217">
              <w:rPr>
                <w:sz w:val="16"/>
              </w:rPr>
              <w:t>P-value</w:t>
            </w:r>
          </w:p>
        </w:tc>
        <w:tc>
          <w:tcPr>
            <w:tcW w:w="0" w:type="auto"/>
            <w:tcBorders>
              <w:top w:val="single" w:sz="18" w:space="0" w:color="auto"/>
              <w:left w:val="nil"/>
              <w:bottom w:val="single" w:sz="8" w:space="0" w:color="auto"/>
              <w:right w:val="nil"/>
            </w:tcBorders>
          </w:tcPr>
          <w:p w14:paraId="35099B23" w14:textId="77777777" w:rsidR="00FC2485" w:rsidRPr="00524217" w:rsidRDefault="00FC2485" w:rsidP="00E22989">
            <w:pPr>
              <w:rPr>
                <w:sz w:val="16"/>
              </w:rPr>
            </w:pPr>
            <w:proofErr w:type="spellStart"/>
            <w:r w:rsidRPr="00524217">
              <w:rPr>
                <w:sz w:val="16"/>
              </w:rPr>
              <w:t>aOR</w:t>
            </w:r>
            <w:proofErr w:type="spellEnd"/>
          </w:p>
        </w:tc>
        <w:tc>
          <w:tcPr>
            <w:tcW w:w="0" w:type="auto"/>
            <w:tcBorders>
              <w:top w:val="single" w:sz="18" w:space="0" w:color="auto"/>
              <w:left w:val="nil"/>
              <w:bottom w:val="single" w:sz="8" w:space="0" w:color="auto"/>
              <w:right w:val="nil"/>
            </w:tcBorders>
          </w:tcPr>
          <w:p w14:paraId="4C916814" w14:textId="77777777" w:rsidR="00FC2485" w:rsidRPr="00524217" w:rsidRDefault="00FC2485" w:rsidP="00E22989">
            <w:pPr>
              <w:rPr>
                <w:sz w:val="16"/>
              </w:rPr>
            </w:pPr>
            <w:r w:rsidRPr="00524217">
              <w:rPr>
                <w:sz w:val="16"/>
              </w:rPr>
              <w:t>95% CI</w:t>
            </w:r>
          </w:p>
        </w:tc>
        <w:tc>
          <w:tcPr>
            <w:tcW w:w="1378" w:type="dxa"/>
            <w:tcBorders>
              <w:top w:val="single" w:sz="18" w:space="0" w:color="auto"/>
              <w:left w:val="nil"/>
              <w:bottom w:val="single" w:sz="8" w:space="0" w:color="auto"/>
              <w:right w:val="nil"/>
            </w:tcBorders>
          </w:tcPr>
          <w:p w14:paraId="0152A35B" w14:textId="77777777" w:rsidR="00FC2485" w:rsidRPr="00524217" w:rsidRDefault="00FC2485" w:rsidP="00E22989">
            <w:pPr>
              <w:rPr>
                <w:sz w:val="16"/>
              </w:rPr>
            </w:pPr>
            <w:r w:rsidRPr="00524217">
              <w:rPr>
                <w:sz w:val="16"/>
              </w:rPr>
              <w:t>P-Value</w:t>
            </w:r>
          </w:p>
        </w:tc>
      </w:tr>
      <w:tr w:rsidR="00FC2485" w:rsidRPr="00524217" w14:paraId="6CFD24F4" w14:textId="77777777" w:rsidTr="00837695">
        <w:tc>
          <w:tcPr>
            <w:tcW w:w="0" w:type="auto"/>
            <w:tcBorders>
              <w:top w:val="single" w:sz="8" w:space="0" w:color="auto"/>
              <w:left w:val="nil"/>
              <w:bottom w:val="nil"/>
              <w:right w:val="nil"/>
            </w:tcBorders>
          </w:tcPr>
          <w:p w14:paraId="070B62CC" w14:textId="77777777" w:rsidR="00FC2485" w:rsidRPr="00524217" w:rsidRDefault="00FC2485" w:rsidP="00E22989">
            <w:pPr>
              <w:rPr>
                <w:sz w:val="16"/>
              </w:rPr>
            </w:pPr>
            <w:r w:rsidRPr="00524217">
              <w:rPr>
                <w:sz w:val="16"/>
              </w:rPr>
              <w:t>Gender</w:t>
            </w:r>
          </w:p>
        </w:tc>
        <w:tc>
          <w:tcPr>
            <w:tcW w:w="0" w:type="auto"/>
            <w:tcBorders>
              <w:top w:val="single" w:sz="8" w:space="0" w:color="auto"/>
              <w:left w:val="nil"/>
              <w:bottom w:val="nil"/>
              <w:right w:val="nil"/>
            </w:tcBorders>
          </w:tcPr>
          <w:p w14:paraId="5AD9EAAC" w14:textId="77777777" w:rsidR="00FC2485" w:rsidRPr="00524217" w:rsidRDefault="00FC2485" w:rsidP="00E22989">
            <w:pPr>
              <w:rPr>
                <w:sz w:val="16"/>
              </w:rPr>
            </w:pPr>
          </w:p>
        </w:tc>
        <w:tc>
          <w:tcPr>
            <w:tcW w:w="0" w:type="auto"/>
            <w:tcBorders>
              <w:top w:val="single" w:sz="8" w:space="0" w:color="auto"/>
              <w:left w:val="nil"/>
              <w:bottom w:val="nil"/>
              <w:right w:val="nil"/>
            </w:tcBorders>
          </w:tcPr>
          <w:p w14:paraId="750CBC05" w14:textId="77777777" w:rsidR="00FC2485" w:rsidRPr="00524217" w:rsidRDefault="00FC2485" w:rsidP="00E22989">
            <w:pPr>
              <w:rPr>
                <w:sz w:val="16"/>
              </w:rPr>
            </w:pPr>
          </w:p>
        </w:tc>
        <w:tc>
          <w:tcPr>
            <w:tcW w:w="0" w:type="auto"/>
            <w:tcBorders>
              <w:top w:val="single" w:sz="8" w:space="0" w:color="auto"/>
              <w:left w:val="nil"/>
              <w:bottom w:val="nil"/>
              <w:right w:val="nil"/>
            </w:tcBorders>
          </w:tcPr>
          <w:p w14:paraId="04960F78" w14:textId="77777777" w:rsidR="00FC2485" w:rsidRPr="00524217" w:rsidRDefault="00FC2485" w:rsidP="00E22989">
            <w:pPr>
              <w:rPr>
                <w:sz w:val="16"/>
              </w:rPr>
            </w:pPr>
          </w:p>
        </w:tc>
        <w:tc>
          <w:tcPr>
            <w:tcW w:w="0" w:type="auto"/>
            <w:tcBorders>
              <w:top w:val="single" w:sz="8" w:space="0" w:color="auto"/>
              <w:left w:val="nil"/>
              <w:bottom w:val="nil"/>
              <w:right w:val="nil"/>
            </w:tcBorders>
          </w:tcPr>
          <w:p w14:paraId="0BDC279E" w14:textId="77777777" w:rsidR="00FC2485" w:rsidRPr="00524217" w:rsidRDefault="00FC2485" w:rsidP="00E22989">
            <w:pPr>
              <w:rPr>
                <w:sz w:val="16"/>
              </w:rPr>
            </w:pPr>
          </w:p>
        </w:tc>
        <w:tc>
          <w:tcPr>
            <w:tcW w:w="0" w:type="auto"/>
            <w:tcBorders>
              <w:top w:val="single" w:sz="8" w:space="0" w:color="auto"/>
              <w:left w:val="nil"/>
              <w:bottom w:val="nil"/>
              <w:right w:val="nil"/>
            </w:tcBorders>
          </w:tcPr>
          <w:p w14:paraId="17E894A5" w14:textId="77777777" w:rsidR="00FC2485" w:rsidRPr="00524217" w:rsidRDefault="00FC2485" w:rsidP="00E22989">
            <w:pPr>
              <w:rPr>
                <w:sz w:val="16"/>
              </w:rPr>
            </w:pPr>
          </w:p>
        </w:tc>
        <w:tc>
          <w:tcPr>
            <w:tcW w:w="1378" w:type="dxa"/>
            <w:tcBorders>
              <w:top w:val="single" w:sz="8" w:space="0" w:color="auto"/>
              <w:left w:val="nil"/>
              <w:bottom w:val="nil"/>
              <w:right w:val="nil"/>
            </w:tcBorders>
          </w:tcPr>
          <w:p w14:paraId="509B32EA" w14:textId="77777777" w:rsidR="00FC2485" w:rsidRPr="00524217" w:rsidRDefault="00FC2485" w:rsidP="00E22989">
            <w:pPr>
              <w:rPr>
                <w:sz w:val="16"/>
              </w:rPr>
            </w:pPr>
          </w:p>
        </w:tc>
      </w:tr>
      <w:tr w:rsidR="00FC2485" w:rsidRPr="00524217" w14:paraId="7A56B795" w14:textId="77777777" w:rsidTr="00837695">
        <w:tc>
          <w:tcPr>
            <w:tcW w:w="0" w:type="auto"/>
            <w:tcBorders>
              <w:top w:val="nil"/>
              <w:left w:val="nil"/>
              <w:bottom w:val="nil"/>
              <w:right w:val="nil"/>
            </w:tcBorders>
          </w:tcPr>
          <w:p w14:paraId="467F9EB3" w14:textId="77777777" w:rsidR="00FC2485" w:rsidRPr="00524217" w:rsidRDefault="00FC2485" w:rsidP="00E22989">
            <w:pPr>
              <w:rPr>
                <w:sz w:val="16"/>
              </w:rPr>
            </w:pPr>
            <w:r w:rsidRPr="00524217">
              <w:rPr>
                <w:sz w:val="16"/>
              </w:rPr>
              <w:t>Female</w:t>
            </w:r>
          </w:p>
        </w:tc>
        <w:tc>
          <w:tcPr>
            <w:tcW w:w="0" w:type="auto"/>
            <w:tcBorders>
              <w:top w:val="nil"/>
              <w:left w:val="nil"/>
              <w:bottom w:val="nil"/>
              <w:right w:val="nil"/>
            </w:tcBorders>
          </w:tcPr>
          <w:p w14:paraId="28F80ED2" w14:textId="77777777" w:rsidR="00FC2485" w:rsidRPr="00524217" w:rsidRDefault="00FC2485" w:rsidP="00E22989">
            <w:pPr>
              <w:rPr>
                <w:sz w:val="16"/>
              </w:rPr>
            </w:pPr>
          </w:p>
        </w:tc>
        <w:tc>
          <w:tcPr>
            <w:tcW w:w="0" w:type="auto"/>
            <w:tcBorders>
              <w:top w:val="nil"/>
              <w:left w:val="nil"/>
              <w:bottom w:val="nil"/>
              <w:right w:val="nil"/>
            </w:tcBorders>
          </w:tcPr>
          <w:p w14:paraId="4F5D674E" w14:textId="77777777" w:rsidR="00FC2485" w:rsidRPr="00524217" w:rsidRDefault="00FC2485" w:rsidP="00E22989">
            <w:pPr>
              <w:rPr>
                <w:sz w:val="16"/>
              </w:rPr>
            </w:pPr>
          </w:p>
        </w:tc>
        <w:tc>
          <w:tcPr>
            <w:tcW w:w="0" w:type="auto"/>
            <w:tcBorders>
              <w:top w:val="nil"/>
              <w:left w:val="nil"/>
              <w:bottom w:val="nil"/>
              <w:right w:val="nil"/>
            </w:tcBorders>
          </w:tcPr>
          <w:p w14:paraId="4D50ED15" w14:textId="77777777" w:rsidR="00FC2485" w:rsidRPr="00524217" w:rsidRDefault="00FC2485" w:rsidP="00E22989">
            <w:pPr>
              <w:rPr>
                <w:sz w:val="16"/>
              </w:rPr>
            </w:pPr>
          </w:p>
        </w:tc>
        <w:tc>
          <w:tcPr>
            <w:tcW w:w="0" w:type="auto"/>
            <w:tcBorders>
              <w:top w:val="nil"/>
              <w:left w:val="nil"/>
              <w:bottom w:val="nil"/>
              <w:right w:val="nil"/>
            </w:tcBorders>
          </w:tcPr>
          <w:p w14:paraId="34A41EFD" w14:textId="77777777" w:rsidR="00FC2485" w:rsidRPr="00524217" w:rsidRDefault="00FC2485" w:rsidP="00E22989">
            <w:pPr>
              <w:rPr>
                <w:sz w:val="16"/>
              </w:rPr>
            </w:pPr>
          </w:p>
        </w:tc>
        <w:tc>
          <w:tcPr>
            <w:tcW w:w="0" w:type="auto"/>
            <w:tcBorders>
              <w:top w:val="nil"/>
              <w:left w:val="nil"/>
              <w:bottom w:val="nil"/>
              <w:right w:val="nil"/>
            </w:tcBorders>
          </w:tcPr>
          <w:p w14:paraId="17459A04" w14:textId="77777777" w:rsidR="00FC2485" w:rsidRPr="00524217" w:rsidRDefault="00FC2485" w:rsidP="00E22989">
            <w:pPr>
              <w:rPr>
                <w:sz w:val="16"/>
              </w:rPr>
            </w:pPr>
          </w:p>
        </w:tc>
        <w:tc>
          <w:tcPr>
            <w:tcW w:w="1378" w:type="dxa"/>
            <w:tcBorders>
              <w:top w:val="nil"/>
              <w:left w:val="nil"/>
              <w:bottom w:val="nil"/>
              <w:right w:val="nil"/>
            </w:tcBorders>
          </w:tcPr>
          <w:p w14:paraId="64325794" w14:textId="77777777" w:rsidR="00FC2485" w:rsidRPr="00524217" w:rsidRDefault="00FC2485" w:rsidP="00E22989">
            <w:pPr>
              <w:rPr>
                <w:sz w:val="16"/>
              </w:rPr>
            </w:pPr>
          </w:p>
        </w:tc>
      </w:tr>
      <w:tr w:rsidR="00FC2485" w:rsidRPr="00524217" w14:paraId="28C7EA84" w14:textId="77777777" w:rsidTr="00837695">
        <w:tc>
          <w:tcPr>
            <w:tcW w:w="0" w:type="auto"/>
            <w:tcBorders>
              <w:top w:val="nil"/>
              <w:left w:val="nil"/>
              <w:bottom w:val="nil"/>
              <w:right w:val="nil"/>
            </w:tcBorders>
          </w:tcPr>
          <w:p w14:paraId="6BCDC1C4" w14:textId="77777777" w:rsidR="00FC2485" w:rsidRPr="00524217" w:rsidRDefault="00FC2485" w:rsidP="00E22989">
            <w:pPr>
              <w:rPr>
                <w:sz w:val="16"/>
              </w:rPr>
            </w:pPr>
            <w:r w:rsidRPr="00524217">
              <w:rPr>
                <w:sz w:val="16"/>
              </w:rPr>
              <w:t>Male</w:t>
            </w:r>
          </w:p>
        </w:tc>
        <w:tc>
          <w:tcPr>
            <w:tcW w:w="0" w:type="auto"/>
            <w:tcBorders>
              <w:top w:val="nil"/>
              <w:left w:val="nil"/>
              <w:bottom w:val="nil"/>
              <w:right w:val="nil"/>
            </w:tcBorders>
          </w:tcPr>
          <w:p w14:paraId="4F8F791C" w14:textId="77777777" w:rsidR="00FC2485" w:rsidRPr="00524217" w:rsidRDefault="00FC2485" w:rsidP="00E22989">
            <w:pPr>
              <w:rPr>
                <w:sz w:val="16"/>
              </w:rPr>
            </w:pPr>
          </w:p>
        </w:tc>
        <w:tc>
          <w:tcPr>
            <w:tcW w:w="0" w:type="auto"/>
            <w:tcBorders>
              <w:top w:val="nil"/>
              <w:left w:val="nil"/>
              <w:bottom w:val="nil"/>
              <w:right w:val="nil"/>
            </w:tcBorders>
          </w:tcPr>
          <w:p w14:paraId="4E25F938" w14:textId="77777777" w:rsidR="00FC2485" w:rsidRPr="00524217" w:rsidRDefault="00FC2485" w:rsidP="00E22989">
            <w:pPr>
              <w:rPr>
                <w:sz w:val="16"/>
              </w:rPr>
            </w:pPr>
          </w:p>
        </w:tc>
        <w:tc>
          <w:tcPr>
            <w:tcW w:w="0" w:type="auto"/>
            <w:tcBorders>
              <w:top w:val="nil"/>
              <w:left w:val="nil"/>
              <w:bottom w:val="nil"/>
              <w:right w:val="nil"/>
            </w:tcBorders>
          </w:tcPr>
          <w:p w14:paraId="21D6AF37" w14:textId="77777777" w:rsidR="00FC2485" w:rsidRPr="00524217" w:rsidRDefault="00FC2485" w:rsidP="00E22989">
            <w:pPr>
              <w:rPr>
                <w:sz w:val="16"/>
              </w:rPr>
            </w:pPr>
          </w:p>
        </w:tc>
        <w:tc>
          <w:tcPr>
            <w:tcW w:w="0" w:type="auto"/>
            <w:tcBorders>
              <w:top w:val="nil"/>
              <w:left w:val="nil"/>
              <w:bottom w:val="nil"/>
              <w:right w:val="nil"/>
            </w:tcBorders>
          </w:tcPr>
          <w:p w14:paraId="440C8A9A" w14:textId="77777777" w:rsidR="00FC2485" w:rsidRPr="00524217" w:rsidRDefault="00FC2485" w:rsidP="00E22989">
            <w:pPr>
              <w:rPr>
                <w:sz w:val="16"/>
              </w:rPr>
            </w:pPr>
          </w:p>
        </w:tc>
        <w:tc>
          <w:tcPr>
            <w:tcW w:w="0" w:type="auto"/>
            <w:tcBorders>
              <w:top w:val="nil"/>
              <w:left w:val="nil"/>
              <w:bottom w:val="nil"/>
              <w:right w:val="nil"/>
            </w:tcBorders>
          </w:tcPr>
          <w:p w14:paraId="302E0393" w14:textId="77777777" w:rsidR="00FC2485" w:rsidRPr="00524217" w:rsidRDefault="00FC2485" w:rsidP="00E22989">
            <w:pPr>
              <w:rPr>
                <w:sz w:val="16"/>
              </w:rPr>
            </w:pPr>
          </w:p>
        </w:tc>
        <w:tc>
          <w:tcPr>
            <w:tcW w:w="1378" w:type="dxa"/>
            <w:tcBorders>
              <w:top w:val="nil"/>
              <w:left w:val="nil"/>
              <w:bottom w:val="nil"/>
              <w:right w:val="nil"/>
            </w:tcBorders>
          </w:tcPr>
          <w:p w14:paraId="704BD8C5" w14:textId="77777777" w:rsidR="00FC2485" w:rsidRPr="00524217" w:rsidRDefault="00FC2485" w:rsidP="00E22989">
            <w:pPr>
              <w:rPr>
                <w:sz w:val="16"/>
              </w:rPr>
            </w:pPr>
          </w:p>
        </w:tc>
      </w:tr>
      <w:tr w:rsidR="00FC2485" w:rsidRPr="00524217" w14:paraId="0DEA147F" w14:textId="77777777" w:rsidTr="00837695">
        <w:tc>
          <w:tcPr>
            <w:tcW w:w="0" w:type="auto"/>
            <w:tcBorders>
              <w:top w:val="nil"/>
              <w:left w:val="nil"/>
              <w:bottom w:val="nil"/>
              <w:right w:val="nil"/>
            </w:tcBorders>
          </w:tcPr>
          <w:p w14:paraId="187C81A1" w14:textId="77777777" w:rsidR="00FC2485" w:rsidRPr="00524217" w:rsidRDefault="00FC2485" w:rsidP="00E22989">
            <w:pPr>
              <w:rPr>
                <w:sz w:val="16"/>
              </w:rPr>
            </w:pPr>
            <w:r w:rsidRPr="00524217">
              <w:rPr>
                <w:sz w:val="16"/>
              </w:rPr>
              <w:t>Marital status</w:t>
            </w:r>
          </w:p>
        </w:tc>
        <w:tc>
          <w:tcPr>
            <w:tcW w:w="0" w:type="auto"/>
            <w:tcBorders>
              <w:top w:val="nil"/>
              <w:left w:val="nil"/>
              <w:bottom w:val="nil"/>
              <w:right w:val="nil"/>
            </w:tcBorders>
          </w:tcPr>
          <w:p w14:paraId="7B85AF63" w14:textId="77777777" w:rsidR="00FC2485" w:rsidRPr="00524217" w:rsidRDefault="00FC2485" w:rsidP="00E22989">
            <w:pPr>
              <w:rPr>
                <w:sz w:val="16"/>
              </w:rPr>
            </w:pPr>
          </w:p>
        </w:tc>
        <w:tc>
          <w:tcPr>
            <w:tcW w:w="0" w:type="auto"/>
            <w:tcBorders>
              <w:top w:val="nil"/>
              <w:left w:val="nil"/>
              <w:bottom w:val="nil"/>
              <w:right w:val="nil"/>
            </w:tcBorders>
          </w:tcPr>
          <w:p w14:paraId="52A6681E" w14:textId="77777777" w:rsidR="00FC2485" w:rsidRPr="00524217" w:rsidRDefault="00FC2485" w:rsidP="00E22989">
            <w:pPr>
              <w:rPr>
                <w:sz w:val="16"/>
              </w:rPr>
            </w:pPr>
          </w:p>
        </w:tc>
        <w:tc>
          <w:tcPr>
            <w:tcW w:w="0" w:type="auto"/>
            <w:tcBorders>
              <w:top w:val="nil"/>
              <w:left w:val="nil"/>
              <w:bottom w:val="nil"/>
              <w:right w:val="nil"/>
            </w:tcBorders>
          </w:tcPr>
          <w:p w14:paraId="54F52A2D" w14:textId="77777777" w:rsidR="00FC2485" w:rsidRPr="00524217" w:rsidRDefault="00FC2485" w:rsidP="00E22989">
            <w:pPr>
              <w:rPr>
                <w:sz w:val="16"/>
              </w:rPr>
            </w:pPr>
          </w:p>
        </w:tc>
        <w:tc>
          <w:tcPr>
            <w:tcW w:w="0" w:type="auto"/>
            <w:tcBorders>
              <w:top w:val="nil"/>
              <w:left w:val="nil"/>
              <w:bottom w:val="nil"/>
              <w:right w:val="nil"/>
            </w:tcBorders>
          </w:tcPr>
          <w:p w14:paraId="5C5FF409" w14:textId="77777777" w:rsidR="00FC2485" w:rsidRPr="00524217" w:rsidRDefault="00FC2485" w:rsidP="00E22989">
            <w:pPr>
              <w:rPr>
                <w:sz w:val="16"/>
              </w:rPr>
            </w:pPr>
          </w:p>
        </w:tc>
        <w:tc>
          <w:tcPr>
            <w:tcW w:w="0" w:type="auto"/>
            <w:tcBorders>
              <w:top w:val="nil"/>
              <w:left w:val="nil"/>
              <w:bottom w:val="nil"/>
              <w:right w:val="nil"/>
            </w:tcBorders>
          </w:tcPr>
          <w:p w14:paraId="6821E87D" w14:textId="77777777" w:rsidR="00FC2485" w:rsidRPr="00524217" w:rsidRDefault="00FC2485" w:rsidP="00E22989">
            <w:pPr>
              <w:rPr>
                <w:sz w:val="16"/>
              </w:rPr>
            </w:pPr>
          </w:p>
        </w:tc>
        <w:tc>
          <w:tcPr>
            <w:tcW w:w="1378" w:type="dxa"/>
            <w:tcBorders>
              <w:top w:val="nil"/>
              <w:left w:val="nil"/>
              <w:bottom w:val="nil"/>
              <w:right w:val="nil"/>
            </w:tcBorders>
          </w:tcPr>
          <w:p w14:paraId="77E100D6" w14:textId="77777777" w:rsidR="00FC2485" w:rsidRPr="00524217" w:rsidRDefault="00FC2485" w:rsidP="00E22989">
            <w:pPr>
              <w:rPr>
                <w:sz w:val="16"/>
              </w:rPr>
            </w:pPr>
          </w:p>
        </w:tc>
      </w:tr>
      <w:tr w:rsidR="00FC2485" w:rsidRPr="00524217" w14:paraId="34CE59D7" w14:textId="77777777" w:rsidTr="00837695">
        <w:tc>
          <w:tcPr>
            <w:tcW w:w="0" w:type="auto"/>
            <w:tcBorders>
              <w:top w:val="nil"/>
              <w:left w:val="nil"/>
              <w:bottom w:val="nil"/>
              <w:right w:val="nil"/>
            </w:tcBorders>
          </w:tcPr>
          <w:p w14:paraId="6820FE43" w14:textId="77777777" w:rsidR="00FC2485" w:rsidRPr="00524217" w:rsidRDefault="00FC2485" w:rsidP="00E22989">
            <w:pPr>
              <w:rPr>
                <w:sz w:val="16"/>
              </w:rPr>
            </w:pPr>
            <w:r w:rsidRPr="00524217">
              <w:rPr>
                <w:sz w:val="16"/>
              </w:rPr>
              <w:t>Married</w:t>
            </w:r>
          </w:p>
        </w:tc>
        <w:tc>
          <w:tcPr>
            <w:tcW w:w="0" w:type="auto"/>
            <w:tcBorders>
              <w:top w:val="nil"/>
              <w:left w:val="nil"/>
              <w:bottom w:val="nil"/>
              <w:right w:val="nil"/>
            </w:tcBorders>
          </w:tcPr>
          <w:p w14:paraId="54C73E09" w14:textId="77777777" w:rsidR="00FC2485" w:rsidRPr="00524217" w:rsidRDefault="00FC2485" w:rsidP="00E22989">
            <w:pPr>
              <w:rPr>
                <w:sz w:val="16"/>
              </w:rPr>
            </w:pPr>
          </w:p>
        </w:tc>
        <w:tc>
          <w:tcPr>
            <w:tcW w:w="0" w:type="auto"/>
            <w:tcBorders>
              <w:top w:val="nil"/>
              <w:left w:val="nil"/>
              <w:bottom w:val="nil"/>
              <w:right w:val="nil"/>
            </w:tcBorders>
          </w:tcPr>
          <w:p w14:paraId="7AA3B61C" w14:textId="77777777" w:rsidR="00FC2485" w:rsidRPr="00524217" w:rsidRDefault="00FC2485" w:rsidP="00E22989">
            <w:pPr>
              <w:rPr>
                <w:sz w:val="16"/>
              </w:rPr>
            </w:pPr>
          </w:p>
        </w:tc>
        <w:tc>
          <w:tcPr>
            <w:tcW w:w="0" w:type="auto"/>
            <w:tcBorders>
              <w:top w:val="nil"/>
              <w:left w:val="nil"/>
              <w:bottom w:val="nil"/>
              <w:right w:val="nil"/>
            </w:tcBorders>
          </w:tcPr>
          <w:p w14:paraId="758E3E04" w14:textId="77777777" w:rsidR="00FC2485" w:rsidRPr="00524217" w:rsidRDefault="00FC2485" w:rsidP="00E22989">
            <w:pPr>
              <w:rPr>
                <w:sz w:val="16"/>
              </w:rPr>
            </w:pPr>
          </w:p>
        </w:tc>
        <w:tc>
          <w:tcPr>
            <w:tcW w:w="0" w:type="auto"/>
            <w:tcBorders>
              <w:top w:val="nil"/>
              <w:left w:val="nil"/>
              <w:bottom w:val="nil"/>
              <w:right w:val="nil"/>
            </w:tcBorders>
          </w:tcPr>
          <w:p w14:paraId="6CEE0461" w14:textId="77777777" w:rsidR="00FC2485" w:rsidRPr="00524217" w:rsidRDefault="00FC2485" w:rsidP="00E22989">
            <w:pPr>
              <w:rPr>
                <w:sz w:val="16"/>
              </w:rPr>
            </w:pPr>
          </w:p>
        </w:tc>
        <w:tc>
          <w:tcPr>
            <w:tcW w:w="0" w:type="auto"/>
            <w:tcBorders>
              <w:top w:val="nil"/>
              <w:left w:val="nil"/>
              <w:bottom w:val="nil"/>
              <w:right w:val="nil"/>
            </w:tcBorders>
          </w:tcPr>
          <w:p w14:paraId="022AF0DB" w14:textId="77777777" w:rsidR="00FC2485" w:rsidRPr="00524217" w:rsidRDefault="00FC2485" w:rsidP="00E22989">
            <w:pPr>
              <w:rPr>
                <w:sz w:val="16"/>
              </w:rPr>
            </w:pPr>
          </w:p>
        </w:tc>
        <w:tc>
          <w:tcPr>
            <w:tcW w:w="1378" w:type="dxa"/>
            <w:tcBorders>
              <w:top w:val="nil"/>
              <w:left w:val="nil"/>
              <w:bottom w:val="nil"/>
              <w:right w:val="nil"/>
            </w:tcBorders>
          </w:tcPr>
          <w:p w14:paraId="4466BF86" w14:textId="77777777" w:rsidR="00FC2485" w:rsidRPr="00524217" w:rsidRDefault="00FC2485" w:rsidP="00E22989">
            <w:pPr>
              <w:rPr>
                <w:sz w:val="16"/>
              </w:rPr>
            </w:pPr>
          </w:p>
        </w:tc>
      </w:tr>
    </w:tbl>
    <w:p w14:paraId="1D760A50" w14:textId="08AA4615" w:rsidR="00FC2485" w:rsidRDefault="00FC2485" w:rsidP="00FC2485">
      <w:pPr>
        <w:pStyle w:val="ListParagraph"/>
        <w:ind w:left="1260"/>
      </w:pPr>
    </w:p>
    <w:p w14:paraId="074F3DD1" w14:textId="06033885" w:rsidR="00837695" w:rsidRDefault="00837695" w:rsidP="00FC2485">
      <w:pPr>
        <w:pStyle w:val="ListParagraph"/>
        <w:ind w:left="1260"/>
      </w:pPr>
    </w:p>
    <w:p w14:paraId="449C05A2" w14:textId="3090DDFC" w:rsidR="00837695" w:rsidRDefault="00837695" w:rsidP="00FC2485">
      <w:pPr>
        <w:pStyle w:val="ListParagraph"/>
        <w:ind w:left="1260"/>
      </w:pPr>
    </w:p>
    <w:p w14:paraId="4439A685" w14:textId="6CBD38F0" w:rsidR="00FC2485" w:rsidRDefault="00FC2485" w:rsidP="009B0D7D"/>
    <w:p w14:paraId="323E3E4F" w14:textId="18E91E90" w:rsidR="00EF1B3F" w:rsidRDefault="00EF1B3F" w:rsidP="009B0D7D"/>
    <w:p w14:paraId="42464730" w14:textId="08DE2549" w:rsidR="00EF1B3F" w:rsidRDefault="00EF1B3F" w:rsidP="009B0D7D"/>
    <w:p w14:paraId="4D4928B3" w14:textId="169541E9" w:rsidR="00EF1B3F" w:rsidRDefault="00EF1B3F" w:rsidP="009B0D7D"/>
    <w:p w14:paraId="770E4DED" w14:textId="32071E0C" w:rsidR="00EF1B3F" w:rsidRDefault="00EF1B3F" w:rsidP="009B0D7D"/>
    <w:p w14:paraId="56187F62" w14:textId="703F3DEC" w:rsidR="00EF1B3F" w:rsidRDefault="00EF1B3F" w:rsidP="009B0D7D"/>
    <w:p w14:paraId="45376D50" w14:textId="0FD1A2D6" w:rsidR="00EF1B3F" w:rsidRDefault="00EF1B3F" w:rsidP="009B0D7D"/>
    <w:p w14:paraId="7860A0A3" w14:textId="4648EB6B" w:rsidR="00EF1B3F" w:rsidRDefault="00EF1B3F" w:rsidP="009B0D7D"/>
    <w:p w14:paraId="767C3951" w14:textId="79955D2F" w:rsidR="00EF1B3F" w:rsidRDefault="00EF1B3F" w:rsidP="009B0D7D"/>
    <w:p w14:paraId="7224C8E2" w14:textId="1A3B83EE" w:rsidR="00EF1B3F" w:rsidRDefault="00EF1B3F" w:rsidP="009B0D7D"/>
    <w:p w14:paraId="784107D1" w14:textId="4FC23733" w:rsidR="00EF1B3F" w:rsidRDefault="00EF1B3F" w:rsidP="009B0D7D"/>
    <w:p w14:paraId="68CC8B46" w14:textId="77777777" w:rsidR="00EF1B3F" w:rsidRDefault="00EF1B3F" w:rsidP="009B0D7D"/>
    <w:p w14:paraId="72B6273C" w14:textId="7C872FC4" w:rsidR="00FC2485" w:rsidRPr="00E22989" w:rsidRDefault="00FC2485" w:rsidP="00043B3A">
      <w:pPr>
        <w:pStyle w:val="Heading2"/>
        <w:numPr>
          <w:ilvl w:val="2"/>
          <w:numId w:val="52"/>
        </w:numPr>
      </w:pPr>
      <w:bookmarkStart w:id="26" w:name="_Toc474380004"/>
      <w:bookmarkStart w:id="27" w:name="_Toc20405923"/>
      <w:r w:rsidRPr="00E22989">
        <w:lastRenderedPageBreak/>
        <w:t>Dummy Tables Practice</w:t>
      </w:r>
      <w:bookmarkEnd w:id="26"/>
      <w:bookmarkEnd w:id="27"/>
    </w:p>
    <w:p w14:paraId="510C30B7" w14:textId="77777777" w:rsidR="00FC2485" w:rsidRDefault="00FC2485" w:rsidP="00ED1125">
      <w:pPr>
        <w:ind w:firstLine="720"/>
      </w:pPr>
      <w:r>
        <w:t>Please, take 15 minutes to try these two activities:</w:t>
      </w:r>
    </w:p>
    <w:p w14:paraId="5BB5C980" w14:textId="7CB87D30" w:rsidR="00FC2485" w:rsidRPr="00ED1125" w:rsidRDefault="00FC2485" w:rsidP="00043B3A">
      <w:pPr>
        <w:pStyle w:val="Heading3"/>
        <w:numPr>
          <w:ilvl w:val="3"/>
          <w:numId w:val="52"/>
        </w:numPr>
      </w:pPr>
      <w:bookmarkStart w:id="28" w:name="_Toc20405924"/>
      <w:r w:rsidRPr="00ED1125">
        <w:t>Additional Bi-variate tables for the Food Security of DR Refugees</w:t>
      </w:r>
      <w:bookmarkEnd w:id="28"/>
    </w:p>
    <w:tbl>
      <w:tblPr>
        <w:tblpPr w:leftFromText="180" w:rightFromText="180" w:vertAnchor="text" w:horzAnchor="margin" w:tblpY="212"/>
        <w:tblW w:w="0" w:type="auto"/>
        <w:tblLook w:val="00A0" w:firstRow="1" w:lastRow="0" w:firstColumn="1" w:lastColumn="0" w:noHBand="0" w:noVBand="0"/>
      </w:tblPr>
      <w:tblGrid>
        <w:gridCol w:w="9330"/>
      </w:tblGrid>
      <w:tr w:rsidR="00FC2485" w14:paraId="01100F1D" w14:textId="77777777" w:rsidTr="00862919">
        <w:trPr>
          <w:trHeight w:val="911"/>
        </w:trPr>
        <w:tc>
          <w:tcPr>
            <w:tcW w:w="9369" w:type="dxa"/>
            <w:tcBorders>
              <w:top w:val="double" w:sz="4" w:space="0" w:color="auto"/>
              <w:left w:val="double" w:sz="4" w:space="0" w:color="auto"/>
              <w:bottom w:val="double" w:sz="4" w:space="0" w:color="auto"/>
              <w:right w:val="double" w:sz="4" w:space="0" w:color="auto"/>
            </w:tcBorders>
          </w:tcPr>
          <w:p w14:paraId="6800185A"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ACTIVITY 1.3: Bi-variate table for the Food Security in Mago Village</w:t>
            </w:r>
          </w:p>
          <w:p w14:paraId="66B32144"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sidRPr="00B55DEE">
              <w:rPr>
                <w:rFonts w:cs="Times New Roman"/>
              </w:rPr>
              <w:t xml:space="preserve">Using the </w:t>
            </w:r>
            <w:r>
              <w:rPr>
                <w:rFonts w:cs="Times New Roman"/>
              </w:rPr>
              <w:t>illustration of section 1.1.2 suggest additional bi-variate dummy tables.</w:t>
            </w:r>
          </w:p>
        </w:tc>
      </w:tr>
      <w:tr w:rsidR="00FC2485" w14:paraId="5E362BA1" w14:textId="77777777" w:rsidTr="00862919">
        <w:trPr>
          <w:trHeight w:val="3655"/>
        </w:trPr>
        <w:tc>
          <w:tcPr>
            <w:tcW w:w="9369" w:type="dxa"/>
            <w:tcBorders>
              <w:top w:val="double" w:sz="4" w:space="0" w:color="auto"/>
              <w:left w:val="double" w:sz="4" w:space="0" w:color="auto"/>
              <w:bottom w:val="thickThinSmallGap" w:sz="24" w:space="0" w:color="auto"/>
              <w:right w:val="double" w:sz="4" w:space="0" w:color="auto"/>
            </w:tcBorders>
          </w:tcPr>
          <w:p w14:paraId="6020841B"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5A78DEF8"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6A0EA942"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4F8028A9"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2A4B384"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3877372"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E64A17F"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5948819"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FC2485" w14:paraId="7AD13F78" w14:textId="77777777" w:rsidTr="00862919">
        <w:trPr>
          <w:trHeight w:val="3596"/>
        </w:trPr>
        <w:tc>
          <w:tcPr>
            <w:tcW w:w="9369" w:type="dxa"/>
            <w:tcBorders>
              <w:top w:val="thickThinSmallGap" w:sz="24" w:space="0" w:color="auto"/>
              <w:left w:val="thickThinSmallGap" w:sz="24" w:space="0" w:color="auto"/>
              <w:bottom w:val="thinThickSmallGap" w:sz="24" w:space="0" w:color="auto"/>
              <w:right w:val="thinThickSmallGap" w:sz="24" w:space="0" w:color="auto"/>
            </w:tcBorders>
          </w:tcPr>
          <w:p w14:paraId="5F34A5C4" w14:textId="77777777" w:rsidR="00FC2485" w:rsidRDefault="00FC2485" w:rsidP="00E2298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rPr>
            </w:pPr>
            <w:r w:rsidRPr="000E59B0">
              <w:rPr>
                <w:rFonts w:cs="Times New Roman"/>
                <w:b/>
                <w:bCs/>
                <w:i/>
              </w:rPr>
              <w:t>SOLUTION</w:t>
            </w:r>
          </w:p>
          <w:p w14:paraId="01C827B9"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rPr>
            </w:pPr>
          </w:p>
          <w:p w14:paraId="76A89DAD"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3DB5DBE7"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04C2069C"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22845269"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495A416A"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268C4CFC"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6F723257"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0B0228CC"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p w14:paraId="6CE3D0E1" w14:textId="77777777" w:rsidR="00FC2485" w:rsidRPr="005A6376" w:rsidRDefault="00FC2485" w:rsidP="00E2298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p>
        </w:tc>
      </w:tr>
    </w:tbl>
    <w:p w14:paraId="487CE8FC" w14:textId="77777777" w:rsidR="00FC2485" w:rsidRDefault="00FC2485" w:rsidP="00FC2485">
      <w:pPr>
        <w:pStyle w:val="ListParagraph"/>
        <w:ind w:left="1080"/>
      </w:pPr>
    </w:p>
    <w:p w14:paraId="7B02F844" w14:textId="77777777" w:rsidR="00FC2485" w:rsidRDefault="00FC2485" w:rsidP="00FC2485"/>
    <w:p w14:paraId="3BFB380C" w14:textId="77777777" w:rsidR="00FC2485" w:rsidRDefault="00FC2485" w:rsidP="00FC2485">
      <w:pPr>
        <w:autoSpaceDE w:val="0"/>
        <w:autoSpaceDN w:val="0"/>
        <w:adjustRightInd w:val="0"/>
        <w:spacing w:after="0" w:line="240" w:lineRule="auto"/>
        <w:ind w:left="1260"/>
        <w:rPr>
          <w:rFonts w:cs="Times New Roman"/>
          <w:bCs/>
          <w:sz w:val="24"/>
          <w:szCs w:val="24"/>
        </w:rPr>
      </w:pPr>
    </w:p>
    <w:p w14:paraId="2FA1FB34" w14:textId="77777777" w:rsidR="00FC2485" w:rsidRDefault="00FC2485" w:rsidP="00FC2485">
      <w:pPr>
        <w:autoSpaceDE w:val="0"/>
        <w:autoSpaceDN w:val="0"/>
        <w:adjustRightInd w:val="0"/>
        <w:spacing w:after="0" w:line="240" w:lineRule="auto"/>
        <w:ind w:left="1260"/>
        <w:rPr>
          <w:rFonts w:cs="Times New Roman"/>
          <w:bCs/>
          <w:sz w:val="24"/>
          <w:szCs w:val="24"/>
        </w:rPr>
      </w:pPr>
    </w:p>
    <w:p w14:paraId="742EC15F" w14:textId="77777777" w:rsidR="00FC2485" w:rsidRDefault="00FC2485" w:rsidP="00FC2485">
      <w:pPr>
        <w:autoSpaceDE w:val="0"/>
        <w:autoSpaceDN w:val="0"/>
        <w:adjustRightInd w:val="0"/>
        <w:spacing w:after="0" w:line="240" w:lineRule="auto"/>
        <w:ind w:left="1260"/>
        <w:rPr>
          <w:rFonts w:cs="Times New Roman"/>
          <w:bCs/>
          <w:sz w:val="24"/>
          <w:szCs w:val="24"/>
        </w:rPr>
      </w:pPr>
    </w:p>
    <w:p w14:paraId="773E33A1" w14:textId="77777777" w:rsidR="00FC2485" w:rsidRDefault="00FC2485" w:rsidP="00FC2485"/>
    <w:p w14:paraId="1D4AF15B" w14:textId="5B3DD0B7" w:rsidR="00FC2485" w:rsidRDefault="00FC2485" w:rsidP="00FC2485"/>
    <w:p w14:paraId="68F0CA1D" w14:textId="77777777" w:rsidR="002D63BB" w:rsidRDefault="002D63BB" w:rsidP="00FC2485"/>
    <w:p w14:paraId="5F19FE5B" w14:textId="1F7591FC" w:rsidR="00FC2485" w:rsidRPr="00ED1125" w:rsidRDefault="00FC2485" w:rsidP="00043B3A">
      <w:pPr>
        <w:pStyle w:val="Heading3"/>
        <w:numPr>
          <w:ilvl w:val="3"/>
          <w:numId w:val="52"/>
        </w:numPr>
      </w:pPr>
      <w:bookmarkStart w:id="29" w:name="_Toc20405925"/>
      <w:r w:rsidRPr="00ED1125">
        <w:lastRenderedPageBreak/>
        <w:t xml:space="preserve">Dummy tables for the evaluation of </w:t>
      </w:r>
      <w:r w:rsidR="00C65BDF">
        <w:t>the HISP</w:t>
      </w:r>
      <w:bookmarkEnd w:id="29"/>
    </w:p>
    <w:tbl>
      <w:tblPr>
        <w:tblpPr w:leftFromText="180" w:rightFromText="180" w:vertAnchor="text" w:horzAnchor="margin" w:tblpY="628"/>
        <w:tblW w:w="0" w:type="auto"/>
        <w:tblLook w:val="00A0" w:firstRow="1" w:lastRow="0" w:firstColumn="1" w:lastColumn="0" w:noHBand="0" w:noVBand="0"/>
      </w:tblPr>
      <w:tblGrid>
        <w:gridCol w:w="9270"/>
      </w:tblGrid>
      <w:tr w:rsidR="00FC2485" w14:paraId="7E14DDDD" w14:textId="77777777" w:rsidTr="00E22989">
        <w:tc>
          <w:tcPr>
            <w:tcW w:w="9270" w:type="dxa"/>
            <w:tcBorders>
              <w:top w:val="double" w:sz="4" w:space="0" w:color="auto"/>
              <w:left w:val="double" w:sz="4" w:space="0" w:color="auto"/>
              <w:bottom w:val="double" w:sz="4" w:space="0" w:color="auto"/>
              <w:right w:val="double" w:sz="4" w:space="0" w:color="auto"/>
            </w:tcBorders>
          </w:tcPr>
          <w:p w14:paraId="033FE226" w14:textId="2EDEECBF"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ACTIVITY</w:t>
            </w:r>
            <w:r w:rsidR="00ED1125">
              <w:rPr>
                <w:rFonts w:cs="Times New Roman"/>
                <w:b/>
                <w:bCs/>
              </w:rPr>
              <w:t xml:space="preserve">: </w:t>
            </w:r>
            <w:r>
              <w:rPr>
                <w:rFonts w:cs="Times New Roman"/>
                <w:b/>
                <w:bCs/>
              </w:rPr>
              <w:t xml:space="preserve">  Dummy Tables for the evaluation </w:t>
            </w:r>
            <w:r w:rsidR="00EF1B3F">
              <w:rPr>
                <w:rFonts w:cs="Times New Roman"/>
                <w:b/>
                <w:bCs/>
              </w:rPr>
              <w:t>of the</w:t>
            </w:r>
            <w:r w:rsidR="00C150B9">
              <w:rPr>
                <w:rFonts w:cs="Times New Roman"/>
                <w:b/>
                <w:bCs/>
              </w:rPr>
              <w:t xml:space="preserve"> HISP</w:t>
            </w:r>
          </w:p>
          <w:p w14:paraId="44D36D4C"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sidRPr="00B55DEE">
              <w:rPr>
                <w:rFonts w:cs="Times New Roman"/>
              </w:rPr>
              <w:t xml:space="preserve">Using the </w:t>
            </w:r>
            <w:r>
              <w:rPr>
                <w:rFonts w:cs="Times New Roman"/>
              </w:rPr>
              <w:t>illustration of section 1.1.1 suggest appropriate dummy tables.</w:t>
            </w:r>
          </w:p>
        </w:tc>
      </w:tr>
      <w:tr w:rsidR="00FC2485" w14:paraId="47D99AA7" w14:textId="77777777" w:rsidTr="00E22989">
        <w:tc>
          <w:tcPr>
            <w:tcW w:w="9270" w:type="dxa"/>
            <w:tcBorders>
              <w:top w:val="double" w:sz="4" w:space="0" w:color="auto"/>
              <w:left w:val="double" w:sz="4" w:space="0" w:color="auto"/>
              <w:bottom w:val="thickThinSmallGap" w:sz="24" w:space="0" w:color="auto"/>
              <w:right w:val="double" w:sz="4" w:space="0" w:color="auto"/>
            </w:tcBorders>
          </w:tcPr>
          <w:p w14:paraId="019075A7" w14:textId="59612699"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1DFE3FA4"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3DDC445B"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46372ADE" w14:textId="212EFCF3"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4D7453AD"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2BAE333"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56AADCB7" w14:textId="7DB60D0F"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3E2335E" w14:textId="77777777" w:rsidR="00FC2485" w:rsidRDefault="00FC2485" w:rsidP="00E229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FC2485" w14:paraId="25D64C83" w14:textId="77777777" w:rsidTr="00E22989">
        <w:trPr>
          <w:trHeight w:val="1608"/>
        </w:trPr>
        <w:tc>
          <w:tcPr>
            <w:tcW w:w="9270" w:type="dxa"/>
            <w:tcBorders>
              <w:top w:val="thickThinSmallGap" w:sz="24" w:space="0" w:color="auto"/>
              <w:left w:val="thickThinSmallGap" w:sz="24" w:space="0" w:color="auto"/>
              <w:bottom w:val="thinThickSmallGap" w:sz="24" w:space="0" w:color="auto"/>
              <w:right w:val="thinThickSmallGap" w:sz="24" w:space="0" w:color="auto"/>
            </w:tcBorders>
          </w:tcPr>
          <w:p w14:paraId="020EDC1A" w14:textId="77777777" w:rsidR="00FC2485" w:rsidRDefault="00FC2485" w:rsidP="00E2298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rPr>
            </w:pPr>
            <w:r w:rsidRPr="000E59B0">
              <w:rPr>
                <w:rFonts w:cs="Times New Roman"/>
                <w:b/>
                <w:bCs/>
                <w:i/>
              </w:rPr>
              <w:t>SOLUTION</w:t>
            </w:r>
          </w:p>
          <w:p w14:paraId="0F1E8659"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b/>
              </w:rPr>
            </w:pPr>
          </w:p>
          <w:p w14:paraId="2114C0F4"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b/>
              </w:rPr>
            </w:pPr>
          </w:p>
          <w:p w14:paraId="343B1919"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b/>
              </w:rPr>
            </w:pPr>
          </w:p>
          <w:p w14:paraId="5A3EA05C"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b/>
              </w:rPr>
            </w:pPr>
          </w:p>
          <w:p w14:paraId="2F9ABFD1" w14:textId="77777777" w:rsidR="00FC2485"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b/>
              </w:rPr>
            </w:pPr>
          </w:p>
          <w:p w14:paraId="5EBD78F6" w14:textId="77777777" w:rsidR="00FC2485" w:rsidRPr="007438D0" w:rsidRDefault="00FC2485" w:rsidP="00E22989">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ind w:left="1440"/>
              <w:rPr>
                <w:rFonts w:cs="Times New Roman"/>
              </w:rPr>
            </w:pPr>
          </w:p>
        </w:tc>
      </w:tr>
    </w:tbl>
    <w:p w14:paraId="2941FA95" w14:textId="77777777" w:rsidR="00FC2485" w:rsidRDefault="00FC2485" w:rsidP="00FC2485"/>
    <w:p w14:paraId="6336FA6C" w14:textId="77777777" w:rsidR="00FC2485" w:rsidRDefault="00FC2485" w:rsidP="00FC2485"/>
    <w:p w14:paraId="4F31E856" w14:textId="77777777" w:rsidR="00FC2485" w:rsidRDefault="00FC2485" w:rsidP="00FC2485"/>
    <w:p w14:paraId="48AB02AF" w14:textId="77777777" w:rsidR="00FC2485" w:rsidRPr="00BB1DED" w:rsidRDefault="00FC2485" w:rsidP="00FC2485"/>
    <w:p w14:paraId="6392CC70" w14:textId="77777777" w:rsidR="00FC2485" w:rsidRDefault="00FC2485" w:rsidP="00FC2485">
      <w:pPr>
        <w:pStyle w:val="Heading1"/>
      </w:pPr>
    </w:p>
    <w:p w14:paraId="77E8B870" w14:textId="451B2C20" w:rsidR="00FC2485" w:rsidRDefault="00FC2485" w:rsidP="00FC2485">
      <w:pPr>
        <w:pStyle w:val="Heading1"/>
      </w:pPr>
    </w:p>
    <w:p w14:paraId="3E7897CC" w14:textId="33645496" w:rsidR="00EC6B27" w:rsidRDefault="00EC6B27" w:rsidP="00EC6B27"/>
    <w:p w14:paraId="651A7B3F" w14:textId="2B430217" w:rsidR="00EC6B27" w:rsidRDefault="00EC6B27" w:rsidP="00EC6B27"/>
    <w:p w14:paraId="44B3EC6B" w14:textId="77777777" w:rsidR="00EC6B27" w:rsidRPr="00EC6B27" w:rsidRDefault="00EC6B27" w:rsidP="00EC6B27"/>
    <w:p w14:paraId="5920437B" w14:textId="77777777" w:rsidR="00025E09" w:rsidRDefault="00025E09" w:rsidP="00FC2485"/>
    <w:p w14:paraId="39AEA2E0" w14:textId="24E8A818" w:rsidR="00FC2485" w:rsidRDefault="00025E09" w:rsidP="00043B3A">
      <w:pPr>
        <w:pStyle w:val="Heading1"/>
        <w:numPr>
          <w:ilvl w:val="1"/>
          <w:numId w:val="52"/>
        </w:numPr>
      </w:pPr>
      <w:bookmarkStart w:id="30" w:name="_Toc474380005"/>
      <w:bookmarkStart w:id="31" w:name="_Toc20405926"/>
      <w:r>
        <w:rPr>
          <w:noProof/>
        </w:rPr>
        <w:lastRenderedPageBreak/>
        <mc:AlternateContent>
          <mc:Choice Requires="wps">
            <w:drawing>
              <wp:anchor distT="0" distB="0" distL="114300" distR="114300" simplePos="0" relativeHeight="251662336" behindDoc="0" locked="0" layoutInCell="1" allowOverlap="1" wp14:anchorId="47E1DAF2" wp14:editId="4A5C76D8">
                <wp:simplePos x="0" y="0"/>
                <wp:positionH relativeFrom="margin">
                  <wp:posOffset>-406400</wp:posOffset>
                </wp:positionH>
                <wp:positionV relativeFrom="paragraph">
                  <wp:posOffset>304800</wp:posOffset>
                </wp:positionV>
                <wp:extent cx="6610350" cy="85915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6610350" cy="859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A952D5" w14:paraId="136153F1" w14:textId="77777777" w:rsidTr="00E22989">
                              <w:tc>
                                <w:tcPr>
                                  <w:tcW w:w="9855" w:type="dxa"/>
                                  <w:gridSpan w:val="2"/>
                                  <w:shd w:val="clear" w:color="auto" w:fill="00B0F0"/>
                                </w:tcPr>
                                <w:p w14:paraId="057923DC" w14:textId="77777777" w:rsidR="00756A43" w:rsidRPr="00A952D5" w:rsidRDefault="00756A43" w:rsidP="00E22989">
                                  <w:pPr>
                                    <w:jc w:val="center"/>
                                    <w:rPr>
                                      <w:b/>
                                      <w:lang w:val="en-GB"/>
                                    </w:rPr>
                                  </w:pPr>
                                  <w:r w:rsidRPr="00A952D5">
                                    <w:rPr>
                                      <w:b/>
                                      <w:color w:val="FFFFFF" w:themeColor="background1"/>
                                      <w:lang w:val="en-GB"/>
                                    </w:rPr>
                                    <w:t>Step 1: Prepare the data</w:t>
                                  </w:r>
                                </w:p>
                              </w:tc>
                            </w:tr>
                            <w:tr w:rsidR="00756A43" w:rsidRPr="00A952D5" w14:paraId="317D6076" w14:textId="77777777" w:rsidTr="00314EFD">
                              <w:tc>
                                <w:tcPr>
                                  <w:tcW w:w="1075" w:type="dxa"/>
                                </w:tcPr>
                                <w:p w14:paraId="17DDEDB0" w14:textId="77777777" w:rsidR="00756A43" w:rsidRPr="00491029" w:rsidRDefault="00756A43" w:rsidP="00E22989">
                                  <w:pPr>
                                    <w:rPr>
                                      <w:b/>
                                      <w:lang w:val="en-GB"/>
                                    </w:rPr>
                                  </w:pPr>
                                  <w:r w:rsidRPr="00491029">
                                    <w:rPr>
                                      <w:b/>
                                      <w:lang w:val="en-GB"/>
                                    </w:rPr>
                                    <w:t>What</w:t>
                                  </w:r>
                                </w:p>
                              </w:tc>
                              <w:tc>
                                <w:tcPr>
                                  <w:tcW w:w="8780" w:type="dxa"/>
                                </w:tcPr>
                                <w:p w14:paraId="37F44810" w14:textId="4CD1C308" w:rsidR="00756A43" w:rsidRPr="00A952D5" w:rsidRDefault="00756A43" w:rsidP="00E22989">
                                  <w:pPr>
                                    <w:rPr>
                                      <w:lang w:val="en-GB"/>
                                    </w:rPr>
                                  </w:pPr>
                                  <w:r w:rsidRPr="00A952D5">
                                    <w:rPr>
                                      <w:lang w:val="en-GB"/>
                                    </w:rPr>
                                    <w:t>Data must be cleaned and organised for analysis. (Note that coding and nature of the data should be thought through before the data gathering process starts and should</w:t>
                                  </w:r>
                                  <w:r>
                                    <w:rPr>
                                      <w:lang w:val="en-GB"/>
                                    </w:rPr>
                                    <w:t xml:space="preserve"> be</w:t>
                                  </w:r>
                                  <w:r w:rsidRPr="00A952D5">
                                    <w:rPr>
                                      <w:lang w:val="en-GB"/>
                                    </w:rPr>
                                    <w:t xml:space="preserve"> pre-tested.)</w:t>
                                  </w:r>
                                </w:p>
                              </w:tc>
                            </w:tr>
                            <w:tr w:rsidR="00756A43" w:rsidRPr="00A952D5" w14:paraId="08DB1E4F" w14:textId="77777777" w:rsidTr="00314EFD">
                              <w:tc>
                                <w:tcPr>
                                  <w:tcW w:w="1075" w:type="dxa"/>
                                </w:tcPr>
                                <w:p w14:paraId="31EA4FC2" w14:textId="77777777" w:rsidR="00756A43" w:rsidRPr="00491029" w:rsidRDefault="00756A43" w:rsidP="00E22989">
                                  <w:pPr>
                                    <w:rPr>
                                      <w:b/>
                                      <w:lang w:val="en-GB"/>
                                    </w:rPr>
                                  </w:pPr>
                                  <w:r w:rsidRPr="00491029">
                                    <w:rPr>
                                      <w:b/>
                                      <w:lang w:val="en-GB"/>
                                    </w:rPr>
                                    <w:t>Action</w:t>
                                  </w:r>
                                </w:p>
                              </w:tc>
                              <w:tc>
                                <w:tcPr>
                                  <w:tcW w:w="8780" w:type="dxa"/>
                                </w:tcPr>
                                <w:p w14:paraId="0502847F" w14:textId="77777777" w:rsidR="00756A43" w:rsidRPr="00A952D5" w:rsidRDefault="00756A43" w:rsidP="00E22989">
                                  <w:pPr>
                                    <w:rPr>
                                      <w:b/>
                                      <w:lang w:val="en-GB"/>
                                    </w:rPr>
                                  </w:pPr>
                                  <w:r>
                                    <w:rPr>
                                      <w:lang w:val="en-GB"/>
                                    </w:rPr>
                                    <w:t>You should</w:t>
                                  </w:r>
                                  <w:r w:rsidRPr="00A952D5">
                                    <w:rPr>
                                      <w:b/>
                                      <w:lang w:val="en-GB"/>
                                    </w:rPr>
                                    <w:t>:</w:t>
                                  </w:r>
                                </w:p>
                                <w:p w14:paraId="4CA1A665" w14:textId="77777777" w:rsidR="00756A43" w:rsidRPr="00096276" w:rsidRDefault="00756A43" w:rsidP="00F45E20">
                                  <w:pPr>
                                    <w:pStyle w:val="ListParagraph"/>
                                    <w:numPr>
                                      <w:ilvl w:val="0"/>
                                      <w:numId w:val="29"/>
                                    </w:numPr>
                                    <w:rPr>
                                      <w:lang w:val="en-GB"/>
                                    </w:rPr>
                                  </w:pPr>
                                  <w:r w:rsidRPr="00096276">
                                    <w:rPr>
                                      <w:lang w:val="en-GB"/>
                                    </w:rPr>
                                    <w:t>code/ input the data in the analysis software;</w:t>
                                  </w:r>
                                </w:p>
                                <w:p w14:paraId="70795B9D" w14:textId="77777777" w:rsidR="00756A43" w:rsidRPr="00096276" w:rsidRDefault="00756A43" w:rsidP="00F45E20">
                                  <w:pPr>
                                    <w:pStyle w:val="ListParagraph"/>
                                    <w:numPr>
                                      <w:ilvl w:val="0"/>
                                      <w:numId w:val="29"/>
                                    </w:numPr>
                                    <w:rPr>
                                      <w:lang w:val="en-GB"/>
                                    </w:rPr>
                                  </w:pPr>
                                  <w:r w:rsidRPr="00096276">
                                    <w:rPr>
                                      <w:lang w:val="en-GB"/>
                                    </w:rPr>
                                    <w:t>check the data for errors and accuracy;</w:t>
                                  </w:r>
                                </w:p>
                                <w:p w14:paraId="7ABC7797" w14:textId="77777777" w:rsidR="00756A43" w:rsidRPr="00096276" w:rsidRDefault="00756A43" w:rsidP="00F45E20">
                                  <w:pPr>
                                    <w:pStyle w:val="ListParagraph"/>
                                    <w:numPr>
                                      <w:ilvl w:val="0"/>
                                      <w:numId w:val="29"/>
                                    </w:numPr>
                                    <w:rPr>
                                      <w:lang w:val="en-GB"/>
                                    </w:rPr>
                                  </w:pPr>
                                  <w:r w:rsidRPr="00096276">
                                    <w:rPr>
                                      <w:lang w:val="en-GB"/>
                                    </w:rPr>
                                    <w:t>transform the data as needed;</w:t>
                                  </w:r>
                                </w:p>
                                <w:p w14:paraId="2B44C8E1" w14:textId="77777777" w:rsidR="00756A43" w:rsidRPr="00096276" w:rsidRDefault="00756A43" w:rsidP="00F45E20">
                                  <w:pPr>
                                    <w:pStyle w:val="ListParagraph"/>
                                    <w:numPr>
                                      <w:ilvl w:val="0"/>
                                      <w:numId w:val="29"/>
                                    </w:numPr>
                                    <w:rPr>
                                      <w:b/>
                                      <w:lang w:val="en-GB"/>
                                    </w:rPr>
                                  </w:pPr>
                                  <w:r w:rsidRPr="00096276">
                                    <w:rPr>
                                      <w:lang w:val="en-GB"/>
                                    </w:rPr>
                                    <w:t>determine what analysis tools can be used for each variable.</w:t>
                                  </w:r>
                                </w:p>
                              </w:tc>
                            </w:tr>
                            <w:tr w:rsidR="00756A43" w:rsidRPr="00A952D5" w14:paraId="7BEAF1AE" w14:textId="77777777" w:rsidTr="00314EFD">
                              <w:tc>
                                <w:tcPr>
                                  <w:tcW w:w="1075" w:type="dxa"/>
                                </w:tcPr>
                                <w:p w14:paraId="59266383" w14:textId="2BDD807F" w:rsidR="00756A43" w:rsidRPr="00491029" w:rsidRDefault="00756A43" w:rsidP="00E22989">
                                  <w:pPr>
                                    <w:rPr>
                                      <w:b/>
                                      <w:lang w:val="en-GB"/>
                                    </w:rPr>
                                  </w:pPr>
                                  <w:r>
                                    <w:rPr>
                                      <w:b/>
                                      <w:lang w:val="en-GB"/>
                                    </w:rPr>
                                    <w:t>Outcome</w:t>
                                  </w:r>
                                </w:p>
                              </w:tc>
                              <w:tc>
                                <w:tcPr>
                                  <w:tcW w:w="8780" w:type="dxa"/>
                                </w:tcPr>
                                <w:p w14:paraId="30C475E0" w14:textId="4F5C8AEA" w:rsidR="00756A43" w:rsidRPr="00314EFD" w:rsidRDefault="00756A43" w:rsidP="00E22989">
                                  <w:pPr>
                                    <w:rPr>
                                      <w:b/>
                                      <w:lang w:val="en-GB"/>
                                    </w:rPr>
                                  </w:pPr>
                                  <w:r w:rsidRPr="00314EFD">
                                    <w:rPr>
                                      <w:b/>
                                      <w:color w:val="0070C0"/>
                                      <w:lang w:val="en-GB"/>
                                    </w:rPr>
                                    <w:t>A clean dataset with a “data dictionary”.</w:t>
                                  </w:r>
                                </w:p>
                              </w:tc>
                            </w:tr>
                          </w:tbl>
                          <w:p w14:paraId="7F46A235"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096276" w14:paraId="00698F6D" w14:textId="77777777" w:rsidTr="00E22989">
                              <w:tc>
                                <w:tcPr>
                                  <w:tcW w:w="9855" w:type="dxa"/>
                                  <w:gridSpan w:val="2"/>
                                  <w:shd w:val="clear" w:color="auto" w:fill="00B0F0"/>
                                </w:tcPr>
                                <w:p w14:paraId="53C9D126" w14:textId="77777777" w:rsidR="00756A43" w:rsidRPr="00096276" w:rsidRDefault="00756A43" w:rsidP="00E22989">
                                  <w:pPr>
                                    <w:jc w:val="center"/>
                                    <w:rPr>
                                      <w:b/>
                                      <w:lang w:val="en-GB"/>
                                    </w:rPr>
                                  </w:pPr>
                                  <w:r>
                                    <w:rPr>
                                      <w:b/>
                                      <w:color w:val="FFFFFF" w:themeColor="background1"/>
                                      <w:lang w:val="en-GB"/>
                                    </w:rPr>
                                    <w:t xml:space="preserve">Step 2: </w:t>
                                  </w:r>
                                  <w:r w:rsidRPr="000C708A">
                                    <w:rPr>
                                      <w:b/>
                                      <w:color w:val="FFFFFF" w:themeColor="background1"/>
                                      <w:lang w:val="en-GB"/>
                                    </w:rPr>
                                    <w:t>Describe your sample</w:t>
                                  </w:r>
                                </w:p>
                              </w:tc>
                            </w:tr>
                            <w:tr w:rsidR="00756A43" w:rsidRPr="00096276" w14:paraId="551BCAED" w14:textId="77777777" w:rsidTr="00314EFD">
                              <w:tc>
                                <w:tcPr>
                                  <w:tcW w:w="1075" w:type="dxa"/>
                                </w:tcPr>
                                <w:p w14:paraId="6CAFFC4C" w14:textId="77777777" w:rsidR="00756A43" w:rsidRPr="00491029" w:rsidRDefault="00756A43" w:rsidP="00E22989">
                                  <w:pPr>
                                    <w:rPr>
                                      <w:b/>
                                      <w:lang w:val="en-GB"/>
                                    </w:rPr>
                                  </w:pPr>
                                  <w:r w:rsidRPr="00491029">
                                    <w:rPr>
                                      <w:b/>
                                      <w:lang w:val="en-GB"/>
                                    </w:rPr>
                                    <w:t>What</w:t>
                                  </w:r>
                                </w:p>
                              </w:tc>
                              <w:tc>
                                <w:tcPr>
                                  <w:tcW w:w="8780" w:type="dxa"/>
                                </w:tcPr>
                                <w:p w14:paraId="366ED630" w14:textId="35E47557" w:rsidR="00756A43" w:rsidRPr="00096276" w:rsidRDefault="00756A43" w:rsidP="00E22989">
                                  <w:pPr>
                                    <w:rPr>
                                      <w:lang w:val="en-GB"/>
                                    </w:rPr>
                                  </w:pPr>
                                  <w:r>
                                    <w:rPr>
                                      <w:lang w:val="en-GB"/>
                                    </w:rPr>
                                    <w:t>Here you summarize the data using measures of central tendency and of variation. This help you t</w:t>
                                  </w:r>
                                  <w:r w:rsidRPr="00096276">
                                    <w:rPr>
                                      <w:lang w:val="en-GB"/>
                                    </w:rPr>
                                    <w:t>o put the data in</w:t>
                                  </w:r>
                                  <w:r>
                                    <w:rPr>
                                      <w:lang w:val="en-GB"/>
                                    </w:rPr>
                                    <w:t xml:space="preserve">to </w:t>
                                  </w:r>
                                  <w:r w:rsidRPr="00096276">
                                    <w:rPr>
                                      <w:lang w:val="en-GB"/>
                                    </w:rPr>
                                    <w:t xml:space="preserve">context, </w:t>
                                  </w:r>
                                  <w:r w:rsidRPr="00D552E8">
                                    <w:rPr>
                                      <w:lang w:val="en-GB"/>
                                    </w:rPr>
                                    <w:t xml:space="preserve">to give meaning </w:t>
                                  </w:r>
                                  <w:r>
                                    <w:rPr>
                                      <w:lang w:val="en-GB"/>
                                    </w:rPr>
                                    <w:t xml:space="preserve">and life </w:t>
                                  </w:r>
                                  <w:r w:rsidRPr="00D552E8">
                                    <w:rPr>
                                      <w:lang w:val="en-GB"/>
                                    </w:rPr>
                                    <w:t>to the data</w:t>
                                  </w:r>
                                  <w:r>
                                    <w:rPr>
                                      <w:lang w:val="en-GB"/>
                                    </w:rPr>
                                    <w:t>. You begin to uncover the message hidden in the data.</w:t>
                                  </w:r>
                                  <w:r w:rsidRPr="00D552E8">
                                    <w:rPr>
                                      <w:lang w:val="en-GB"/>
                                    </w:rPr>
                                    <w:t xml:space="preserve"> </w:t>
                                  </w:r>
                                </w:p>
                              </w:tc>
                            </w:tr>
                            <w:tr w:rsidR="00756A43" w:rsidRPr="00096276" w14:paraId="1DF12FAE" w14:textId="77777777" w:rsidTr="00314EFD">
                              <w:tc>
                                <w:tcPr>
                                  <w:tcW w:w="1075" w:type="dxa"/>
                                </w:tcPr>
                                <w:p w14:paraId="2644B79F" w14:textId="77777777" w:rsidR="00756A43" w:rsidRPr="00491029" w:rsidRDefault="00756A43" w:rsidP="00E22989">
                                  <w:pPr>
                                    <w:rPr>
                                      <w:b/>
                                      <w:lang w:val="en-GB"/>
                                    </w:rPr>
                                  </w:pPr>
                                  <w:r w:rsidRPr="00491029">
                                    <w:rPr>
                                      <w:b/>
                                      <w:lang w:val="en-GB"/>
                                    </w:rPr>
                                    <w:t>Action</w:t>
                                  </w:r>
                                </w:p>
                              </w:tc>
                              <w:tc>
                                <w:tcPr>
                                  <w:tcW w:w="8780" w:type="dxa"/>
                                </w:tcPr>
                                <w:p w14:paraId="35451A37" w14:textId="77777777" w:rsidR="00756A43" w:rsidRPr="00096276" w:rsidRDefault="00756A43" w:rsidP="00E22989">
                                  <w:pPr>
                                    <w:rPr>
                                      <w:lang w:val="en-GB"/>
                                    </w:rPr>
                                  </w:pPr>
                                  <w:r>
                                    <w:rPr>
                                      <w:lang w:val="en-GB"/>
                                    </w:rPr>
                                    <w:t>Compute summary</w:t>
                                  </w:r>
                                  <w:r w:rsidRPr="00096276">
                                    <w:rPr>
                                      <w:lang w:val="en-GB"/>
                                    </w:rPr>
                                    <w:t xml:space="preserve"> statistics</w:t>
                                  </w:r>
                                  <w:r>
                                    <w:rPr>
                                      <w:lang w:val="en-GB"/>
                                    </w:rPr>
                                    <w:t xml:space="preserve"> such as</w:t>
                                  </w:r>
                                  <w:r w:rsidRPr="00096276">
                                    <w:rPr>
                                      <w:lang w:val="en-GB"/>
                                    </w:rPr>
                                    <w:t>:</w:t>
                                  </w:r>
                                </w:p>
                                <w:p w14:paraId="370B8673" w14:textId="77777777" w:rsidR="00756A43" w:rsidRPr="00BC0536" w:rsidRDefault="00756A43" w:rsidP="00F45E20">
                                  <w:pPr>
                                    <w:pStyle w:val="ListParagraph"/>
                                    <w:numPr>
                                      <w:ilvl w:val="0"/>
                                      <w:numId w:val="30"/>
                                    </w:numPr>
                                    <w:rPr>
                                      <w:lang w:val="en-GB"/>
                                    </w:rPr>
                                  </w:pPr>
                                  <w:r w:rsidRPr="00BC0536">
                                    <w:rPr>
                                      <w:b/>
                                      <w:lang w:val="en-GB"/>
                                    </w:rPr>
                                    <w:t>Measures of central tendency</w:t>
                                  </w:r>
                                  <w:r w:rsidRPr="00BC0536">
                                    <w:rPr>
                                      <w:lang w:val="en-GB"/>
                                    </w:rPr>
                                    <w:t>: mean, mode, median</w:t>
                                  </w:r>
                                  <w:r w:rsidRPr="00BC0536">
                                    <w:rPr>
                                      <w:b/>
                                      <w:lang w:val="en-GB"/>
                                    </w:rPr>
                                    <w:t xml:space="preserve"> </w:t>
                                  </w:r>
                                </w:p>
                                <w:p w14:paraId="5031B4C8" w14:textId="77777777" w:rsidR="00756A43" w:rsidRPr="00BC0536" w:rsidRDefault="00756A43" w:rsidP="00F45E20">
                                  <w:pPr>
                                    <w:pStyle w:val="ListParagraph"/>
                                    <w:numPr>
                                      <w:ilvl w:val="0"/>
                                      <w:numId w:val="30"/>
                                    </w:numPr>
                                    <w:rPr>
                                      <w:lang w:val="en-GB"/>
                                    </w:rPr>
                                  </w:pPr>
                                  <w:r w:rsidRPr="00BC0536">
                                    <w:rPr>
                                      <w:b/>
                                      <w:lang w:val="en-GB"/>
                                    </w:rPr>
                                    <w:t>Measures of variation</w:t>
                                  </w:r>
                                  <w:r w:rsidRPr="00BC0536">
                                    <w:rPr>
                                      <w:lang w:val="en-GB"/>
                                    </w:rPr>
                                    <w:t>: standard deviation, range, interquartile range.</w:t>
                                  </w:r>
                                  <w:r w:rsidRPr="00BC0536">
                                    <w:rPr>
                                      <w:b/>
                                      <w:lang w:val="en-GB"/>
                                    </w:rPr>
                                    <w:t xml:space="preserve"> </w:t>
                                  </w:r>
                                </w:p>
                              </w:tc>
                            </w:tr>
                            <w:tr w:rsidR="00756A43" w:rsidRPr="00096276" w14:paraId="110301A2" w14:textId="77777777" w:rsidTr="00314EFD">
                              <w:tc>
                                <w:tcPr>
                                  <w:tcW w:w="1075" w:type="dxa"/>
                                </w:tcPr>
                                <w:p w14:paraId="48BEE394" w14:textId="7053DC77" w:rsidR="00756A43" w:rsidRPr="00491029" w:rsidRDefault="00756A43" w:rsidP="00E22989">
                                  <w:pPr>
                                    <w:rPr>
                                      <w:b/>
                                      <w:lang w:val="en-GB"/>
                                    </w:rPr>
                                  </w:pPr>
                                  <w:r>
                                    <w:rPr>
                                      <w:b/>
                                      <w:lang w:val="en-GB"/>
                                    </w:rPr>
                                    <w:t>Outcome</w:t>
                                  </w:r>
                                </w:p>
                              </w:tc>
                              <w:tc>
                                <w:tcPr>
                                  <w:tcW w:w="8780" w:type="dxa"/>
                                </w:tcPr>
                                <w:p w14:paraId="5E2D7589" w14:textId="1587C0B4" w:rsidR="00756A43" w:rsidRPr="00096276" w:rsidRDefault="00756A43" w:rsidP="00E22989">
                                  <w:pPr>
                                    <w:rPr>
                                      <w:lang w:val="en-GB"/>
                                    </w:rPr>
                                  </w:pPr>
                                  <w:r>
                                    <w:rPr>
                                      <w:lang w:val="en-GB"/>
                                    </w:rPr>
                                    <w:t xml:space="preserve"> </w:t>
                                  </w:r>
                                  <w:r w:rsidRPr="00314EFD">
                                    <w:rPr>
                                      <w:b/>
                                      <w:color w:val="0070C0"/>
                                      <w:lang w:val="en-GB"/>
                                    </w:rPr>
                                    <w:t>useful summary statistics using tables and graphs</w:t>
                                  </w:r>
                                  <w:r>
                                    <w:rPr>
                                      <w:lang w:val="en-GB"/>
                                    </w:rPr>
                                    <w:t>.</w:t>
                                  </w:r>
                                </w:p>
                              </w:tc>
                            </w:tr>
                          </w:tbl>
                          <w:p w14:paraId="3B6256CE"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0C708A" w14:paraId="58433C97" w14:textId="77777777" w:rsidTr="00E22989">
                              <w:tc>
                                <w:tcPr>
                                  <w:tcW w:w="9855" w:type="dxa"/>
                                  <w:gridSpan w:val="2"/>
                                  <w:shd w:val="clear" w:color="auto" w:fill="00B0F0"/>
                                </w:tcPr>
                                <w:p w14:paraId="46A8E418" w14:textId="77777777" w:rsidR="00756A43" w:rsidRPr="000C708A" w:rsidRDefault="00756A43" w:rsidP="00E22989">
                                  <w:pPr>
                                    <w:jc w:val="center"/>
                                    <w:rPr>
                                      <w:b/>
                                      <w:lang w:val="en-GB"/>
                                    </w:rPr>
                                  </w:pPr>
                                  <w:r>
                                    <w:rPr>
                                      <w:b/>
                                      <w:color w:val="FFFFFF" w:themeColor="background1"/>
                                      <w:lang w:val="en-GB"/>
                                    </w:rPr>
                                    <w:t>Step 3: Assess</w:t>
                                  </w:r>
                                  <w:r w:rsidRPr="000C708A">
                                    <w:rPr>
                                      <w:b/>
                                      <w:color w:val="FFFFFF" w:themeColor="background1"/>
                                      <w:lang w:val="en-GB"/>
                                    </w:rPr>
                                    <w:t xml:space="preserve"> differences </w:t>
                                  </w:r>
                                  <w:r>
                                    <w:rPr>
                                      <w:b/>
                                      <w:color w:val="FFFFFF" w:themeColor="background1"/>
                                      <w:lang w:val="en-GB"/>
                                    </w:rPr>
                                    <w:t>and Significance</w:t>
                                  </w:r>
                                </w:p>
                              </w:tc>
                            </w:tr>
                            <w:tr w:rsidR="00756A43" w:rsidRPr="000C708A" w14:paraId="43D4A96D" w14:textId="77777777" w:rsidTr="00E22989">
                              <w:tc>
                                <w:tcPr>
                                  <w:tcW w:w="1075" w:type="dxa"/>
                                </w:tcPr>
                                <w:p w14:paraId="26785ED3" w14:textId="77777777" w:rsidR="00756A43" w:rsidRPr="00491029" w:rsidRDefault="00756A43" w:rsidP="00E22989">
                                  <w:pPr>
                                    <w:rPr>
                                      <w:b/>
                                      <w:lang w:val="en-GB"/>
                                    </w:rPr>
                                  </w:pPr>
                                  <w:r w:rsidRPr="00491029">
                                    <w:rPr>
                                      <w:b/>
                                      <w:lang w:val="en-GB"/>
                                    </w:rPr>
                                    <w:t>What</w:t>
                                  </w:r>
                                </w:p>
                              </w:tc>
                              <w:tc>
                                <w:tcPr>
                                  <w:tcW w:w="8780" w:type="dxa"/>
                                </w:tcPr>
                                <w:p w14:paraId="72DA82B1" w14:textId="77777777" w:rsidR="00756A43" w:rsidRPr="000C708A" w:rsidRDefault="00756A43" w:rsidP="00E22989">
                                  <w:pPr>
                                    <w:rPr>
                                      <w:lang w:val="en-GB"/>
                                    </w:rPr>
                                  </w:pPr>
                                  <w:r>
                                    <w:rPr>
                                      <w:lang w:val="en-GB"/>
                                    </w:rPr>
                                    <w:t>Assess</w:t>
                                  </w:r>
                                  <w:r w:rsidRPr="000C708A">
                                    <w:rPr>
                                      <w:lang w:val="en-GB"/>
                                    </w:rPr>
                                    <w:t xml:space="preserve"> whether the differe</w:t>
                                  </w:r>
                                  <w:r>
                                    <w:rPr>
                                      <w:lang w:val="en-GB"/>
                                    </w:rPr>
                                    <w:t xml:space="preserve">nces between </w:t>
                                  </w:r>
                                  <w:r w:rsidRPr="000C708A">
                                    <w:rPr>
                                      <w:lang w:val="en-GB"/>
                                    </w:rPr>
                                    <w:t xml:space="preserve">two different groups are statistically relevant.  For example, you found out that </w:t>
                                  </w:r>
                                  <w:r>
                                    <w:rPr>
                                      <w:lang w:val="en-GB"/>
                                    </w:rPr>
                                    <w:t xml:space="preserve">80% of female headed households are food insecure compare to only 60% of male headed household. Can you confidently say this difference is meaningful </w:t>
                                  </w:r>
                                  <w:r w:rsidRPr="000C708A">
                                    <w:rPr>
                                      <w:lang w:val="en-GB"/>
                                    </w:rPr>
                                    <w:t>or could this difference have arisen by chance?</w:t>
                                  </w:r>
                                </w:p>
                              </w:tc>
                            </w:tr>
                            <w:tr w:rsidR="00756A43" w:rsidRPr="000C708A" w14:paraId="4F0FA2D1" w14:textId="77777777" w:rsidTr="00E22989">
                              <w:tc>
                                <w:tcPr>
                                  <w:tcW w:w="1075" w:type="dxa"/>
                                </w:tcPr>
                                <w:p w14:paraId="50748E71" w14:textId="77777777" w:rsidR="00756A43" w:rsidRPr="00491029" w:rsidRDefault="00756A43" w:rsidP="00E22989">
                                  <w:pPr>
                                    <w:rPr>
                                      <w:b/>
                                      <w:lang w:val="en-GB"/>
                                    </w:rPr>
                                  </w:pPr>
                                  <w:r w:rsidRPr="00491029">
                                    <w:rPr>
                                      <w:b/>
                                      <w:lang w:val="en-GB"/>
                                    </w:rPr>
                                    <w:t>Action</w:t>
                                  </w:r>
                                </w:p>
                              </w:tc>
                              <w:tc>
                                <w:tcPr>
                                  <w:tcW w:w="8780" w:type="dxa"/>
                                </w:tcPr>
                                <w:p w14:paraId="228968B5" w14:textId="77777777" w:rsidR="00756A43" w:rsidRDefault="00756A43" w:rsidP="00E22989">
                                  <w:pPr>
                                    <w:spacing w:line="240" w:lineRule="auto"/>
                                    <w:rPr>
                                      <w:lang w:val="en-GB"/>
                                    </w:rPr>
                                  </w:pPr>
                                  <w:r w:rsidRPr="0001363C">
                                    <w:rPr>
                                      <w:lang w:val="en-GB"/>
                                    </w:rPr>
                                    <w:t>Compute measures of significance such as:</w:t>
                                  </w:r>
                                </w:p>
                                <w:p w14:paraId="0C82B190" w14:textId="77777777" w:rsidR="00756A43" w:rsidRPr="0001363C" w:rsidRDefault="00756A43" w:rsidP="00F45E20">
                                  <w:pPr>
                                    <w:pStyle w:val="ListParagraph"/>
                                    <w:numPr>
                                      <w:ilvl w:val="0"/>
                                      <w:numId w:val="32"/>
                                    </w:numPr>
                                    <w:spacing w:line="240" w:lineRule="auto"/>
                                    <w:rPr>
                                      <w:lang w:val="en-GB"/>
                                    </w:rPr>
                                  </w:pPr>
                                  <w:r w:rsidRPr="0001363C">
                                    <w:rPr>
                                      <w:lang w:val="en-GB"/>
                                    </w:rPr>
                                    <w:t>t-test</w:t>
                                  </w:r>
                                </w:p>
                                <w:p w14:paraId="0CE29192" w14:textId="77777777" w:rsidR="00756A43" w:rsidRPr="0001363C" w:rsidRDefault="00756A43" w:rsidP="00F45E20">
                                  <w:pPr>
                                    <w:pStyle w:val="ListParagraph"/>
                                    <w:numPr>
                                      <w:ilvl w:val="0"/>
                                      <w:numId w:val="31"/>
                                    </w:numPr>
                                    <w:spacing w:line="240" w:lineRule="auto"/>
                                    <w:rPr>
                                      <w:lang w:val="en-GB"/>
                                    </w:rPr>
                                  </w:pPr>
                                  <w:proofErr w:type="spellStart"/>
                                  <w:r w:rsidRPr="0001363C">
                                    <w:rPr>
                                      <w:lang w:val="en-GB"/>
                                    </w:rPr>
                                    <w:t>Chisquare</w:t>
                                  </w:r>
                                  <w:proofErr w:type="spellEnd"/>
                                </w:p>
                                <w:p w14:paraId="6AF7409D" w14:textId="77777777" w:rsidR="00756A43" w:rsidRPr="0001363C" w:rsidRDefault="00756A43" w:rsidP="00F45E20">
                                  <w:pPr>
                                    <w:pStyle w:val="ListParagraph"/>
                                    <w:numPr>
                                      <w:ilvl w:val="0"/>
                                      <w:numId w:val="31"/>
                                    </w:numPr>
                                    <w:spacing w:line="240" w:lineRule="auto"/>
                                    <w:rPr>
                                      <w:lang w:val="en-GB"/>
                                    </w:rPr>
                                  </w:pPr>
                                  <w:proofErr w:type="spellStart"/>
                                  <w:r w:rsidRPr="0001363C">
                                    <w:rPr>
                                      <w:lang w:val="en-GB"/>
                                    </w:rPr>
                                    <w:t>Kruskall-wallis</w:t>
                                  </w:r>
                                  <w:proofErr w:type="spellEnd"/>
                                </w:p>
                                <w:p w14:paraId="2A76B82E" w14:textId="77777777" w:rsidR="00756A43" w:rsidRPr="0001363C" w:rsidRDefault="00756A43" w:rsidP="00F45E20">
                                  <w:pPr>
                                    <w:pStyle w:val="ListParagraph"/>
                                    <w:numPr>
                                      <w:ilvl w:val="0"/>
                                      <w:numId w:val="31"/>
                                    </w:numPr>
                                    <w:spacing w:line="240" w:lineRule="auto"/>
                                    <w:rPr>
                                      <w:lang w:val="en-GB"/>
                                    </w:rPr>
                                  </w:pPr>
                                  <w:r w:rsidRPr="0001363C">
                                    <w:rPr>
                                      <w:lang w:val="en-GB"/>
                                    </w:rPr>
                                    <w:t>Wilcoxon-signed test</w:t>
                                  </w:r>
                                </w:p>
                                <w:p w14:paraId="27847AFA" w14:textId="77777777" w:rsidR="00756A43" w:rsidRDefault="00756A43" w:rsidP="00F45E20">
                                  <w:pPr>
                                    <w:pStyle w:val="ListParagraph"/>
                                    <w:numPr>
                                      <w:ilvl w:val="0"/>
                                      <w:numId w:val="31"/>
                                    </w:numPr>
                                    <w:spacing w:line="240" w:lineRule="auto"/>
                                    <w:rPr>
                                      <w:lang w:val="en-GB"/>
                                    </w:rPr>
                                  </w:pPr>
                                  <w:r w:rsidRPr="0001363C">
                                    <w:rPr>
                                      <w:lang w:val="en-GB"/>
                                    </w:rPr>
                                    <w:t>t-test</w:t>
                                  </w:r>
                                </w:p>
                                <w:p w14:paraId="34B1070B" w14:textId="77777777" w:rsidR="00756A43" w:rsidRDefault="00756A43" w:rsidP="00F45E20">
                                  <w:pPr>
                                    <w:pStyle w:val="ListParagraph"/>
                                    <w:numPr>
                                      <w:ilvl w:val="0"/>
                                      <w:numId w:val="31"/>
                                    </w:numPr>
                                    <w:spacing w:line="240" w:lineRule="auto"/>
                                    <w:rPr>
                                      <w:lang w:val="en-GB"/>
                                    </w:rPr>
                                  </w:pPr>
                                  <w:r>
                                    <w:rPr>
                                      <w:lang w:val="en-GB"/>
                                    </w:rPr>
                                    <w:t>ANOVA or ANCOVA</w:t>
                                  </w:r>
                                </w:p>
                                <w:p w14:paraId="206EA07D" w14:textId="5BAA70AA" w:rsidR="00756A43" w:rsidRPr="00C424DD" w:rsidRDefault="00756A43" w:rsidP="00C424DD">
                                  <w:pPr>
                                    <w:spacing w:line="240" w:lineRule="auto"/>
                                    <w:rPr>
                                      <w:lang w:val="en-GB"/>
                                    </w:rPr>
                                  </w:pPr>
                                </w:p>
                              </w:tc>
                            </w:tr>
                            <w:tr w:rsidR="00756A43" w:rsidRPr="000C708A" w14:paraId="5F80B3F8" w14:textId="77777777" w:rsidTr="00E22989">
                              <w:tc>
                                <w:tcPr>
                                  <w:tcW w:w="1075" w:type="dxa"/>
                                </w:tcPr>
                                <w:p w14:paraId="25E609BD" w14:textId="73A0D328" w:rsidR="00756A43" w:rsidRPr="00491029" w:rsidRDefault="00756A43" w:rsidP="00E22989">
                                  <w:pPr>
                                    <w:rPr>
                                      <w:b/>
                                      <w:lang w:val="en-GB"/>
                                    </w:rPr>
                                  </w:pPr>
                                  <w:r>
                                    <w:rPr>
                                      <w:b/>
                                      <w:lang w:val="en-GB"/>
                                    </w:rPr>
                                    <w:t>Outcome</w:t>
                                  </w:r>
                                </w:p>
                              </w:tc>
                              <w:tc>
                                <w:tcPr>
                                  <w:tcW w:w="8780" w:type="dxa"/>
                                </w:tcPr>
                                <w:p w14:paraId="05105B06" w14:textId="5C1733D6" w:rsidR="00756A43" w:rsidRPr="00314EFD" w:rsidRDefault="00756A43" w:rsidP="00E22989">
                                  <w:pPr>
                                    <w:rPr>
                                      <w:b/>
                                      <w:lang w:val="en-GB"/>
                                    </w:rPr>
                                  </w:pPr>
                                  <w:r w:rsidRPr="00314EFD">
                                    <w:rPr>
                                      <w:b/>
                                      <w:color w:val="0070C0"/>
                                      <w:lang w:val="en-GB"/>
                                    </w:rPr>
                                    <w:t>Meaningful and statistically significant comparison</w:t>
                                  </w:r>
                                </w:p>
                              </w:tc>
                            </w:tr>
                          </w:tbl>
                          <w:p w14:paraId="6785132C" w14:textId="77777777" w:rsidR="00756A43" w:rsidRDefault="00756A43" w:rsidP="00FC2485"/>
                          <w:p w14:paraId="773D7644" w14:textId="77777777" w:rsidR="00756A43" w:rsidRDefault="00756A43" w:rsidP="00FC2485"/>
                          <w:p w14:paraId="0BEF1581" w14:textId="77777777" w:rsidR="00756A43" w:rsidRDefault="00756A43" w:rsidP="00FC2485"/>
                          <w:p w14:paraId="6E18A0A5" w14:textId="77777777" w:rsidR="00756A43" w:rsidRDefault="00756A43" w:rsidP="00FC2485"/>
                          <w:p w14:paraId="41D7CF48" w14:textId="77777777" w:rsidR="00756A43" w:rsidRDefault="00756A43" w:rsidP="00FC2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1DAF2" id="_x0000_t202" coordsize="21600,21600" o:spt="202" path="m,l,21600r21600,l21600,xe">
                <v:stroke joinstyle="miter"/>
                <v:path gradientshapeok="t" o:connecttype="rect"/>
              </v:shapetype>
              <v:shape id="Text Box 36" o:spid="_x0000_s1041" type="#_x0000_t202" style="position:absolute;left:0;text-align:left;margin-left:-32pt;margin-top:24pt;width:520.5pt;height:6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" fillcolor="white [3201]"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A952D5" w14:paraId="136153F1" w14:textId="77777777" w:rsidTr="00E22989">
                        <w:tc>
                          <w:tcPr>
                            <w:tcW w:w="9855" w:type="dxa"/>
                            <w:gridSpan w:val="2"/>
                            <w:shd w:val="clear" w:color="auto" w:fill="00B0F0"/>
                          </w:tcPr>
                          <w:p w14:paraId="057923DC" w14:textId="77777777" w:rsidR="00756A43" w:rsidRPr="00A952D5" w:rsidRDefault="00756A43" w:rsidP="00E22989">
                            <w:pPr>
                              <w:jc w:val="center"/>
                              <w:rPr>
                                <w:b/>
                                <w:lang w:val="en-GB"/>
                              </w:rPr>
                            </w:pPr>
                            <w:r w:rsidRPr="00A952D5">
                              <w:rPr>
                                <w:b/>
                                <w:color w:val="FFFFFF" w:themeColor="background1"/>
                                <w:lang w:val="en-GB"/>
                              </w:rPr>
                              <w:t>Step 1: Prepare the data</w:t>
                            </w:r>
                          </w:p>
                        </w:tc>
                      </w:tr>
                      <w:tr w:rsidR="00756A43" w:rsidRPr="00A952D5" w14:paraId="317D6076" w14:textId="77777777" w:rsidTr="00314EFD">
                        <w:tc>
                          <w:tcPr>
                            <w:tcW w:w="1075" w:type="dxa"/>
                          </w:tcPr>
                          <w:p w14:paraId="17DDEDB0" w14:textId="77777777" w:rsidR="00756A43" w:rsidRPr="00491029" w:rsidRDefault="00756A43" w:rsidP="00E22989">
                            <w:pPr>
                              <w:rPr>
                                <w:b/>
                                <w:lang w:val="en-GB"/>
                              </w:rPr>
                            </w:pPr>
                            <w:r w:rsidRPr="00491029">
                              <w:rPr>
                                <w:b/>
                                <w:lang w:val="en-GB"/>
                              </w:rPr>
                              <w:t>What</w:t>
                            </w:r>
                          </w:p>
                        </w:tc>
                        <w:tc>
                          <w:tcPr>
                            <w:tcW w:w="8780" w:type="dxa"/>
                          </w:tcPr>
                          <w:p w14:paraId="37F44810" w14:textId="4CD1C308" w:rsidR="00756A43" w:rsidRPr="00A952D5" w:rsidRDefault="00756A43" w:rsidP="00E22989">
                            <w:pPr>
                              <w:rPr>
                                <w:lang w:val="en-GB"/>
                              </w:rPr>
                            </w:pPr>
                            <w:r w:rsidRPr="00A952D5">
                              <w:rPr>
                                <w:lang w:val="en-GB"/>
                              </w:rPr>
                              <w:t>Data must be cleaned and organised for analysis. (Note that coding and nature of the data should be thought through before the data gathering process starts and should</w:t>
                            </w:r>
                            <w:r>
                              <w:rPr>
                                <w:lang w:val="en-GB"/>
                              </w:rPr>
                              <w:t xml:space="preserve"> be</w:t>
                            </w:r>
                            <w:r w:rsidRPr="00A952D5">
                              <w:rPr>
                                <w:lang w:val="en-GB"/>
                              </w:rPr>
                              <w:t xml:space="preserve"> pre-tested.)</w:t>
                            </w:r>
                          </w:p>
                        </w:tc>
                      </w:tr>
                      <w:tr w:rsidR="00756A43" w:rsidRPr="00A952D5" w14:paraId="08DB1E4F" w14:textId="77777777" w:rsidTr="00314EFD">
                        <w:tc>
                          <w:tcPr>
                            <w:tcW w:w="1075" w:type="dxa"/>
                          </w:tcPr>
                          <w:p w14:paraId="31EA4FC2" w14:textId="77777777" w:rsidR="00756A43" w:rsidRPr="00491029" w:rsidRDefault="00756A43" w:rsidP="00E22989">
                            <w:pPr>
                              <w:rPr>
                                <w:b/>
                                <w:lang w:val="en-GB"/>
                              </w:rPr>
                            </w:pPr>
                            <w:r w:rsidRPr="00491029">
                              <w:rPr>
                                <w:b/>
                                <w:lang w:val="en-GB"/>
                              </w:rPr>
                              <w:t>Action</w:t>
                            </w:r>
                          </w:p>
                        </w:tc>
                        <w:tc>
                          <w:tcPr>
                            <w:tcW w:w="8780" w:type="dxa"/>
                          </w:tcPr>
                          <w:p w14:paraId="0502847F" w14:textId="77777777" w:rsidR="00756A43" w:rsidRPr="00A952D5" w:rsidRDefault="00756A43" w:rsidP="00E22989">
                            <w:pPr>
                              <w:rPr>
                                <w:b/>
                                <w:lang w:val="en-GB"/>
                              </w:rPr>
                            </w:pPr>
                            <w:r>
                              <w:rPr>
                                <w:lang w:val="en-GB"/>
                              </w:rPr>
                              <w:t>You should</w:t>
                            </w:r>
                            <w:r w:rsidRPr="00A952D5">
                              <w:rPr>
                                <w:b/>
                                <w:lang w:val="en-GB"/>
                              </w:rPr>
                              <w:t>:</w:t>
                            </w:r>
                          </w:p>
                          <w:p w14:paraId="4CA1A665" w14:textId="77777777" w:rsidR="00756A43" w:rsidRPr="00096276" w:rsidRDefault="00756A43" w:rsidP="00F45E20">
                            <w:pPr>
                              <w:pStyle w:val="ListParagraph"/>
                              <w:numPr>
                                <w:ilvl w:val="0"/>
                                <w:numId w:val="29"/>
                              </w:numPr>
                              <w:rPr>
                                <w:lang w:val="en-GB"/>
                              </w:rPr>
                            </w:pPr>
                            <w:r w:rsidRPr="00096276">
                              <w:rPr>
                                <w:lang w:val="en-GB"/>
                              </w:rPr>
                              <w:t>code/ input the data in the analysis software;</w:t>
                            </w:r>
                          </w:p>
                          <w:p w14:paraId="70795B9D" w14:textId="77777777" w:rsidR="00756A43" w:rsidRPr="00096276" w:rsidRDefault="00756A43" w:rsidP="00F45E20">
                            <w:pPr>
                              <w:pStyle w:val="ListParagraph"/>
                              <w:numPr>
                                <w:ilvl w:val="0"/>
                                <w:numId w:val="29"/>
                              </w:numPr>
                              <w:rPr>
                                <w:lang w:val="en-GB"/>
                              </w:rPr>
                            </w:pPr>
                            <w:r w:rsidRPr="00096276">
                              <w:rPr>
                                <w:lang w:val="en-GB"/>
                              </w:rPr>
                              <w:t>check the data for errors and accuracy;</w:t>
                            </w:r>
                          </w:p>
                          <w:p w14:paraId="7ABC7797" w14:textId="77777777" w:rsidR="00756A43" w:rsidRPr="00096276" w:rsidRDefault="00756A43" w:rsidP="00F45E20">
                            <w:pPr>
                              <w:pStyle w:val="ListParagraph"/>
                              <w:numPr>
                                <w:ilvl w:val="0"/>
                                <w:numId w:val="29"/>
                              </w:numPr>
                              <w:rPr>
                                <w:lang w:val="en-GB"/>
                              </w:rPr>
                            </w:pPr>
                            <w:r w:rsidRPr="00096276">
                              <w:rPr>
                                <w:lang w:val="en-GB"/>
                              </w:rPr>
                              <w:t>transform the data as needed;</w:t>
                            </w:r>
                          </w:p>
                          <w:p w14:paraId="2B44C8E1" w14:textId="77777777" w:rsidR="00756A43" w:rsidRPr="00096276" w:rsidRDefault="00756A43" w:rsidP="00F45E20">
                            <w:pPr>
                              <w:pStyle w:val="ListParagraph"/>
                              <w:numPr>
                                <w:ilvl w:val="0"/>
                                <w:numId w:val="29"/>
                              </w:numPr>
                              <w:rPr>
                                <w:b/>
                                <w:lang w:val="en-GB"/>
                              </w:rPr>
                            </w:pPr>
                            <w:r w:rsidRPr="00096276">
                              <w:rPr>
                                <w:lang w:val="en-GB"/>
                              </w:rPr>
                              <w:t>determine what analysis tools can be used for each variable.</w:t>
                            </w:r>
                          </w:p>
                        </w:tc>
                      </w:tr>
                      <w:tr w:rsidR="00756A43" w:rsidRPr="00A952D5" w14:paraId="7BEAF1AE" w14:textId="77777777" w:rsidTr="00314EFD">
                        <w:tc>
                          <w:tcPr>
                            <w:tcW w:w="1075" w:type="dxa"/>
                          </w:tcPr>
                          <w:p w14:paraId="59266383" w14:textId="2BDD807F" w:rsidR="00756A43" w:rsidRPr="00491029" w:rsidRDefault="00756A43" w:rsidP="00E22989">
                            <w:pPr>
                              <w:rPr>
                                <w:b/>
                                <w:lang w:val="en-GB"/>
                              </w:rPr>
                            </w:pPr>
                            <w:r>
                              <w:rPr>
                                <w:b/>
                                <w:lang w:val="en-GB"/>
                              </w:rPr>
                              <w:t>Outcome</w:t>
                            </w:r>
                          </w:p>
                        </w:tc>
                        <w:tc>
                          <w:tcPr>
                            <w:tcW w:w="8780" w:type="dxa"/>
                          </w:tcPr>
                          <w:p w14:paraId="30C475E0" w14:textId="4F5C8AEA" w:rsidR="00756A43" w:rsidRPr="00314EFD" w:rsidRDefault="00756A43" w:rsidP="00E22989">
                            <w:pPr>
                              <w:rPr>
                                <w:b/>
                                <w:lang w:val="en-GB"/>
                              </w:rPr>
                            </w:pPr>
                            <w:r w:rsidRPr="00314EFD">
                              <w:rPr>
                                <w:b/>
                                <w:color w:val="0070C0"/>
                                <w:lang w:val="en-GB"/>
                              </w:rPr>
                              <w:t>A clean dataset with a “data dictionary”.</w:t>
                            </w:r>
                          </w:p>
                        </w:tc>
                      </w:tr>
                    </w:tbl>
                    <w:p w14:paraId="7F46A235"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096276" w14:paraId="00698F6D" w14:textId="77777777" w:rsidTr="00E22989">
                        <w:tc>
                          <w:tcPr>
                            <w:tcW w:w="9855" w:type="dxa"/>
                            <w:gridSpan w:val="2"/>
                            <w:shd w:val="clear" w:color="auto" w:fill="00B0F0"/>
                          </w:tcPr>
                          <w:p w14:paraId="53C9D126" w14:textId="77777777" w:rsidR="00756A43" w:rsidRPr="00096276" w:rsidRDefault="00756A43" w:rsidP="00E22989">
                            <w:pPr>
                              <w:jc w:val="center"/>
                              <w:rPr>
                                <w:b/>
                                <w:lang w:val="en-GB"/>
                              </w:rPr>
                            </w:pPr>
                            <w:r>
                              <w:rPr>
                                <w:b/>
                                <w:color w:val="FFFFFF" w:themeColor="background1"/>
                                <w:lang w:val="en-GB"/>
                              </w:rPr>
                              <w:t xml:space="preserve">Step 2: </w:t>
                            </w:r>
                            <w:r w:rsidRPr="000C708A">
                              <w:rPr>
                                <w:b/>
                                <w:color w:val="FFFFFF" w:themeColor="background1"/>
                                <w:lang w:val="en-GB"/>
                              </w:rPr>
                              <w:t>Describe your sample</w:t>
                            </w:r>
                          </w:p>
                        </w:tc>
                      </w:tr>
                      <w:tr w:rsidR="00756A43" w:rsidRPr="00096276" w14:paraId="551BCAED" w14:textId="77777777" w:rsidTr="00314EFD">
                        <w:tc>
                          <w:tcPr>
                            <w:tcW w:w="1075" w:type="dxa"/>
                          </w:tcPr>
                          <w:p w14:paraId="6CAFFC4C" w14:textId="77777777" w:rsidR="00756A43" w:rsidRPr="00491029" w:rsidRDefault="00756A43" w:rsidP="00E22989">
                            <w:pPr>
                              <w:rPr>
                                <w:b/>
                                <w:lang w:val="en-GB"/>
                              </w:rPr>
                            </w:pPr>
                            <w:r w:rsidRPr="00491029">
                              <w:rPr>
                                <w:b/>
                                <w:lang w:val="en-GB"/>
                              </w:rPr>
                              <w:t>What</w:t>
                            </w:r>
                          </w:p>
                        </w:tc>
                        <w:tc>
                          <w:tcPr>
                            <w:tcW w:w="8780" w:type="dxa"/>
                          </w:tcPr>
                          <w:p w14:paraId="366ED630" w14:textId="35E47557" w:rsidR="00756A43" w:rsidRPr="00096276" w:rsidRDefault="00756A43" w:rsidP="00E22989">
                            <w:pPr>
                              <w:rPr>
                                <w:lang w:val="en-GB"/>
                              </w:rPr>
                            </w:pPr>
                            <w:r>
                              <w:rPr>
                                <w:lang w:val="en-GB"/>
                              </w:rPr>
                              <w:t>Here you summarize the data using measures of central tendency and of variation. This help you t</w:t>
                            </w:r>
                            <w:r w:rsidRPr="00096276">
                              <w:rPr>
                                <w:lang w:val="en-GB"/>
                              </w:rPr>
                              <w:t>o put the data in</w:t>
                            </w:r>
                            <w:r>
                              <w:rPr>
                                <w:lang w:val="en-GB"/>
                              </w:rPr>
                              <w:t xml:space="preserve">to </w:t>
                            </w:r>
                            <w:r w:rsidRPr="00096276">
                              <w:rPr>
                                <w:lang w:val="en-GB"/>
                              </w:rPr>
                              <w:t xml:space="preserve">context, </w:t>
                            </w:r>
                            <w:r w:rsidRPr="00D552E8">
                              <w:rPr>
                                <w:lang w:val="en-GB"/>
                              </w:rPr>
                              <w:t xml:space="preserve">to give meaning </w:t>
                            </w:r>
                            <w:r>
                              <w:rPr>
                                <w:lang w:val="en-GB"/>
                              </w:rPr>
                              <w:t xml:space="preserve">and life </w:t>
                            </w:r>
                            <w:r w:rsidRPr="00D552E8">
                              <w:rPr>
                                <w:lang w:val="en-GB"/>
                              </w:rPr>
                              <w:t>to the data</w:t>
                            </w:r>
                            <w:r>
                              <w:rPr>
                                <w:lang w:val="en-GB"/>
                              </w:rPr>
                              <w:t>. You begin to uncover the message hidden in the data.</w:t>
                            </w:r>
                            <w:r w:rsidRPr="00D552E8">
                              <w:rPr>
                                <w:lang w:val="en-GB"/>
                              </w:rPr>
                              <w:t xml:space="preserve"> </w:t>
                            </w:r>
                          </w:p>
                        </w:tc>
                      </w:tr>
                      <w:tr w:rsidR="00756A43" w:rsidRPr="00096276" w14:paraId="1DF12FAE" w14:textId="77777777" w:rsidTr="00314EFD">
                        <w:tc>
                          <w:tcPr>
                            <w:tcW w:w="1075" w:type="dxa"/>
                          </w:tcPr>
                          <w:p w14:paraId="2644B79F" w14:textId="77777777" w:rsidR="00756A43" w:rsidRPr="00491029" w:rsidRDefault="00756A43" w:rsidP="00E22989">
                            <w:pPr>
                              <w:rPr>
                                <w:b/>
                                <w:lang w:val="en-GB"/>
                              </w:rPr>
                            </w:pPr>
                            <w:r w:rsidRPr="00491029">
                              <w:rPr>
                                <w:b/>
                                <w:lang w:val="en-GB"/>
                              </w:rPr>
                              <w:t>Action</w:t>
                            </w:r>
                          </w:p>
                        </w:tc>
                        <w:tc>
                          <w:tcPr>
                            <w:tcW w:w="8780" w:type="dxa"/>
                          </w:tcPr>
                          <w:p w14:paraId="35451A37" w14:textId="77777777" w:rsidR="00756A43" w:rsidRPr="00096276" w:rsidRDefault="00756A43" w:rsidP="00E22989">
                            <w:pPr>
                              <w:rPr>
                                <w:lang w:val="en-GB"/>
                              </w:rPr>
                            </w:pPr>
                            <w:r>
                              <w:rPr>
                                <w:lang w:val="en-GB"/>
                              </w:rPr>
                              <w:t>Compute summary</w:t>
                            </w:r>
                            <w:r w:rsidRPr="00096276">
                              <w:rPr>
                                <w:lang w:val="en-GB"/>
                              </w:rPr>
                              <w:t xml:space="preserve"> statistics</w:t>
                            </w:r>
                            <w:r>
                              <w:rPr>
                                <w:lang w:val="en-GB"/>
                              </w:rPr>
                              <w:t xml:space="preserve"> such as</w:t>
                            </w:r>
                            <w:r w:rsidRPr="00096276">
                              <w:rPr>
                                <w:lang w:val="en-GB"/>
                              </w:rPr>
                              <w:t>:</w:t>
                            </w:r>
                          </w:p>
                          <w:p w14:paraId="370B8673" w14:textId="77777777" w:rsidR="00756A43" w:rsidRPr="00BC0536" w:rsidRDefault="00756A43" w:rsidP="00F45E20">
                            <w:pPr>
                              <w:pStyle w:val="ListParagraph"/>
                              <w:numPr>
                                <w:ilvl w:val="0"/>
                                <w:numId w:val="30"/>
                              </w:numPr>
                              <w:rPr>
                                <w:lang w:val="en-GB"/>
                              </w:rPr>
                            </w:pPr>
                            <w:r w:rsidRPr="00BC0536">
                              <w:rPr>
                                <w:b/>
                                <w:lang w:val="en-GB"/>
                              </w:rPr>
                              <w:t>Measures of central tendency</w:t>
                            </w:r>
                            <w:r w:rsidRPr="00BC0536">
                              <w:rPr>
                                <w:lang w:val="en-GB"/>
                              </w:rPr>
                              <w:t>: mean, mode, median</w:t>
                            </w:r>
                            <w:r w:rsidRPr="00BC0536">
                              <w:rPr>
                                <w:b/>
                                <w:lang w:val="en-GB"/>
                              </w:rPr>
                              <w:t xml:space="preserve"> </w:t>
                            </w:r>
                          </w:p>
                          <w:p w14:paraId="5031B4C8" w14:textId="77777777" w:rsidR="00756A43" w:rsidRPr="00BC0536" w:rsidRDefault="00756A43" w:rsidP="00F45E20">
                            <w:pPr>
                              <w:pStyle w:val="ListParagraph"/>
                              <w:numPr>
                                <w:ilvl w:val="0"/>
                                <w:numId w:val="30"/>
                              </w:numPr>
                              <w:rPr>
                                <w:lang w:val="en-GB"/>
                              </w:rPr>
                            </w:pPr>
                            <w:r w:rsidRPr="00BC0536">
                              <w:rPr>
                                <w:b/>
                                <w:lang w:val="en-GB"/>
                              </w:rPr>
                              <w:t>Measures of variation</w:t>
                            </w:r>
                            <w:r w:rsidRPr="00BC0536">
                              <w:rPr>
                                <w:lang w:val="en-GB"/>
                              </w:rPr>
                              <w:t>: standard deviation, range, interquartile range.</w:t>
                            </w:r>
                            <w:r w:rsidRPr="00BC0536">
                              <w:rPr>
                                <w:b/>
                                <w:lang w:val="en-GB"/>
                              </w:rPr>
                              <w:t xml:space="preserve"> </w:t>
                            </w:r>
                          </w:p>
                        </w:tc>
                      </w:tr>
                      <w:tr w:rsidR="00756A43" w:rsidRPr="00096276" w14:paraId="110301A2" w14:textId="77777777" w:rsidTr="00314EFD">
                        <w:tc>
                          <w:tcPr>
                            <w:tcW w:w="1075" w:type="dxa"/>
                          </w:tcPr>
                          <w:p w14:paraId="48BEE394" w14:textId="7053DC77" w:rsidR="00756A43" w:rsidRPr="00491029" w:rsidRDefault="00756A43" w:rsidP="00E22989">
                            <w:pPr>
                              <w:rPr>
                                <w:b/>
                                <w:lang w:val="en-GB"/>
                              </w:rPr>
                            </w:pPr>
                            <w:r>
                              <w:rPr>
                                <w:b/>
                                <w:lang w:val="en-GB"/>
                              </w:rPr>
                              <w:t>Outcome</w:t>
                            </w:r>
                          </w:p>
                        </w:tc>
                        <w:tc>
                          <w:tcPr>
                            <w:tcW w:w="8780" w:type="dxa"/>
                          </w:tcPr>
                          <w:p w14:paraId="5E2D7589" w14:textId="1587C0B4" w:rsidR="00756A43" w:rsidRPr="00096276" w:rsidRDefault="00756A43" w:rsidP="00E22989">
                            <w:pPr>
                              <w:rPr>
                                <w:lang w:val="en-GB"/>
                              </w:rPr>
                            </w:pPr>
                            <w:r>
                              <w:rPr>
                                <w:lang w:val="en-GB"/>
                              </w:rPr>
                              <w:t xml:space="preserve"> </w:t>
                            </w:r>
                            <w:r w:rsidRPr="00314EFD">
                              <w:rPr>
                                <w:b/>
                                <w:color w:val="0070C0"/>
                                <w:lang w:val="en-GB"/>
                              </w:rPr>
                              <w:t>useful summary statistics using tables and graphs</w:t>
                            </w:r>
                            <w:r>
                              <w:rPr>
                                <w:lang w:val="en-GB"/>
                              </w:rPr>
                              <w:t>.</w:t>
                            </w:r>
                          </w:p>
                        </w:tc>
                      </w:tr>
                    </w:tbl>
                    <w:p w14:paraId="3B6256CE"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0C708A" w14:paraId="58433C97" w14:textId="77777777" w:rsidTr="00E22989">
                        <w:tc>
                          <w:tcPr>
                            <w:tcW w:w="9855" w:type="dxa"/>
                            <w:gridSpan w:val="2"/>
                            <w:shd w:val="clear" w:color="auto" w:fill="00B0F0"/>
                          </w:tcPr>
                          <w:p w14:paraId="46A8E418" w14:textId="77777777" w:rsidR="00756A43" w:rsidRPr="000C708A" w:rsidRDefault="00756A43" w:rsidP="00E22989">
                            <w:pPr>
                              <w:jc w:val="center"/>
                              <w:rPr>
                                <w:b/>
                                <w:lang w:val="en-GB"/>
                              </w:rPr>
                            </w:pPr>
                            <w:r>
                              <w:rPr>
                                <w:b/>
                                <w:color w:val="FFFFFF" w:themeColor="background1"/>
                                <w:lang w:val="en-GB"/>
                              </w:rPr>
                              <w:t>Step 3: Assess</w:t>
                            </w:r>
                            <w:r w:rsidRPr="000C708A">
                              <w:rPr>
                                <w:b/>
                                <w:color w:val="FFFFFF" w:themeColor="background1"/>
                                <w:lang w:val="en-GB"/>
                              </w:rPr>
                              <w:t xml:space="preserve"> differences </w:t>
                            </w:r>
                            <w:r>
                              <w:rPr>
                                <w:b/>
                                <w:color w:val="FFFFFF" w:themeColor="background1"/>
                                <w:lang w:val="en-GB"/>
                              </w:rPr>
                              <w:t>and Significance</w:t>
                            </w:r>
                          </w:p>
                        </w:tc>
                      </w:tr>
                      <w:tr w:rsidR="00756A43" w:rsidRPr="000C708A" w14:paraId="43D4A96D" w14:textId="77777777" w:rsidTr="00E22989">
                        <w:tc>
                          <w:tcPr>
                            <w:tcW w:w="1075" w:type="dxa"/>
                          </w:tcPr>
                          <w:p w14:paraId="26785ED3" w14:textId="77777777" w:rsidR="00756A43" w:rsidRPr="00491029" w:rsidRDefault="00756A43" w:rsidP="00E22989">
                            <w:pPr>
                              <w:rPr>
                                <w:b/>
                                <w:lang w:val="en-GB"/>
                              </w:rPr>
                            </w:pPr>
                            <w:r w:rsidRPr="00491029">
                              <w:rPr>
                                <w:b/>
                                <w:lang w:val="en-GB"/>
                              </w:rPr>
                              <w:t>What</w:t>
                            </w:r>
                          </w:p>
                        </w:tc>
                        <w:tc>
                          <w:tcPr>
                            <w:tcW w:w="8780" w:type="dxa"/>
                          </w:tcPr>
                          <w:p w14:paraId="72DA82B1" w14:textId="77777777" w:rsidR="00756A43" w:rsidRPr="000C708A" w:rsidRDefault="00756A43" w:rsidP="00E22989">
                            <w:pPr>
                              <w:rPr>
                                <w:lang w:val="en-GB"/>
                              </w:rPr>
                            </w:pPr>
                            <w:r>
                              <w:rPr>
                                <w:lang w:val="en-GB"/>
                              </w:rPr>
                              <w:t>Assess</w:t>
                            </w:r>
                            <w:r w:rsidRPr="000C708A">
                              <w:rPr>
                                <w:lang w:val="en-GB"/>
                              </w:rPr>
                              <w:t xml:space="preserve"> whether the differe</w:t>
                            </w:r>
                            <w:r>
                              <w:rPr>
                                <w:lang w:val="en-GB"/>
                              </w:rPr>
                              <w:t xml:space="preserve">nces between </w:t>
                            </w:r>
                            <w:r w:rsidRPr="000C708A">
                              <w:rPr>
                                <w:lang w:val="en-GB"/>
                              </w:rPr>
                              <w:t xml:space="preserve">two different groups are statistically relevant.  For example, you found out that </w:t>
                            </w:r>
                            <w:r>
                              <w:rPr>
                                <w:lang w:val="en-GB"/>
                              </w:rPr>
                              <w:t xml:space="preserve">80% of female headed households are food insecure compare to only 60% of male headed household. Can you confidently say this difference is meaningful </w:t>
                            </w:r>
                            <w:r w:rsidRPr="000C708A">
                              <w:rPr>
                                <w:lang w:val="en-GB"/>
                              </w:rPr>
                              <w:t>or could this difference have arisen by chance?</w:t>
                            </w:r>
                          </w:p>
                        </w:tc>
                      </w:tr>
                      <w:tr w:rsidR="00756A43" w:rsidRPr="000C708A" w14:paraId="4F0FA2D1" w14:textId="77777777" w:rsidTr="00E22989">
                        <w:tc>
                          <w:tcPr>
                            <w:tcW w:w="1075" w:type="dxa"/>
                          </w:tcPr>
                          <w:p w14:paraId="50748E71" w14:textId="77777777" w:rsidR="00756A43" w:rsidRPr="00491029" w:rsidRDefault="00756A43" w:rsidP="00E22989">
                            <w:pPr>
                              <w:rPr>
                                <w:b/>
                                <w:lang w:val="en-GB"/>
                              </w:rPr>
                            </w:pPr>
                            <w:r w:rsidRPr="00491029">
                              <w:rPr>
                                <w:b/>
                                <w:lang w:val="en-GB"/>
                              </w:rPr>
                              <w:t>Action</w:t>
                            </w:r>
                          </w:p>
                        </w:tc>
                        <w:tc>
                          <w:tcPr>
                            <w:tcW w:w="8780" w:type="dxa"/>
                          </w:tcPr>
                          <w:p w14:paraId="228968B5" w14:textId="77777777" w:rsidR="00756A43" w:rsidRDefault="00756A43" w:rsidP="00E22989">
                            <w:pPr>
                              <w:spacing w:line="240" w:lineRule="auto"/>
                              <w:rPr>
                                <w:lang w:val="en-GB"/>
                              </w:rPr>
                            </w:pPr>
                            <w:r w:rsidRPr="0001363C">
                              <w:rPr>
                                <w:lang w:val="en-GB"/>
                              </w:rPr>
                              <w:t>Compute measures of significance such as:</w:t>
                            </w:r>
                          </w:p>
                          <w:p w14:paraId="0C82B190" w14:textId="77777777" w:rsidR="00756A43" w:rsidRPr="0001363C" w:rsidRDefault="00756A43" w:rsidP="00F45E20">
                            <w:pPr>
                              <w:pStyle w:val="ListParagraph"/>
                              <w:numPr>
                                <w:ilvl w:val="0"/>
                                <w:numId w:val="32"/>
                              </w:numPr>
                              <w:spacing w:line="240" w:lineRule="auto"/>
                              <w:rPr>
                                <w:lang w:val="en-GB"/>
                              </w:rPr>
                            </w:pPr>
                            <w:r w:rsidRPr="0001363C">
                              <w:rPr>
                                <w:lang w:val="en-GB"/>
                              </w:rPr>
                              <w:t>t-test</w:t>
                            </w:r>
                          </w:p>
                          <w:p w14:paraId="0CE29192" w14:textId="77777777" w:rsidR="00756A43" w:rsidRPr="0001363C" w:rsidRDefault="00756A43" w:rsidP="00F45E20">
                            <w:pPr>
                              <w:pStyle w:val="ListParagraph"/>
                              <w:numPr>
                                <w:ilvl w:val="0"/>
                                <w:numId w:val="31"/>
                              </w:numPr>
                              <w:spacing w:line="240" w:lineRule="auto"/>
                              <w:rPr>
                                <w:lang w:val="en-GB"/>
                              </w:rPr>
                            </w:pPr>
                            <w:proofErr w:type="spellStart"/>
                            <w:r w:rsidRPr="0001363C">
                              <w:rPr>
                                <w:lang w:val="en-GB"/>
                              </w:rPr>
                              <w:t>Chisquare</w:t>
                            </w:r>
                            <w:proofErr w:type="spellEnd"/>
                          </w:p>
                          <w:p w14:paraId="6AF7409D" w14:textId="77777777" w:rsidR="00756A43" w:rsidRPr="0001363C" w:rsidRDefault="00756A43" w:rsidP="00F45E20">
                            <w:pPr>
                              <w:pStyle w:val="ListParagraph"/>
                              <w:numPr>
                                <w:ilvl w:val="0"/>
                                <w:numId w:val="31"/>
                              </w:numPr>
                              <w:spacing w:line="240" w:lineRule="auto"/>
                              <w:rPr>
                                <w:lang w:val="en-GB"/>
                              </w:rPr>
                            </w:pPr>
                            <w:proofErr w:type="spellStart"/>
                            <w:r w:rsidRPr="0001363C">
                              <w:rPr>
                                <w:lang w:val="en-GB"/>
                              </w:rPr>
                              <w:t>Kruskall-wallis</w:t>
                            </w:r>
                            <w:proofErr w:type="spellEnd"/>
                          </w:p>
                          <w:p w14:paraId="2A76B82E" w14:textId="77777777" w:rsidR="00756A43" w:rsidRPr="0001363C" w:rsidRDefault="00756A43" w:rsidP="00F45E20">
                            <w:pPr>
                              <w:pStyle w:val="ListParagraph"/>
                              <w:numPr>
                                <w:ilvl w:val="0"/>
                                <w:numId w:val="31"/>
                              </w:numPr>
                              <w:spacing w:line="240" w:lineRule="auto"/>
                              <w:rPr>
                                <w:lang w:val="en-GB"/>
                              </w:rPr>
                            </w:pPr>
                            <w:r w:rsidRPr="0001363C">
                              <w:rPr>
                                <w:lang w:val="en-GB"/>
                              </w:rPr>
                              <w:t>Wilcoxon-signed test</w:t>
                            </w:r>
                          </w:p>
                          <w:p w14:paraId="27847AFA" w14:textId="77777777" w:rsidR="00756A43" w:rsidRDefault="00756A43" w:rsidP="00F45E20">
                            <w:pPr>
                              <w:pStyle w:val="ListParagraph"/>
                              <w:numPr>
                                <w:ilvl w:val="0"/>
                                <w:numId w:val="31"/>
                              </w:numPr>
                              <w:spacing w:line="240" w:lineRule="auto"/>
                              <w:rPr>
                                <w:lang w:val="en-GB"/>
                              </w:rPr>
                            </w:pPr>
                            <w:r w:rsidRPr="0001363C">
                              <w:rPr>
                                <w:lang w:val="en-GB"/>
                              </w:rPr>
                              <w:t>t-test</w:t>
                            </w:r>
                          </w:p>
                          <w:p w14:paraId="34B1070B" w14:textId="77777777" w:rsidR="00756A43" w:rsidRDefault="00756A43" w:rsidP="00F45E20">
                            <w:pPr>
                              <w:pStyle w:val="ListParagraph"/>
                              <w:numPr>
                                <w:ilvl w:val="0"/>
                                <w:numId w:val="31"/>
                              </w:numPr>
                              <w:spacing w:line="240" w:lineRule="auto"/>
                              <w:rPr>
                                <w:lang w:val="en-GB"/>
                              </w:rPr>
                            </w:pPr>
                            <w:r>
                              <w:rPr>
                                <w:lang w:val="en-GB"/>
                              </w:rPr>
                              <w:t>ANOVA or ANCOVA</w:t>
                            </w:r>
                          </w:p>
                          <w:p w14:paraId="206EA07D" w14:textId="5BAA70AA" w:rsidR="00756A43" w:rsidRPr="00C424DD" w:rsidRDefault="00756A43" w:rsidP="00C424DD">
                            <w:pPr>
                              <w:spacing w:line="240" w:lineRule="auto"/>
                              <w:rPr>
                                <w:lang w:val="en-GB"/>
                              </w:rPr>
                            </w:pPr>
                          </w:p>
                        </w:tc>
                      </w:tr>
                      <w:tr w:rsidR="00756A43" w:rsidRPr="000C708A" w14:paraId="5F80B3F8" w14:textId="77777777" w:rsidTr="00E22989">
                        <w:tc>
                          <w:tcPr>
                            <w:tcW w:w="1075" w:type="dxa"/>
                          </w:tcPr>
                          <w:p w14:paraId="25E609BD" w14:textId="73A0D328" w:rsidR="00756A43" w:rsidRPr="00491029" w:rsidRDefault="00756A43" w:rsidP="00E22989">
                            <w:pPr>
                              <w:rPr>
                                <w:b/>
                                <w:lang w:val="en-GB"/>
                              </w:rPr>
                            </w:pPr>
                            <w:r>
                              <w:rPr>
                                <w:b/>
                                <w:lang w:val="en-GB"/>
                              </w:rPr>
                              <w:t>Outcome</w:t>
                            </w:r>
                          </w:p>
                        </w:tc>
                        <w:tc>
                          <w:tcPr>
                            <w:tcW w:w="8780" w:type="dxa"/>
                          </w:tcPr>
                          <w:p w14:paraId="05105B06" w14:textId="5C1733D6" w:rsidR="00756A43" w:rsidRPr="00314EFD" w:rsidRDefault="00756A43" w:rsidP="00E22989">
                            <w:pPr>
                              <w:rPr>
                                <w:b/>
                                <w:lang w:val="en-GB"/>
                              </w:rPr>
                            </w:pPr>
                            <w:r w:rsidRPr="00314EFD">
                              <w:rPr>
                                <w:b/>
                                <w:color w:val="0070C0"/>
                                <w:lang w:val="en-GB"/>
                              </w:rPr>
                              <w:t>Meaningful and statistically significant comparison</w:t>
                            </w:r>
                          </w:p>
                        </w:tc>
                      </w:tr>
                    </w:tbl>
                    <w:p w14:paraId="6785132C" w14:textId="77777777" w:rsidR="00756A43" w:rsidRDefault="00756A43" w:rsidP="00FC2485"/>
                    <w:p w14:paraId="773D7644" w14:textId="77777777" w:rsidR="00756A43" w:rsidRDefault="00756A43" w:rsidP="00FC2485"/>
                    <w:p w14:paraId="0BEF1581" w14:textId="77777777" w:rsidR="00756A43" w:rsidRDefault="00756A43" w:rsidP="00FC2485"/>
                    <w:p w14:paraId="6E18A0A5" w14:textId="77777777" w:rsidR="00756A43" w:rsidRDefault="00756A43" w:rsidP="00FC2485"/>
                    <w:p w14:paraId="41D7CF48" w14:textId="77777777" w:rsidR="00756A43" w:rsidRDefault="00756A43" w:rsidP="00FC2485"/>
                  </w:txbxContent>
                </v:textbox>
                <w10:wrap anchorx="margin"/>
              </v:shape>
            </w:pict>
          </mc:Fallback>
        </mc:AlternateContent>
      </w:r>
      <w:r w:rsidR="00FC2485">
        <w:t>Data Analysis Steps</w:t>
      </w:r>
      <w:bookmarkEnd w:id="30"/>
      <w:bookmarkEnd w:id="31"/>
    </w:p>
    <w:p w14:paraId="7BAB4D27" w14:textId="7CA018E9" w:rsidR="00FC2485" w:rsidRDefault="00FC2485" w:rsidP="00FC2485"/>
    <w:p w14:paraId="75BBD2F1" w14:textId="77777777" w:rsidR="00FC2485" w:rsidRDefault="00FC2485" w:rsidP="00FC2485"/>
    <w:p w14:paraId="41985878" w14:textId="77777777" w:rsidR="00FC2485" w:rsidRDefault="00FC2485" w:rsidP="00FC2485"/>
    <w:p w14:paraId="0C86C33F" w14:textId="77777777" w:rsidR="00FC2485" w:rsidRDefault="00FC2485" w:rsidP="00FC2485"/>
    <w:p w14:paraId="28FCFE96" w14:textId="77777777" w:rsidR="00FC2485" w:rsidRDefault="00FC2485" w:rsidP="00FC2485"/>
    <w:p w14:paraId="0CBF8AE6" w14:textId="77777777" w:rsidR="00FC2485" w:rsidRDefault="00FC2485" w:rsidP="00FC2485"/>
    <w:p w14:paraId="2B405B32" w14:textId="0CC4EB67" w:rsidR="00FC2485" w:rsidRDefault="00FC2485" w:rsidP="00FC2485"/>
    <w:p w14:paraId="5EF74522" w14:textId="77777777" w:rsidR="00FC2485" w:rsidRDefault="00FC2485" w:rsidP="00FC2485"/>
    <w:p w14:paraId="4F241D7D" w14:textId="77777777" w:rsidR="00FC2485" w:rsidRDefault="00FC2485" w:rsidP="00FC2485"/>
    <w:p w14:paraId="378C3315" w14:textId="77777777" w:rsidR="00FC2485" w:rsidRDefault="00FC2485" w:rsidP="00FC2485"/>
    <w:p w14:paraId="18906AF9" w14:textId="77777777" w:rsidR="00FC2485" w:rsidRDefault="00FC2485" w:rsidP="00FC2485"/>
    <w:p w14:paraId="77648ABA" w14:textId="77777777" w:rsidR="00FC2485" w:rsidRDefault="00FC2485" w:rsidP="00FC2485"/>
    <w:p w14:paraId="672AEB38" w14:textId="03369AB3" w:rsidR="00FC2485" w:rsidRDefault="00FC2485" w:rsidP="00FC2485"/>
    <w:p w14:paraId="748EA1AD" w14:textId="77777777" w:rsidR="00FC2485" w:rsidRDefault="00FC2485" w:rsidP="00FC2485"/>
    <w:p w14:paraId="1EDD5DFD" w14:textId="77777777" w:rsidR="00FC2485" w:rsidRDefault="00FC2485" w:rsidP="00FC2485"/>
    <w:p w14:paraId="2D6B7B5E" w14:textId="77777777" w:rsidR="00FC2485" w:rsidRDefault="00FC2485" w:rsidP="00FC2485"/>
    <w:p w14:paraId="0F68916E" w14:textId="77777777" w:rsidR="00FC2485" w:rsidRDefault="00FC2485" w:rsidP="00FC2485"/>
    <w:p w14:paraId="399FD8FE" w14:textId="77777777" w:rsidR="00FC2485" w:rsidRDefault="00FC2485" w:rsidP="00FC2485"/>
    <w:p w14:paraId="44544C4F" w14:textId="3FA89204" w:rsidR="00FC2485" w:rsidRDefault="00FC2485" w:rsidP="00FC2485"/>
    <w:p w14:paraId="710049D7" w14:textId="77777777" w:rsidR="00FC2485" w:rsidRDefault="00FC2485" w:rsidP="00FC2485"/>
    <w:p w14:paraId="331DA076" w14:textId="77777777" w:rsidR="00FC2485" w:rsidRDefault="00FC2485" w:rsidP="00FC2485"/>
    <w:p w14:paraId="12A1A351" w14:textId="77777777" w:rsidR="00FC2485" w:rsidRDefault="00FC2485" w:rsidP="00FC2485"/>
    <w:p w14:paraId="5E0302BC" w14:textId="61D8EE14" w:rsidR="00FC2485" w:rsidRDefault="00FC2485" w:rsidP="00FC2485"/>
    <w:p w14:paraId="348CDBDC" w14:textId="691B8E68" w:rsidR="00FC2485" w:rsidRDefault="00FC2485" w:rsidP="00FC2485"/>
    <w:p w14:paraId="1ADB608A" w14:textId="38390706" w:rsidR="00FC2485" w:rsidRDefault="00FC2485" w:rsidP="00FC2485"/>
    <w:p w14:paraId="6D134AE6" w14:textId="77777777" w:rsidR="00FC2485" w:rsidRDefault="00FC2485" w:rsidP="00FC2485"/>
    <w:p w14:paraId="182D3F4F" w14:textId="77777777" w:rsidR="00FC2485" w:rsidRDefault="00FC2485" w:rsidP="00FC2485"/>
    <w:p w14:paraId="1AE286F4" w14:textId="77777777" w:rsidR="00FC2485" w:rsidRDefault="00FC2485" w:rsidP="00FC2485"/>
    <w:p w14:paraId="7F5FFC87" w14:textId="7E308056" w:rsidR="00FC2485" w:rsidRDefault="00CB6547" w:rsidP="00FC2485">
      <w:r>
        <w:rPr>
          <w:noProof/>
        </w:rPr>
        <w:lastRenderedPageBreak/>
        <mc:AlternateContent>
          <mc:Choice Requires="wps">
            <w:drawing>
              <wp:anchor distT="0" distB="0" distL="114300" distR="114300" simplePos="0" relativeHeight="251663360" behindDoc="0" locked="0" layoutInCell="1" allowOverlap="1" wp14:anchorId="1B41E907" wp14:editId="09657DAB">
                <wp:simplePos x="0" y="0"/>
                <wp:positionH relativeFrom="margin">
                  <wp:align>left</wp:align>
                </wp:positionH>
                <wp:positionV relativeFrom="paragraph">
                  <wp:posOffset>-60649</wp:posOffset>
                </wp:positionV>
                <wp:extent cx="6299200" cy="8275320"/>
                <wp:effectExtent l="0" t="0" r="25400" b="11430"/>
                <wp:wrapNone/>
                <wp:docPr id="37" name="Text Box 37"/>
                <wp:cNvGraphicFramePr/>
                <a:graphic xmlns:a="http://schemas.openxmlformats.org/drawingml/2006/main">
                  <a:graphicData uri="http://schemas.microsoft.com/office/word/2010/wordprocessingShape">
                    <wps:wsp>
                      <wps:cNvSpPr txBox="1"/>
                      <wps:spPr>
                        <a:xfrm>
                          <a:off x="0" y="0"/>
                          <a:ext cx="6299200" cy="827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960"/>
                            </w:tblGrid>
                            <w:tr w:rsidR="00756A43" w:rsidRPr="009D019F" w14:paraId="1997237B" w14:textId="77777777" w:rsidTr="00F00578">
                              <w:tc>
                                <w:tcPr>
                                  <w:tcW w:w="9855" w:type="dxa"/>
                                  <w:gridSpan w:val="2"/>
                                  <w:shd w:val="clear" w:color="auto" w:fill="00B0F0"/>
                                </w:tcPr>
                                <w:p w14:paraId="2C0010F4" w14:textId="77777777" w:rsidR="00756A43" w:rsidRPr="009D019F" w:rsidRDefault="00756A43" w:rsidP="0079336C">
                                  <w:pPr>
                                    <w:jc w:val="center"/>
                                    <w:rPr>
                                      <w:b/>
                                      <w:lang w:val="en-GB"/>
                                    </w:rPr>
                                  </w:pPr>
                                  <w:r>
                                    <w:rPr>
                                      <w:b/>
                                      <w:color w:val="FFFFFF" w:themeColor="background1"/>
                                      <w:lang w:val="en-GB"/>
                                    </w:rPr>
                                    <w:t xml:space="preserve">Step 4: Explore relationships </w:t>
                                  </w:r>
                                </w:p>
                              </w:tc>
                            </w:tr>
                            <w:tr w:rsidR="00756A43" w:rsidRPr="009D019F" w14:paraId="7EAE49C0" w14:textId="77777777" w:rsidTr="00F00578">
                              <w:tc>
                                <w:tcPr>
                                  <w:tcW w:w="895" w:type="dxa"/>
                                </w:tcPr>
                                <w:p w14:paraId="5638DA0F" w14:textId="77777777" w:rsidR="00756A43" w:rsidRPr="00491029" w:rsidRDefault="00756A43" w:rsidP="0079336C">
                                  <w:pPr>
                                    <w:rPr>
                                      <w:b/>
                                      <w:lang w:val="en-GB"/>
                                    </w:rPr>
                                  </w:pPr>
                                  <w:r w:rsidRPr="00491029">
                                    <w:rPr>
                                      <w:b/>
                                      <w:lang w:val="en-GB"/>
                                    </w:rPr>
                                    <w:t>What</w:t>
                                  </w:r>
                                </w:p>
                              </w:tc>
                              <w:tc>
                                <w:tcPr>
                                  <w:tcW w:w="8960" w:type="dxa"/>
                                </w:tcPr>
                                <w:p w14:paraId="5E124A03" w14:textId="77777777" w:rsidR="00756A43" w:rsidRPr="009D019F" w:rsidRDefault="00756A43" w:rsidP="0079336C">
                                  <w:pPr>
                                    <w:rPr>
                                      <w:lang w:val="en-GB"/>
                                    </w:rPr>
                                  </w:pPr>
                                  <w:r>
                                    <w:rPr>
                                      <w:lang w:val="en-GB"/>
                                    </w:rPr>
                                    <w:t>Examine</w:t>
                                  </w:r>
                                  <w:r w:rsidRPr="009D019F">
                                    <w:rPr>
                                      <w:lang w:val="en-GB"/>
                                    </w:rPr>
                                    <w:t xml:space="preserve"> what relations</w:t>
                                  </w:r>
                                  <w:r>
                                    <w:rPr>
                                      <w:lang w:val="en-GB"/>
                                    </w:rPr>
                                    <w:t>hips</w:t>
                                  </w:r>
                                  <w:r w:rsidRPr="009D019F">
                                    <w:rPr>
                                      <w:lang w:val="en-GB"/>
                                    </w:rPr>
                                    <w:t xml:space="preserve"> exist among </w:t>
                                  </w:r>
                                  <w:r>
                                    <w:rPr>
                                      <w:lang w:val="en-GB"/>
                                    </w:rPr>
                                    <w:t>the main outcome and the various covariates. Assess and establish if those relationships are statistically significant.</w:t>
                                  </w:r>
                                  <w:r w:rsidRPr="009D019F">
                                    <w:rPr>
                                      <w:lang w:val="en-GB"/>
                                    </w:rPr>
                                    <w:t xml:space="preserve"> </w:t>
                                  </w:r>
                                </w:p>
                              </w:tc>
                            </w:tr>
                            <w:tr w:rsidR="00756A43" w:rsidRPr="009D019F" w14:paraId="3CEE04FD" w14:textId="77777777" w:rsidTr="00F00578">
                              <w:tc>
                                <w:tcPr>
                                  <w:tcW w:w="895" w:type="dxa"/>
                                </w:tcPr>
                                <w:p w14:paraId="7F5043D5" w14:textId="77777777" w:rsidR="00756A43" w:rsidRPr="00491029" w:rsidRDefault="00756A43" w:rsidP="0079336C">
                                  <w:pPr>
                                    <w:rPr>
                                      <w:b/>
                                      <w:lang w:val="en-GB"/>
                                    </w:rPr>
                                  </w:pPr>
                                  <w:r w:rsidRPr="00491029">
                                    <w:rPr>
                                      <w:b/>
                                      <w:lang w:val="en-GB"/>
                                    </w:rPr>
                                    <w:t>Action</w:t>
                                  </w:r>
                                </w:p>
                              </w:tc>
                              <w:tc>
                                <w:tcPr>
                                  <w:tcW w:w="8960" w:type="dxa"/>
                                </w:tcPr>
                                <w:p w14:paraId="45473099" w14:textId="77777777" w:rsidR="00756A43" w:rsidRPr="009D019F" w:rsidRDefault="00756A43" w:rsidP="0079336C">
                                  <w:pPr>
                                    <w:pStyle w:val="ListParagraph"/>
                                    <w:numPr>
                                      <w:ilvl w:val="0"/>
                                      <w:numId w:val="33"/>
                                    </w:numPr>
                                    <w:rPr>
                                      <w:lang w:val="en-GB"/>
                                    </w:rPr>
                                  </w:pPr>
                                  <w:r w:rsidRPr="009D019F">
                                    <w:rPr>
                                      <w:lang w:val="en-GB"/>
                                    </w:rPr>
                                    <w:t xml:space="preserve">Formulate </w:t>
                                  </w:r>
                                  <w:r w:rsidRPr="0000469C">
                                    <w:rPr>
                                      <w:b/>
                                      <w:bCs/>
                                      <w:color w:val="0070C0"/>
                                      <w:lang w:val="en-GB"/>
                                    </w:rPr>
                                    <w:t>hypothesis</w:t>
                                  </w:r>
                                  <w:r w:rsidRPr="009D019F">
                                    <w:rPr>
                                      <w:lang w:val="en-GB"/>
                                    </w:rPr>
                                    <w:t xml:space="preserve"> on what relationships are likely to exist amongst your main outcome and the other variables. Assume the “null hypothesis” of “No relationship” conduct statistical</w:t>
                                  </w:r>
                                  <w:r w:rsidRPr="009D019F">
                                    <w:rPr>
                                      <w:i/>
                                      <w:lang w:val="en-GB"/>
                                    </w:rPr>
                                    <w:t xml:space="preserve"> </w:t>
                                  </w:r>
                                  <w:r w:rsidRPr="009D019F">
                                    <w:rPr>
                                      <w:lang w:val="en-GB"/>
                                    </w:rPr>
                                    <w:t>tests to provide enough evidence against the “null”;</w:t>
                                  </w:r>
                                </w:p>
                                <w:p w14:paraId="57203EEA" w14:textId="77777777" w:rsidR="00756A43" w:rsidRPr="009D019F" w:rsidRDefault="00756A43" w:rsidP="0079336C">
                                  <w:pPr>
                                    <w:pStyle w:val="ListParagraph"/>
                                    <w:numPr>
                                      <w:ilvl w:val="0"/>
                                      <w:numId w:val="33"/>
                                    </w:numPr>
                                    <w:rPr>
                                      <w:lang w:val="en-GB"/>
                                    </w:rPr>
                                  </w:pPr>
                                  <w:r w:rsidRPr="009D019F">
                                    <w:rPr>
                                      <w:lang w:val="en-GB"/>
                                    </w:rPr>
                                    <w:t>Measure the strength of the relationship;</w:t>
                                  </w:r>
                                </w:p>
                                <w:p w14:paraId="0B1A6EFA" w14:textId="77777777" w:rsidR="00756A43" w:rsidRPr="009D019F" w:rsidRDefault="00756A43" w:rsidP="0079336C">
                                  <w:pPr>
                                    <w:pStyle w:val="ListParagraph"/>
                                    <w:numPr>
                                      <w:ilvl w:val="0"/>
                                      <w:numId w:val="33"/>
                                    </w:numPr>
                                    <w:rPr>
                                      <w:lang w:val="en-GB"/>
                                    </w:rPr>
                                  </w:pPr>
                                  <w:r w:rsidRPr="009D019F">
                                    <w:rPr>
                                      <w:lang w:val="en-GB"/>
                                    </w:rPr>
                                    <w:t>Understand the likelihood that this relationship appeared by chance.</w:t>
                                  </w:r>
                                </w:p>
                                <w:p w14:paraId="102029BE" w14:textId="77777777" w:rsidR="00756A43" w:rsidRPr="009D019F" w:rsidRDefault="00756A43" w:rsidP="0079336C">
                                  <w:pPr>
                                    <w:ind w:left="360"/>
                                    <w:rPr>
                                      <w:lang w:val="en-GB"/>
                                    </w:rPr>
                                  </w:pPr>
                                </w:p>
                              </w:tc>
                            </w:tr>
                            <w:tr w:rsidR="00756A43" w:rsidRPr="009D019F" w14:paraId="5A4163F3" w14:textId="77777777" w:rsidTr="00F00578">
                              <w:tc>
                                <w:tcPr>
                                  <w:tcW w:w="895" w:type="dxa"/>
                                </w:tcPr>
                                <w:p w14:paraId="124222C6" w14:textId="77777777" w:rsidR="00756A43" w:rsidRPr="00491029" w:rsidRDefault="00756A43" w:rsidP="0079336C">
                                  <w:pPr>
                                    <w:rPr>
                                      <w:b/>
                                      <w:lang w:val="en-GB"/>
                                    </w:rPr>
                                  </w:pPr>
                                  <w:r w:rsidRPr="00491029">
                                    <w:rPr>
                                      <w:b/>
                                      <w:lang w:val="en-GB"/>
                                    </w:rPr>
                                    <w:t>Report</w:t>
                                  </w:r>
                                </w:p>
                              </w:tc>
                              <w:tc>
                                <w:tcPr>
                                  <w:tcW w:w="8960" w:type="dxa"/>
                                </w:tcPr>
                                <w:p w14:paraId="0E3CB6A3" w14:textId="77777777" w:rsidR="00756A43" w:rsidRDefault="00756A43" w:rsidP="0079336C">
                                  <w:pPr>
                                    <w:rPr>
                                      <w:lang w:val="en-GB"/>
                                    </w:rPr>
                                  </w:pPr>
                                  <w:r>
                                    <w:rPr>
                                      <w:lang w:val="en-GB"/>
                                    </w:rPr>
                                    <w:t xml:space="preserve">Describe and explain </w:t>
                                  </w:r>
                                </w:p>
                                <w:p w14:paraId="4A37413D" w14:textId="77777777" w:rsidR="00756A43" w:rsidRPr="00E91A94" w:rsidRDefault="00756A43" w:rsidP="0079336C">
                                  <w:pPr>
                                    <w:pStyle w:val="ListParagraph"/>
                                    <w:numPr>
                                      <w:ilvl w:val="0"/>
                                      <w:numId w:val="34"/>
                                    </w:numPr>
                                    <w:rPr>
                                      <w:lang w:val="en-GB"/>
                                    </w:rPr>
                                  </w:pPr>
                                  <w:r w:rsidRPr="00E91A94">
                                    <w:rPr>
                                      <w:lang w:val="en-GB"/>
                                    </w:rPr>
                                    <w:t>relevant relationships between the main outcome and key covariates</w:t>
                                  </w:r>
                                  <w:r>
                                    <w:rPr>
                                      <w:lang w:val="en-GB"/>
                                    </w:rPr>
                                    <w:t>;</w:t>
                                  </w:r>
                                </w:p>
                                <w:p w14:paraId="44CE9993" w14:textId="77777777" w:rsidR="00756A43" w:rsidRPr="00E91A94" w:rsidRDefault="00756A43" w:rsidP="0079336C">
                                  <w:pPr>
                                    <w:pStyle w:val="ListParagraph"/>
                                    <w:numPr>
                                      <w:ilvl w:val="0"/>
                                      <w:numId w:val="34"/>
                                    </w:numPr>
                                    <w:rPr>
                                      <w:lang w:val="en-GB"/>
                                    </w:rPr>
                                  </w:pPr>
                                  <w:r w:rsidRPr="00E91A94">
                                    <w:rPr>
                                      <w:lang w:val="en-GB"/>
                                    </w:rPr>
                                    <w:t>Strong and significant relationship</w:t>
                                  </w:r>
                                  <w:r>
                                    <w:rPr>
                                      <w:lang w:val="en-GB"/>
                                    </w:rPr>
                                    <w:t>;</w:t>
                                  </w:r>
                                  <w:r w:rsidRPr="00E91A94">
                                    <w:rPr>
                                      <w:lang w:val="en-GB"/>
                                    </w:rPr>
                                    <w:t xml:space="preserve"> </w:t>
                                  </w:r>
                                </w:p>
                                <w:p w14:paraId="44E68321" w14:textId="77777777" w:rsidR="00756A43" w:rsidRPr="00E91A94" w:rsidRDefault="00756A43" w:rsidP="0079336C">
                                  <w:pPr>
                                    <w:pStyle w:val="ListParagraph"/>
                                    <w:numPr>
                                      <w:ilvl w:val="0"/>
                                      <w:numId w:val="34"/>
                                    </w:numPr>
                                    <w:rPr>
                                      <w:lang w:val="en-GB"/>
                                    </w:rPr>
                                  </w:pPr>
                                  <w:r w:rsidRPr="00E91A94">
                                    <w:rPr>
                                      <w:lang w:val="en-GB"/>
                                    </w:rPr>
                                    <w:t>Measure of association such as p-values and 95% confidence interval.</w:t>
                                  </w:r>
                                </w:p>
                              </w:tc>
                            </w:tr>
                          </w:tbl>
                          <w:p w14:paraId="6AAFA8DE"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D452F7" w14:paraId="7262F809" w14:textId="77777777" w:rsidTr="00E22989">
                              <w:tc>
                                <w:tcPr>
                                  <w:tcW w:w="9855" w:type="dxa"/>
                                  <w:gridSpan w:val="2"/>
                                  <w:shd w:val="clear" w:color="auto" w:fill="00B0F0"/>
                                </w:tcPr>
                                <w:p w14:paraId="7335CF6A" w14:textId="77777777" w:rsidR="00756A43" w:rsidRPr="00D452F7" w:rsidRDefault="00756A43" w:rsidP="00E22989">
                                  <w:pPr>
                                    <w:jc w:val="center"/>
                                    <w:rPr>
                                      <w:b/>
                                      <w:lang w:val="en-GB"/>
                                    </w:rPr>
                                  </w:pPr>
                                  <w:r>
                                    <w:rPr>
                                      <w:b/>
                                      <w:color w:val="FFFFFF" w:themeColor="background1"/>
                                      <w:lang w:val="en-GB"/>
                                    </w:rPr>
                                    <w:t>Step 5: Built meaningful</w:t>
                                  </w:r>
                                  <w:r w:rsidRPr="00C91076">
                                    <w:rPr>
                                      <w:b/>
                                      <w:color w:val="FFFFFF" w:themeColor="background1"/>
                                      <w:lang w:val="en-GB"/>
                                    </w:rPr>
                                    <w:t xml:space="preserve"> mo</w:t>
                                  </w:r>
                                  <w:r>
                                    <w:rPr>
                                      <w:b/>
                                      <w:color w:val="FFFFFF" w:themeColor="background1"/>
                                      <w:lang w:val="en-GB"/>
                                    </w:rPr>
                                    <w:t xml:space="preserve">dels </w:t>
                                  </w:r>
                                </w:p>
                              </w:tc>
                            </w:tr>
                            <w:tr w:rsidR="00756A43" w:rsidRPr="00D452F7" w14:paraId="3C52119F" w14:textId="77777777" w:rsidTr="00314EFD">
                              <w:tc>
                                <w:tcPr>
                                  <w:tcW w:w="1075" w:type="dxa"/>
                                </w:tcPr>
                                <w:p w14:paraId="59D26C13" w14:textId="77777777" w:rsidR="00756A43" w:rsidRPr="00491029" w:rsidRDefault="00756A43" w:rsidP="00E22989">
                                  <w:pPr>
                                    <w:rPr>
                                      <w:b/>
                                      <w:lang w:val="en-GB"/>
                                    </w:rPr>
                                  </w:pPr>
                                  <w:r w:rsidRPr="00491029">
                                    <w:rPr>
                                      <w:b/>
                                      <w:lang w:val="en-GB"/>
                                    </w:rPr>
                                    <w:t>What</w:t>
                                  </w:r>
                                </w:p>
                              </w:tc>
                              <w:tc>
                                <w:tcPr>
                                  <w:tcW w:w="8780" w:type="dxa"/>
                                </w:tcPr>
                                <w:p w14:paraId="78890A03" w14:textId="77777777" w:rsidR="00756A43" w:rsidRPr="00D452F7" w:rsidRDefault="00756A43" w:rsidP="00E22989">
                                  <w:pPr>
                                    <w:rPr>
                                      <w:lang w:val="en-GB"/>
                                    </w:rPr>
                                  </w:pPr>
                                  <w:r w:rsidRPr="00D452F7">
                                    <w:rPr>
                                      <w:lang w:val="en-GB"/>
                                    </w:rPr>
                                    <w:t>Devise and test explanatory models.</w:t>
                                  </w:r>
                                </w:p>
                              </w:tc>
                            </w:tr>
                            <w:tr w:rsidR="00756A43" w:rsidRPr="00D452F7" w14:paraId="61EA5881" w14:textId="77777777" w:rsidTr="00314EFD">
                              <w:trPr>
                                <w:trHeight w:val="2412"/>
                              </w:trPr>
                              <w:tc>
                                <w:tcPr>
                                  <w:tcW w:w="1075" w:type="dxa"/>
                                </w:tcPr>
                                <w:p w14:paraId="337AD668" w14:textId="77777777" w:rsidR="00756A43" w:rsidRPr="00491029" w:rsidRDefault="00756A43" w:rsidP="00E22989">
                                  <w:pPr>
                                    <w:rPr>
                                      <w:b/>
                                      <w:lang w:val="en-GB"/>
                                    </w:rPr>
                                  </w:pPr>
                                  <w:r w:rsidRPr="00491029">
                                    <w:rPr>
                                      <w:b/>
                                      <w:lang w:val="en-GB"/>
                                    </w:rPr>
                                    <w:t>Action</w:t>
                                  </w:r>
                                </w:p>
                              </w:tc>
                              <w:tc>
                                <w:tcPr>
                                  <w:tcW w:w="8780" w:type="dxa"/>
                                </w:tcPr>
                                <w:p w14:paraId="0A801EDD" w14:textId="77777777" w:rsidR="00756A43" w:rsidRDefault="00756A43" w:rsidP="00E22989">
                                  <w:pPr>
                                    <w:rPr>
                                      <w:lang w:val="en-GB"/>
                                    </w:rPr>
                                  </w:pPr>
                                  <w:r>
                                    <w:rPr>
                                      <w:lang w:val="en-GB"/>
                                    </w:rPr>
                                    <w:t>Use Regression analysis to:</w:t>
                                  </w:r>
                                </w:p>
                                <w:p w14:paraId="702CB7E8" w14:textId="77777777" w:rsidR="00756A43" w:rsidRPr="00660301" w:rsidRDefault="00756A43" w:rsidP="00F45E20">
                                  <w:pPr>
                                    <w:pStyle w:val="ListParagraph"/>
                                    <w:numPr>
                                      <w:ilvl w:val="0"/>
                                      <w:numId w:val="35"/>
                                    </w:numPr>
                                    <w:rPr>
                                      <w:lang w:val="en-GB"/>
                                    </w:rPr>
                                  </w:pPr>
                                  <w:r>
                                    <w:rPr>
                                      <w:lang w:val="en-GB"/>
                                    </w:rPr>
                                    <w:t>d</w:t>
                                  </w:r>
                                  <w:r w:rsidRPr="00660301">
                                    <w:rPr>
                                      <w:lang w:val="en-GB"/>
                                    </w:rPr>
                                    <w:t>etermine key variables that are most likely to influence the main outcome</w:t>
                                  </w:r>
                                  <w:r>
                                    <w:rPr>
                                      <w:lang w:val="en-GB"/>
                                    </w:rPr>
                                    <w:t>;</w:t>
                                  </w:r>
                                </w:p>
                                <w:p w14:paraId="7E984540" w14:textId="77777777" w:rsidR="00756A43" w:rsidRPr="00660301" w:rsidRDefault="00756A43" w:rsidP="00F45E20">
                                  <w:pPr>
                                    <w:pStyle w:val="ListParagraph"/>
                                    <w:numPr>
                                      <w:ilvl w:val="0"/>
                                      <w:numId w:val="35"/>
                                    </w:numPr>
                                    <w:rPr>
                                      <w:lang w:val="en-GB"/>
                                    </w:rPr>
                                  </w:pPr>
                                  <w:r>
                                    <w:rPr>
                                      <w:lang w:val="en-GB"/>
                                    </w:rPr>
                                    <w:t>t</w:t>
                                  </w:r>
                                  <w:r w:rsidRPr="00660301">
                                    <w:rPr>
                                      <w:lang w:val="en-GB"/>
                                    </w:rPr>
                                    <w:t>est these key variables to understand if and to what degree they explain the variation in the main outcome</w:t>
                                  </w:r>
                                  <w:r>
                                    <w:rPr>
                                      <w:lang w:val="en-GB"/>
                                    </w:rPr>
                                    <w:t>;</w:t>
                                  </w:r>
                                  <w:r w:rsidRPr="00660301">
                                    <w:rPr>
                                      <w:lang w:val="en-GB"/>
                                    </w:rPr>
                                    <w:t xml:space="preserve"> </w:t>
                                  </w:r>
                                </w:p>
                                <w:p w14:paraId="32A59FC3" w14:textId="77777777" w:rsidR="00756A43" w:rsidRPr="00660301" w:rsidRDefault="00756A43" w:rsidP="00F45E20">
                                  <w:pPr>
                                    <w:pStyle w:val="ListParagraph"/>
                                    <w:numPr>
                                      <w:ilvl w:val="0"/>
                                      <w:numId w:val="35"/>
                                    </w:numPr>
                                    <w:rPr>
                                      <w:lang w:val="en-GB"/>
                                    </w:rPr>
                                  </w:pPr>
                                  <w:r>
                                    <w:rPr>
                                      <w:lang w:val="en-GB"/>
                                    </w:rPr>
                                    <w:t>d</w:t>
                                  </w:r>
                                  <w:r w:rsidRPr="00660301">
                                    <w:rPr>
                                      <w:lang w:val="en-GB"/>
                                    </w:rPr>
                                    <w:t>etermine the most appropriate model or final model</w:t>
                                  </w:r>
                                  <w:r>
                                    <w:rPr>
                                      <w:lang w:val="en-GB"/>
                                    </w:rPr>
                                    <w:t>;</w:t>
                                  </w:r>
                                </w:p>
                                <w:p w14:paraId="16EECAE4" w14:textId="77777777" w:rsidR="00756A43" w:rsidRPr="00660301" w:rsidRDefault="00756A43" w:rsidP="00F45E20">
                                  <w:pPr>
                                    <w:pStyle w:val="ListParagraph"/>
                                    <w:numPr>
                                      <w:ilvl w:val="0"/>
                                      <w:numId w:val="35"/>
                                    </w:numPr>
                                    <w:rPr>
                                      <w:lang w:val="en-GB"/>
                                    </w:rPr>
                                  </w:pPr>
                                  <w:r>
                                    <w:rPr>
                                      <w:lang w:val="en-GB"/>
                                    </w:rPr>
                                    <w:t>t</w:t>
                                  </w:r>
                                  <w:r w:rsidRPr="00660301">
                                    <w:rPr>
                                      <w:lang w:val="en-GB"/>
                                    </w:rPr>
                                    <w:t>est the final model on different subgroups of interest</w:t>
                                  </w:r>
                                  <w:r>
                                    <w:rPr>
                                      <w:lang w:val="en-GB"/>
                                    </w:rPr>
                                    <w:t xml:space="preserve"> such as female vs. male or young vs. old</w:t>
                                  </w:r>
                                  <w:r w:rsidRPr="00660301">
                                    <w:rPr>
                                      <w:lang w:val="en-GB"/>
                                    </w:rPr>
                                    <w:t>.</w:t>
                                  </w:r>
                                </w:p>
                              </w:tc>
                            </w:tr>
                            <w:tr w:rsidR="00756A43" w:rsidRPr="00D452F7" w14:paraId="6BA721C0" w14:textId="77777777" w:rsidTr="00314EFD">
                              <w:tc>
                                <w:tcPr>
                                  <w:tcW w:w="1075" w:type="dxa"/>
                                </w:tcPr>
                                <w:p w14:paraId="7652383C" w14:textId="4A30C619" w:rsidR="00756A43" w:rsidRPr="00491029" w:rsidRDefault="00756A43" w:rsidP="00E22989">
                                  <w:pPr>
                                    <w:rPr>
                                      <w:b/>
                                      <w:lang w:val="en-GB"/>
                                    </w:rPr>
                                  </w:pPr>
                                  <w:r>
                                    <w:rPr>
                                      <w:b/>
                                      <w:lang w:val="en-GB"/>
                                    </w:rPr>
                                    <w:t>Outcome</w:t>
                                  </w:r>
                                </w:p>
                              </w:tc>
                              <w:tc>
                                <w:tcPr>
                                  <w:tcW w:w="8780" w:type="dxa"/>
                                </w:tcPr>
                                <w:p w14:paraId="4B443ACD" w14:textId="77777777" w:rsidR="00756A43" w:rsidRPr="00314EFD" w:rsidRDefault="00756A43" w:rsidP="00E22989">
                                  <w:pPr>
                                    <w:rPr>
                                      <w:b/>
                                      <w:color w:val="0070C0"/>
                                      <w:lang w:val="en-GB"/>
                                    </w:rPr>
                                  </w:pPr>
                                  <w:r w:rsidRPr="00314EFD">
                                    <w:rPr>
                                      <w:b/>
                                      <w:color w:val="0070C0"/>
                                      <w:lang w:val="en-GB"/>
                                    </w:rPr>
                                    <w:t>Explain:</w:t>
                                  </w:r>
                                </w:p>
                                <w:p w14:paraId="13909E9F" w14:textId="77777777" w:rsidR="00756A43" w:rsidRPr="00314EFD" w:rsidRDefault="00756A43" w:rsidP="00F45E20">
                                  <w:pPr>
                                    <w:numPr>
                                      <w:ilvl w:val="0"/>
                                      <w:numId w:val="36"/>
                                    </w:numPr>
                                    <w:rPr>
                                      <w:b/>
                                      <w:color w:val="0070C0"/>
                                      <w:lang w:val="en-GB"/>
                                    </w:rPr>
                                  </w:pPr>
                                  <w:r w:rsidRPr="00314EFD">
                                    <w:rPr>
                                      <w:b/>
                                      <w:color w:val="0070C0"/>
                                      <w:lang w:val="en-GB"/>
                                    </w:rPr>
                                    <w:t>your variable selection method;</w:t>
                                  </w:r>
                                </w:p>
                                <w:p w14:paraId="2E21EC91" w14:textId="77777777" w:rsidR="00756A43" w:rsidRPr="00314EFD" w:rsidRDefault="00756A43" w:rsidP="00F45E20">
                                  <w:pPr>
                                    <w:numPr>
                                      <w:ilvl w:val="0"/>
                                      <w:numId w:val="36"/>
                                    </w:numPr>
                                    <w:rPr>
                                      <w:b/>
                                      <w:color w:val="0070C0"/>
                                      <w:lang w:val="en-GB"/>
                                    </w:rPr>
                                  </w:pPr>
                                  <w:r w:rsidRPr="00314EFD">
                                    <w:rPr>
                                      <w:b/>
                                      <w:color w:val="0070C0"/>
                                      <w:lang w:val="en-GB"/>
                                    </w:rPr>
                                    <w:t>the rationale for the model;</w:t>
                                  </w:r>
                                </w:p>
                                <w:p w14:paraId="667D2FFE" w14:textId="77777777" w:rsidR="00756A43" w:rsidRPr="00D452F7" w:rsidRDefault="00756A43" w:rsidP="00F45E20">
                                  <w:pPr>
                                    <w:numPr>
                                      <w:ilvl w:val="0"/>
                                      <w:numId w:val="36"/>
                                    </w:numPr>
                                    <w:rPr>
                                      <w:lang w:val="en-GB"/>
                                    </w:rPr>
                                  </w:pPr>
                                  <w:r w:rsidRPr="00314EFD">
                                    <w:rPr>
                                      <w:b/>
                                      <w:color w:val="0070C0"/>
                                      <w:lang w:val="en-GB"/>
                                    </w:rPr>
                                    <w:t>the finding from statistical tests</w:t>
                                  </w:r>
                                  <w:r>
                                    <w:rPr>
                                      <w:lang w:val="en-GB"/>
                                    </w:rPr>
                                    <w:t>.</w:t>
                                  </w:r>
                                </w:p>
                              </w:tc>
                            </w:tr>
                          </w:tbl>
                          <w:p w14:paraId="05C6B3F8" w14:textId="77777777" w:rsidR="00756A43" w:rsidRDefault="00756A43" w:rsidP="00FC2485"/>
                          <w:p w14:paraId="32F2F641" w14:textId="77777777" w:rsidR="00756A43" w:rsidRDefault="00756A43" w:rsidP="00FC2485">
                            <w:r w:rsidRPr="00AF0215">
                              <w:rPr>
                                <w:noProof/>
                              </w:rPr>
                              <w:drawing>
                                <wp:inline distT="0" distB="0" distL="0" distR="0" wp14:anchorId="59D9653C" wp14:editId="09A46E48">
                                  <wp:extent cx="6057900" cy="3206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20675"/>
                                          </a:xfrm>
                                          <a:prstGeom prst="rect">
                                            <a:avLst/>
                                          </a:prstGeom>
                                          <a:noFill/>
                                          <a:ln>
                                            <a:noFill/>
                                          </a:ln>
                                        </pic:spPr>
                                      </pic:pic>
                                    </a:graphicData>
                                  </a:graphic>
                                </wp:inline>
                              </w:drawing>
                            </w:r>
                          </w:p>
                          <w:p w14:paraId="2DDDE831" w14:textId="77777777" w:rsidR="00756A43" w:rsidRDefault="00756A43" w:rsidP="00FC2485">
                            <w:r w:rsidRPr="00AF0215">
                              <w:rPr>
                                <w:noProof/>
                              </w:rPr>
                              <w:drawing>
                                <wp:inline distT="0" distB="0" distL="0" distR="0" wp14:anchorId="16D5202A" wp14:editId="168D69C4">
                                  <wp:extent cx="6070600" cy="375285"/>
                                  <wp:effectExtent l="0" t="0" r="635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0600" cy="375285"/>
                                          </a:xfrm>
                                          <a:prstGeom prst="rect">
                                            <a:avLst/>
                                          </a:prstGeom>
                                          <a:noFill/>
                                          <a:ln>
                                            <a:noFill/>
                                          </a:ln>
                                        </pic:spPr>
                                      </pic:pic>
                                    </a:graphicData>
                                  </a:graphic>
                                </wp:inline>
                              </w:drawing>
                            </w:r>
                          </w:p>
                          <w:p w14:paraId="35216BB4" w14:textId="77777777" w:rsidR="00756A43" w:rsidRDefault="00756A43" w:rsidP="00FC2485"/>
                          <w:p w14:paraId="5E2DB24E" w14:textId="77777777" w:rsidR="00756A43" w:rsidRDefault="00756A43" w:rsidP="00FC2485"/>
                          <w:p w14:paraId="1A1E32FB" w14:textId="77777777" w:rsidR="00756A43" w:rsidRDefault="00756A43" w:rsidP="00FC2485"/>
                          <w:p w14:paraId="13967617" w14:textId="77777777" w:rsidR="00756A43" w:rsidRDefault="00756A43" w:rsidP="00FC2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E907" id="Text Box 37" o:spid="_x0000_s1042" type="#_x0000_t202" style="position:absolute;margin-left:0;margin-top:-4.8pt;width:496pt;height:65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" fillcolor="white [3201]" strokeweight=".5pt">
                <v:textbox>
                  <w:txbxContent>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960"/>
                      </w:tblGrid>
                      <w:tr w:rsidR="00756A43" w:rsidRPr="009D019F" w14:paraId="1997237B" w14:textId="77777777" w:rsidTr="00F00578">
                        <w:tc>
                          <w:tcPr>
                            <w:tcW w:w="9855" w:type="dxa"/>
                            <w:gridSpan w:val="2"/>
                            <w:shd w:val="clear" w:color="auto" w:fill="00B0F0"/>
                          </w:tcPr>
                          <w:p w14:paraId="2C0010F4" w14:textId="77777777" w:rsidR="00756A43" w:rsidRPr="009D019F" w:rsidRDefault="00756A43" w:rsidP="0079336C">
                            <w:pPr>
                              <w:jc w:val="center"/>
                              <w:rPr>
                                <w:b/>
                                <w:lang w:val="en-GB"/>
                              </w:rPr>
                            </w:pPr>
                            <w:r>
                              <w:rPr>
                                <w:b/>
                                <w:color w:val="FFFFFF" w:themeColor="background1"/>
                                <w:lang w:val="en-GB"/>
                              </w:rPr>
                              <w:t xml:space="preserve">Step 4: Explore relationships </w:t>
                            </w:r>
                          </w:p>
                        </w:tc>
                      </w:tr>
                      <w:tr w:rsidR="00756A43" w:rsidRPr="009D019F" w14:paraId="7EAE49C0" w14:textId="77777777" w:rsidTr="00F00578">
                        <w:tc>
                          <w:tcPr>
                            <w:tcW w:w="895" w:type="dxa"/>
                          </w:tcPr>
                          <w:p w14:paraId="5638DA0F" w14:textId="77777777" w:rsidR="00756A43" w:rsidRPr="00491029" w:rsidRDefault="00756A43" w:rsidP="0079336C">
                            <w:pPr>
                              <w:rPr>
                                <w:b/>
                                <w:lang w:val="en-GB"/>
                              </w:rPr>
                            </w:pPr>
                            <w:r w:rsidRPr="00491029">
                              <w:rPr>
                                <w:b/>
                                <w:lang w:val="en-GB"/>
                              </w:rPr>
                              <w:t>What</w:t>
                            </w:r>
                          </w:p>
                        </w:tc>
                        <w:tc>
                          <w:tcPr>
                            <w:tcW w:w="8960" w:type="dxa"/>
                          </w:tcPr>
                          <w:p w14:paraId="5E124A03" w14:textId="77777777" w:rsidR="00756A43" w:rsidRPr="009D019F" w:rsidRDefault="00756A43" w:rsidP="0079336C">
                            <w:pPr>
                              <w:rPr>
                                <w:lang w:val="en-GB"/>
                              </w:rPr>
                            </w:pPr>
                            <w:r>
                              <w:rPr>
                                <w:lang w:val="en-GB"/>
                              </w:rPr>
                              <w:t>Examine</w:t>
                            </w:r>
                            <w:r w:rsidRPr="009D019F">
                              <w:rPr>
                                <w:lang w:val="en-GB"/>
                              </w:rPr>
                              <w:t xml:space="preserve"> what relations</w:t>
                            </w:r>
                            <w:r>
                              <w:rPr>
                                <w:lang w:val="en-GB"/>
                              </w:rPr>
                              <w:t>hips</w:t>
                            </w:r>
                            <w:r w:rsidRPr="009D019F">
                              <w:rPr>
                                <w:lang w:val="en-GB"/>
                              </w:rPr>
                              <w:t xml:space="preserve"> exist among </w:t>
                            </w:r>
                            <w:r>
                              <w:rPr>
                                <w:lang w:val="en-GB"/>
                              </w:rPr>
                              <w:t>the main outcome and the various covariates. Assess and establish if those relationships are statistically significant.</w:t>
                            </w:r>
                            <w:r w:rsidRPr="009D019F">
                              <w:rPr>
                                <w:lang w:val="en-GB"/>
                              </w:rPr>
                              <w:t xml:space="preserve"> </w:t>
                            </w:r>
                          </w:p>
                        </w:tc>
                      </w:tr>
                      <w:tr w:rsidR="00756A43" w:rsidRPr="009D019F" w14:paraId="3CEE04FD" w14:textId="77777777" w:rsidTr="00F00578">
                        <w:tc>
                          <w:tcPr>
                            <w:tcW w:w="895" w:type="dxa"/>
                          </w:tcPr>
                          <w:p w14:paraId="7F5043D5" w14:textId="77777777" w:rsidR="00756A43" w:rsidRPr="00491029" w:rsidRDefault="00756A43" w:rsidP="0079336C">
                            <w:pPr>
                              <w:rPr>
                                <w:b/>
                                <w:lang w:val="en-GB"/>
                              </w:rPr>
                            </w:pPr>
                            <w:r w:rsidRPr="00491029">
                              <w:rPr>
                                <w:b/>
                                <w:lang w:val="en-GB"/>
                              </w:rPr>
                              <w:t>Action</w:t>
                            </w:r>
                          </w:p>
                        </w:tc>
                        <w:tc>
                          <w:tcPr>
                            <w:tcW w:w="8960" w:type="dxa"/>
                          </w:tcPr>
                          <w:p w14:paraId="45473099" w14:textId="77777777" w:rsidR="00756A43" w:rsidRPr="009D019F" w:rsidRDefault="00756A43" w:rsidP="0079336C">
                            <w:pPr>
                              <w:pStyle w:val="ListParagraph"/>
                              <w:numPr>
                                <w:ilvl w:val="0"/>
                                <w:numId w:val="33"/>
                              </w:numPr>
                              <w:rPr>
                                <w:lang w:val="en-GB"/>
                              </w:rPr>
                            </w:pPr>
                            <w:r w:rsidRPr="009D019F">
                              <w:rPr>
                                <w:lang w:val="en-GB"/>
                              </w:rPr>
                              <w:t xml:space="preserve">Formulate </w:t>
                            </w:r>
                            <w:r w:rsidRPr="0000469C">
                              <w:rPr>
                                <w:b/>
                                <w:bCs/>
                                <w:color w:val="0070C0"/>
                                <w:lang w:val="en-GB"/>
                              </w:rPr>
                              <w:t>hypothesis</w:t>
                            </w:r>
                            <w:r w:rsidRPr="009D019F">
                              <w:rPr>
                                <w:lang w:val="en-GB"/>
                              </w:rPr>
                              <w:t xml:space="preserve"> on what relationships are likely to exist amongst your main outcome and the other variables. Assume the “null hypothesis” of “No relationship” conduct statistical</w:t>
                            </w:r>
                            <w:r w:rsidRPr="009D019F">
                              <w:rPr>
                                <w:i/>
                                <w:lang w:val="en-GB"/>
                              </w:rPr>
                              <w:t xml:space="preserve"> </w:t>
                            </w:r>
                            <w:r w:rsidRPr="009D019F">
                              <w:rPr>
                                <w:lang w:val="en-GB"/>
                              </w:rPr>
                              <w:t>tests to provide enough evidence against the “null”;</w:t>
                            </w:r>
                          </w:p>
                          <w:p w14:paraId="57203EEA" w14:textId="77777777" w:rsidR="00756A43" w:rsidRPr="009D019F" w:rsidRDefault="00756A43" w:rsidP="0079336C">
                            <w:pPr>
                              <w:pStyle w:val="ListParagraph"/>
                              <w:numPr>
                                <w:ilvl w:val="0"/>
                                <w:numId w:val="33"/>
                              </w:numPr>
                              <w:rPr>
                                <w:lang w:val="en-GB"/>
                              </w:rPr>
                            </w:pPr>
                            <w:r w:rsidRPr="009D019F">
                              <w:rPr>
                                <w:lang w:val="en-GB"/>
                              </w:rPr>
                              <w:t>Measure the strength of the relationship;</w:t>
                            </w:r>
                          </w:p>
                          <w:p w14:paraId="0B1A6EFA" w14:textId="77777777" w:rsidR="00756A43" w:rsidRPr="009D019F" w:rsidRDefault="00756A43" w:rsidP="0079336C">
                            <w:pPr>
                              <w:pStyle w:val="ListParagraph"/>
                              <w:numPr>
                                <w:ilvl w:val="0"/>
                                <w:numId w:val="33"/>
                              </w:numPr>
                              <w:rPr>
                                <w:lang w:val="en-GB"/>
                              </w:rPr>
                            </w:pPr>
                            <w:r w:rsidRPr="009D019F">
                              <w:rPr>
                                <w:lang w:val="en-GB"/>
                              </w:rPr>
                              <w:t>Understand the likelihood that this relationship appeared by chance.</w:t>
                            </w:r>
                          </w:p>
                          <w:p w14:paraId="102029BE" w14:textId="77777777" w:rsidR="00756A43" w:rsidRPr="009D019F" w:rsidRDefault="00756A43" w:rsidP="0079336C">
                            <w:pPr>
                              <w:ind w:left="360"/>
                              <w:rPr>
                                <w:lang w:val="en-GB"/>
                              </w:rPr>
                            </w:pPr>
                          </w:p>
                        </w:tc>
                      </w:tr>
                      <w:tr w:rsidR="00756A43" w:rsidRPr="009D019F" w14:paraId="5A4163F3" w14:textId="77777777" w:rsidTr="00F00578">
                        <w:tc>
                          <w:tcPr>
                            <w:tcW w:w="895" w:type="dxa"/>
                          </w:tcPr>
                          <w:p w14:paraId="124222C6" w14:textId="77777777" w:rsidR="00756A43" w:rsidRPr="00491029" w:rsidRDefault="00756A43" w:rsidP="0079336C">
                            <w:pPr>
                              <w:rPr>
                                <w:b/>
                                <w:lang w:val="en-GB"/>
                              </w:rPr>
                            </w:pPr>
                            <w:r w:rsidRPr="00491029">
                              <w:rPr>
                                <w:b/>
                                <w:lang w:val="en-GB"/>
                              </w:rPr>
                              <w:t>Report</w:t>
                            </w:r>
                          </w:p>
                        </w:tc>
                        <w:tc>
                          <w:tcPr>
                            <w:tcW w:w="8960" w:type="dxa"/>
                          </w:tcPr>
                          <w:p w14:paraId="0E3CB6A3" w14:textId="77777777" w:rsidR="00756A43" w:rsidRDefault="00756A43" w:rsidP="0079336C">
                            <w:pPr>
                              <w:rPr>
                                <w:lang w:val="en-GB"/>
                              </w:rPr>
                            </w:pPr>
                            <w:r>
                              <w:rPr>
                                <w:lang w:val="en-GB"/>
                              </w:rPr>
                              <w:t xml:space="preserve">Describe and explain </w:t>
                            </w:r>
                          </w:p>
                          <w:p w14:paraId="4A37413D" w14:textId="77777777" w:rsidR="00756A43" w:rsidRPr="00E91A94" w:rsidRDefault="00756A43" w:rsidP="0079336C">
                            <w:pPr>
                              <w:pStyle w:val="ListParagraph"/>
                              <w:numPr>
                                <w:ilvl w:val="0"/>
                                <w:numId w:val="34"/>
                              </w:numPr>
                              <w:rPr>
                                <w:lang w:val="en-GB"/>
                              </w:rPr>
                            </w:pPr>
                            <w:r w:rsidRPr="00E91A94">
                              <w:rPr>
                                <w:lang w:val="en-GB"/>
                              </w:rPr>
                              <w:t>relevant relationships between the main outcome and key covariates</w:t>
                            </w:r>
                            <w:r>
                              <w:rPr>
                                <w:lang w:val="en-GB"/>
                              </w:rPr>
                              <w:t>;</w:t>
                            </w:r>
                          </w:p>
                          <w:p w14:paraId="44CE9993" w14:textId="77777777" w:rsidR="00756A43" w:rsidRPr="00E91A94" w:rsidRDefault="00756A43" w:rsidP="0079336C">
                            <w:pPr>
                              <w:pStyle w:val="ListParagraph"/>
                              <w:numPr>
                                <w:ilvl w:val="0"/>
                                <w:numId w:val="34"/>
                              </w:numPr>
                              <w:rPr>
                                <w:lang w:val="en-GB"/>
                              </w:rPr>
                            </w:pPr>
                            <w:r w:rsidRPr="00E91A94">
                              <w:rPr>
                                <w:lang w:val="en-GB"/>
                              </w:rPr>
                              <w:t>Strong and significant relationship</w:t>
                            </w:r>
                            <w:r>
                              <w:rPr>
                                <w:lang w:val="en-GB"/>
                              </w:rPr>
                              <w:t>;</w:t>
                            </w:r>
                            <w:r w:rsidRPr="00E91A94">
                              <w:rPr>
                                <w:lang w:val="en-GB"/>
                              </w:rPr>
                              <w:t xml:space="preserve"> </w:t>
                            </w:r>
                          </w:p>
                          <w:p w14:paraId="44E68321" w14:textId="77777777" w:rsidR="00756A43" w:rsidRPr="00E91A94" w:rsidRDefault="00756A43" w:rsidP="0079336C">
                            <w:pPr>
                              <w:pStyle w:val="ListParagraph"/>
                              <w:numPr>
                                <w:ilvl w:val="0"/>
                                <w:numId w:val="34"/>
                              </w:numPr>
                              <w:rPr>
                                <w:lang w:val="en-GB"/>
                              </w:rPr>
                            </w:pPr>
                            <w:r w:rsidRPr="00E91A94">
                              <w:rPr>
                                <w:lang w:val="en-GB"/>
                              </w:rPr>
                              <w:t>Measure of association such as p-values and 95% confidence interval.</w:t>
                            </w:r>
                          </w:p>
                        </w:tc>
                      </w:tr>
                    </w:tbl>
                    <w:p w14:paraId="6AAFA8DE" w14:textId="77777777" w:rsidR="00756A43" w:rsidRDefault="00756A43" w:rsidP="00FC2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80"/>
                      </w:tblGrid>
                      <w:tr w:rsidR="00756A43" w:rsidRPr="00D452F7" w14:paraId="7262F809" w14:textId="77777777" w:rsidTr="00E22989">
                        <w:tc>
                          <w:tcPr>
                            <w:tcW w:w="9855" w:type="dxa"/>
                            <w:gridSpan w:val="2"/>
                            <w:shd w:val="clear" w:color="auto" w:fill="00B0F0"/>
                          </w:tcPr>
                          <w:p w14:paraId="7335CF6A" w14:textId="77777777" w:rsidR="00756A43" w:rsidRPr="00D452F7" w:rsidRDefault="00756A43" w:rsidP="00E22989">
                            <w:pPr>
                              <w:jc w:val="center"/>
                              <w:rPr>
                                <w:b/>
                                <w:lang w:val="en-GB"/>
                              </w:rPr>
                            </w:pPr>
                            <w:r>
                              <w:rPr>
                                <w:b/>
                                <w:color w:val="FFFFFF" w:themeColor="background1"/>
                                <w:lang w:val="en-GB"/>
                              </w:rPr>
                              <w:t>Step 5: Built meaningful</w:t>
                            </w:r>
                            <w:r w:rsidRPr="00C91076">
                              <w:rPr>
                                <w:b/>
                                <w:color w:val="FFFFFF" w:themeColor="background1"/>
                                <w:lang w:val="en-GB"/>
                              </w:rPr>
                              <w:t xml:space="preserve"> mo</w:t>
                            </w:r>
                            <w:r>
                              <w:rPr>
                                <w:b/>
                                <w:color w:val="FFFFFF" w:themeColor="background1"/>
                                <w:lang w:val="en-GB"/>
                              </w:rPr>
                              <w:t xml:space="preserve">dels </w:t>
                            </w:r>
                          </w:p>
                        </w:tc>
                      </w:tr>
                      <w:tr w:rsidR="00756A43" w:rsidRPr="00D452F7" w14:paraId="3C52119F" w14:textId="77777777" w:rsidTr="00314EFD">
                        <w:tc>
                          <w:tcPr>
                            <w:tcW w:w="1075" w:type="dxa"/>
                          </w:tcPr>
                          <w:p w14:paraId="59D26C13" w14:textId="77777777" w:rsidR="00756A43" w:rsidRPr="00491029" w:rsidRDefault="00756A43" w:rsidP="00E22989">
                            <w:pPr>
                              <w:rPr>
                                <w:b/>
                                <w:lang w:val="en-GB"/>
                              </w:rPr>
                            </w:pPr>
                            <w:r w:rsidRPr="00491029">
                              <w:rPr>
                                <w:b/>
                                <w:lang w:val="en-GB"/>
                              </w:rPr>
                              <w:t>What</w:t>
                            </w:r>
                          </w:p>
                        </w:tc>
                        <w:tc>
                          <w:tcPr>
                            <w:tcW w:w="8780" w:type="dxa"/>
                          </w:tcPr>
                          <w:p w14:paraId="78890A03" w14:textId="77777777" w:rsidR="00756A43" w:rsidRPr="00D452F7" w:rsidRDefault="00756A43" w:rsidP="00E22989">
                            <w:pPr>
                              <w:rPr>
                                <w:lang w:val="en-GB"/>
                              </w:rPr>
                            </w:pPr>
                            <w:r w:rsidRPr="00D452F7">
                              <w:rPr>
                                <w:lang w:val="en-GB"/>
                              </w:rPr>
                              <w:t>Devise and test explanatory models.</w:t>
                            </w:r>
                          </w:p>
                        </w:tc>
                      </w:tr>
                      <w:tr w:rsidR="00756A43" w:rsidRPr="00D452F7" w14:paraId="61EA5881" w14:textId="77777777" w:rsidTr="00314EFD">
                        <w:trPr>
                          <w:trHeight w:val="2412"/>
                        </w:trPr>
                        <w:tc>
                          <w:tcPr>
                            <w:tcW w:w="1075" w:type="dxa"/>
                          </w:tcPr>
                          <w:p w14:paraId="337AD668" w14:textId="77777777" w:rsidR="00756A43" w:rsidRPr="00491029" w:rsidRDefault="00756A43" w:rsidP="00E22989">
                            <w:pPr>
                              <w:rPr>
                                <w:b/>
                                <w:lang w:val="en-GB"/>
                              </w:rPr>
                            </w:pPr>
                            <w:r w:rsidRPr="00491029">
                              <w:rPr>
                                <w:b/>
                                <w:lang w:val="en-GB"/>
                              </w:rPr>
                              <w:t>Action</w:t>
                            </w:r>
                          </w:p>
                        </w:tc>
                        <w:tc>
                          <w:tcPr>
                            <w:tcW w:w="8780" w:type="dxa"/>
                          </w:tcPr>
                          <w:p w14:paraId="0A801EDD" w14:textId="77777777" w:rsidR="00756A43" w:rsidRDefault="00756A43" w:rsidP="00E22989">
                            <w:pPr>
                              <w:rPr>
                                <w:lang w:val="en-GB"/>
                              </w:rPr>
                            </w:pPr>
                            <w:r>
                              <w:rPr>
                                <w:lang w:val="en-GB"/>
                              </w:rPr>
                              <w:t>Use Regression analysis to:</w:t>
                            </w:r>
                          </w:p>
                          <w:p w14:paraId="702CB7E8" w14:textId="77777777" w:rsidR="00756A43" w:rsidRPr="00660301" w:rsidRDefault="00756A43" w:rsidP="00F45E20">
                            <w:pPr>
                              <w:pStyle w:val="ListParagraph"/>
                              <w:numPr>
                                <w:ilvl w:val="0"/>
                                <w:numId w:val="35"/>
                              </w:numPr>
                              <w:rPr>
                                <w:lang w:val="en-GB"/>
                              </w:rPr>
                            </w:pPr>
                            <w:r>
                              <w:rPr>
                                <w:lang w:val="en-GB"/>
                              </w:rPr>
                              <w:t>d</w:t>
                            </w:r>
                            <w:r w:rsidRPr="00660301">
                              <w:rPr>
                                <w:lang w:val="en-GB"/>
                              </w:rPr>
                              <w:t>etermine key variables that are most likely to influence the main outcome</w:t>
                            </w:r>
                            <w:r>
                              <w:rPr>
                                <w:lang w:val="en-GB"/>
                              </w:rPr>
                              <w:t>;</w:t>
                            </w:r>
                          </w:p>
                          <w:p w14:paraId="7E984540" w14:textId="77777777" w:rsidR="00756A43" w:rsidRPr="00660301" w:rsidRDefault="00756A43" w:rsidP="00F45E20">
                            <w:pPr>
                              <w:pStyle w:val="ListParagraph"/>
                              <w:numPr>
                                <w:ilvl w:val="0"/>
                                <w:numId w:val="35"/>
                              </w:numPr>
                              <w:rPr>
                                <w:lang w:val="en-GB"/>
                              </w:rPr>
                            </w:pPr>
                            <w:r>
                              <w:rPr>
                                <w:lang w:val="en-GB"/>
                              </w:rPr>
                              <w:t>t</w:t>
                            </w:r>
                            <w:r w:rsidRPr="00660301">
                              <w:rPr>
                                <w:lang w:val="en-GB"/>
                              </w:rPr>
                              <w:t>est these key variables to understand if and to what degree they explain the variation in the main outcome</w:t>
                            </w:r>
                            <w:r>
                              <w:rPr>
                                <w:lang w:val="en-GB"/>
                              </w:rPr>
                              <w:t>;</w:t>
                            </w:r>
                            <w:r w:rsidRPr="00660301">
                              <w:rPr>
                                <w:lang w:val="en-GB"/>
                              </w:rPr>
                              <w:t xml:space="preserve"> </w:t>
                            </w:r>
                          </w:p>
                          <w:p w14:paraId="32A59FC3" w14:textId="77777777" w:rsidR="00756A43" w:rsidRPr="00660301" w:rsidRDefault="00756A43" w:rsidP="00F45E20">
                            <w:pPr>
                              <w:pStyle w:val="ListParagraph"/>
                              <w:numPr>
                                <w:ilvl w:val="0"/>
                                <w:numId w:val="35"/>
                              </w:numPr>
                              <w:rPr>
                                <w:lang w:val="en-GB"/>
                              </w:rPr>
                            </w:pPr>
                            <w:r>
                              <w:rPr>
                                <w:lang w:val="en-GB"/>
                              </w:rPr>
                              <w:t>d</w:t>
                            </w:r>
                            <w:r w:rsidRPr="00660301">
                              <w:rPr>
                                <w:lang w:val="en-GB"/>
                              </w:rPr>
                              <w:t>etermine the most appropriate model or final model</w:t>
                            </w:r>
                            <w:r>
                              <w:rPr>
                                <w:lang w:val="en-GB"/>
                              </w:rPr>
                              <w:t>;</w:t>
                            </w:r>
                          </w:p>
                          <w:p w14:paraId="16EECAE4" w14:textId="77777777" w:rsidR="00756A43" w:rsidRPr="00660301" w:rsidRDefault="00756A43" w:rsidP="00F45E20">
                            <w:pPr>
                              <w:pStyle w:val="ListParagraph"/>
                              <w:numPr>
                                <w:ilvl w:val="0"/>
                                <w:numId w:val="35"/>
                              </w:numPr>
                              <w:rPr>
                                <w:lang w:val="en-GB"/>
                              </w:rPr>
                            </w:pPr>
                            <w:r>
                              <w:rPr>
                                <w:lang w:val="en-GB"/>
                              </w:rPr>
                              <w:t>t</w:t>
                            </w:r>
                            <w:r w:rsidRPr="00660301">
                              <w:rPr>
                                <w:lang w:val="en-GB"/>
                              </w:rPr>
                              <w:t>est the final model on different subgroups of interest</w:t>
                            </w:r>
                            <w:r>
                              <w:rPr>
                                <w:lang w:val="en-GB"/>
                              </w:rPr>
                              <w:t xml:space="preserve"> such as female vs. male or young vs. old</w:t>
                            </w:r>
                            <w:r w:rsidRPr="00660301">
                              <w:rPr>
                                <w:lang w:val="en-GB"/>
                              </w:rPr>
                              <w:t>.</w:t>
                            </w:r>
                          </w:p>
                        </w:tc>
                      </w:tr>
                      <w:tr w:rsidR="00756A43" w:rsidRPr="00D452F7" w14:paraId="6BA721C0" w14:textId="77777777" w:rsidTr="00314EFD">
                        <w:tc>
                          <w:tcPr>
                            <w:tcW w:w="1075" w:type="dxa"/>
                          </w:tcPr>
                          <w:p w14:paraId="7652383C" w14:textId="4A30C619" w:rsidR="00756A43" w:rsidRPr="00491029" w:rsidRDefault="00756A43" w:rsidP="00E22989">
                            <w:pPr>
                              <w:rPr>
                                <w:b/>
                                <w:lang w:val="en-GB"/>
                              </w:rPr>
                            </w:pPr>
                            <w:r>
                              <w:rPr>
                                <w:b/>
                                <w:lang w:val="en-GB"/>
                              </w:rPr>
                              <w:t>Outcome</w:t>
                            </w:r>
                          </w:p>
                        </w:tc>
                        <w:tc>
                          <w:tcPr>
                            <w:tcW w:w="8780" w:type="dxa"/>
                          </w:tcPr>
                          <w:p w14:paraId="4B443ACD" w14:textId="77777777" w:rsidR="00756A43" w:rsidRPr="00314EFD" w:rsidRDefault="00756A43" w:rsidP="00E22989">
                            <w:pPr>
                              <w:rPr>
                                <w:b/>
                                <w:color w:val="0070C0"/>
                                <w:lang w:val="en-GB"/>
                              </w:rPr>
                            </w:pPr>
                            <w:r w:rsidRPr="00314EFD">
                              <w:rPr>
                                <w:b/>
                                <w:color w:val="0070C0"/>
                                <w:lang w:val="en-GB"/>
                              </w:rPr>
                              <w:t>Explain:</w:t>
                            </w:r>
                          </w:p>
                          <w:p w14:paraId="13909E9F" w14:textId="77777777" w:rsidR="00756A43" w:rsidRPr="00314EFD" w:rsidRDefault="00756A43" w:rsidP="00F45E20">
                            <w:pPr>
                              <w:numPr>
                                <w:ilvl w:val="0"/>
                                <w:numId w:val="36"/>
                              </w:numPr>
                              <w:rPr>
                                <w:b/>
                                <w:color w:val="0070C0"/>
                                <w:lang w:val="en-GB"/>
                              </w:rPr>
                            </w:pPr>
                            <w:r w:rsidRPr="00314EFD">
                              <w:rPr>
                                <w:b/>
                                <w:color w:val="0070C0"/>
                                <w:lang w:val="en-GB"/>
                              </w:rPr>
                              <w:t>your variable selection method;</w:t>
                            </w:r>
                          </w:p>
                          <w:p w14:paraId="2E21EC91" w14:textId="77777777" w:rsidR="00756A43" w:rsidRPr="00314EFD" w:rsidRDefault="00756A43" w:rsidP="00F45E20">
                            <w:pPr>
                              <w:numPr>
                                <w:ilvl w:val="0"/>
                                <w:numId w:val="36"/>
                              </w:numPr>
                              <w:rPr>
                                <w:b/>
                                <w:color w:val="0070C0"/>
                                <w:lang w:val="en-GB"/>
                              </w:rPr>
                            </w:pPr>
                            <w:r w:rsidRPr="00314EFD">
                              <w:rPr>
                                <w:b/>
                                <w:color w:val="0070C0"/>
                                <w:lang w:val="en-GB"/>
                              </w:rPr>
                              <w:t>the rationale for the model;</w:t>
                            </w:r>
                          </w:p>
                          <w:p w14:paraId="667D2FFE" w14:textId="77777777" w:rsidR="00756A43" w:rsidRPr="00D452F7" w:rsidRDefault="00756A43" w:rsidP="00F45E20">
                            <w:pPr>
                              <w:numPr>
                                <w:ilvl w:val="0"/>
                                <w:numId w:val="36"/>
                              </w:numPr>
                              <w:rPr>
                                <w:lang w:val="en-GB"/>
                              </w:rPr>
                            </w:pPr>
                            <w:r w:rsidRPr="00314EFD">
                              <w:rPr>
                                <w:b/>
                                <w:color w:val="0070C0"/>
                                <w:lang w:val="en-GB"/>
                              </w:rPr>
                              <w:t>the finding from statistical tests</w:t>
                            </w:r>
                            <w:r>
                              <w:rPr>
                                <w:lang w:val="en-GB"/>
                              </w:rPr>
                              <w:t>.</w:t>
                            </w:r>
                          </w:p>
                        </w:tc>
                      </w:tr>
                    </w:tbl>
                    <w:p w14:paraId="05C6B3F8" w14:textId="77777777" w:rsidR="00756A43" w:rsidRDefault="00756A43" w:rsidP="00FC2485"/>
                    <w:p w14:paraId="32F2F641" w14:textId="77777777" w:rsidR="00756A43" w:rsidRDefault="00756A43" w:rsidP="00FC2485">
                      <w:r w:rsidRPr="00AF0215">
                        <w:rPr>
                          <w:noProof/>
                        </w:rPr>
                        <w:drawing>
                          <wp:inline distT="0" distB="0" distL="0" distR="0" wp14:anchorId="59D9653C" wp14:editId="09A46E48">
                            <wp:extent cx="6057900" cy="3206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20675"/>
                                    </a:xfrm>
                                    <a:prstGeom prst="rect">
                                      <a:avLst/>
                                    </a:prstGeom>
                                    <a:noFill/>
                                    <a:ln>
                                      <a:noFill/>
                                    </a:ln>
                                  </pic:spPr>
                                </pic:pic>
                              </a:graphicData>
                            </a:graphic>
                          </wp:inline>
                        </w:drawing>
                      </w:r>
                    </w:p>
                    <w:p w14:paraId="2DDDE831" w14:textId="77777777" w:rsidR="00756A43" w:rsidRDefault="00756A43" w:rsidP="00FC2485">
                      <w:r w:rsidRPr="00AF0215">
                        <w:rPr>
                          <w:noProof/>
                        </w:rPr>
                        <w:drawing>
                          <wp:inline distT="0" distB="0" distL="0" distR="0" wp14:anchorId="16D5202A" wp14:editId="168D69C4">
                            <wp:extent cx="6070600" cy="375285"/>
                            <wp:effectExtent l="0" t="0" r="635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0600" cy="375285"/>
                                    </a:xfrm>
                                    <a:prstGeom prst="rect">
                                      <a:avLst/>
                                    </a:prstGeom>
                                    <a:noFill/>
                                    <a:ln>
                                      <a:noFill/>
                                    </a:ln>
                                  </pic:spPr>
                                </pic:pic>
                              </a:graphicData>
                            </a:graphic>
                          </wp:inline>
                        </w:drawing>
                      </w:r>
                    </w:p>
                    <w:p w14:paraId="35216BB4" w14:textId="77777777" w:rsidR="00756A43" w:rsidRDefault="00756A43" w:rsidP="00FC2485"/>
                    <w:p w14:paraId="5E2DB24E" w14:textId="77777777" w:rsidR="00756A43" w:rsidRDefault="00756A43" w:rsidP="00FC2485"/>
                    <w:p w14:paraId="1A1E32FB" w14:textId="77777777" w:rsidR="00756A43" w:rsidRDefault="00756A43" w:rsidP="00FC2485"/>
                    <w:p w14:paraId="13967617" w14:textId="77777777" w:rsidR="00756A43" w:rsidRDefault="00756A43" w:rsidP="00FC2485"/>
                  </w:txbxContent>
                </v:textbox>
                <w10:wrap anchorx="margin"/>
              </v:shape>
            </w:pict>
          </mc:Fallback>
        </mc:AlternateContent>
      </w:r>
    </w:p>
    <w:p w14:paraId="2067C899" w14:textId="083541F8" w:rsidR="00FC2485" w:rsidRDefault="00FC2485" w:rsidP="00FC2485"/>
    <w:p w14:paraId="48874B4E" w14:textId="77777777" w:rsidR="00FC2485" w:rsidRDefault="00FC2485" w:rsidP="00FC2485"/>
    <w:p w14:paraId="0960D23F" w14:textId="77777777" w:rsidR="00FC2485" w:rsidRDefault="00FC2485" w:rsidP="00FC2485"/>
    <w:p w14:paraId="626E655F" w14:textId="262895B2" w:rsidR="00FC2485" w:rsidRDefault="00FC2485" w:rsidP="00FC2485"/>
    <w:p w14:paraId="4033C6FA" w14:textId="77777777" w:rsidR="00FC2485" w:rsidRDefault="00FC2485" w:rsidP="00FC2485"/>
    <w:p w14:paraId="1D653A04" w14:textId="3A113DA5" w:rsidR="00FC2485" w:rsidRDefault="00FC2485" w:rsidP="00FC2485"/>
    <w:p w14:paraId="4F6F7315" w14:textId="77777777" w:rsidR="00FC2485" w:rsidRDefault="00FC2485" w:rsidP="00FC2485"/>
    <w:p w14:paraId="019EDF59" w14:textId="26A94173" w:rsidR="00FC2485" w:rsidRDefault="00FC2485" w:rsidP="00FC2485"/>
    <w:p w14:paraId="46EB1054" w14:textId="77777777" w:rsidR="00FC2485" w:rsidRDefault="00FC2485" w:rsidP="00FC2485"/>
    <w:p w14:paraId="42DE4CCB" w14:textId="77777777" w:rsidR="00FC2485" w:rsidRDefault="00FC2485" w:rsidP="00FC2485"/>
    <w:p w14:paraId="6534EAB9" w14:textId="77777777" w:rsidR="00FC2485" w:rsidRDefault="00FC2485" w:rsidP="00FC2485"/>
    <w:p w14:paraId="3A1DB963" w14:textId="77777777" w:rsidR="00FC2485" w:rsidRDefault="00FC2485" w:rsidP="00FC2485"/>
    <w:p w14:paraId="215DE04F" w14:textId="77777777" w:rsidR="00FC2485" w:rsidRDefault="00FC2485" w:rsidP="00FC2485"/>
    <w:p w14:paraId="5D92FCEB" w14:textId="5BBD85B1" w:rsidR="00FC2485" w:rsidRDefault="00FC2485" w:rsidP="00FC2485"/>
    <w:p w14:paraId="10BEBDBB" w14:textId="00816E07" w:rsidR="00CE7279" w:rsidRDefault="00CE7279" w:rsidP="00FC2485"/>
    <w:p w14:paraId="0066B3C6" w14:textId="7F0B735E" w:rsidR="00CE7279" w:rsidRDefault="00CE7279" w:rsidP="00FC2485"/>
    <w:p w14:paraId="7555CA94" w14:textId="774973A4" w:rsidR="00CE7279" w:rsidRDefault="00CE7279" w:rsidP="00FC2485"/>
    <w:p w14:paraId="57E65FB9" w14:textId="3BF333DE" w:rsidR="00CE7279" w:rsidRDefault="00CE7279" w:rsidP="00FC2485"/>
    <w:p w14:paraId="7C19A88E" w14:textId="7F6458C7" w:rsidR="00CE7279" w:rsidRDefault="00CE7279" w:rsidP="00FC2485"/>
    <w:p w14:paraId="47AEBA9C" w14:textId="77777777" w:rsidR="00CE7279" w:rsidRDefault="00CE7279" w:rsidP="00FC2485"/>
    <w:p w14:paraId="6AFD9E1B" w14:textId="559BD25F" w:rsidR="00FC2485" w:rsidRDefault="00FC2485" w:rsidP="00FC2485"/>
    <w:p w14:paraId="55E27C99" w14:textId="3E0C181A" w:rsidR="00A04B36" w:rsidRDefault="00A04B36" w:rsidP="00FC2485"/>
    <w:p w14:paraId="71057BB4" w14:textId="503DF3EF" w:rsidR="00A04B36" w:rsidRDefault="00A04B36" w:rsidP="00FC2485"/>
    <w:p w14:paraId="73C3FCE6" w14:textId="43A2C256" w:rsidR="00A04B36" w:rsidRDefault="00A04B36" w:rsidP="00FC2485"/>
    <w:p w14:paraId="560631D6" w14:textId="5AC5C8D1" w:rsidR="00A04B36" w:rsidRDefault="00A04B36" w:rsidP="00FC2485"/>
    <w:p w14:paraId="70B5D603" w14:textId="34A8E483" w:rsidR="00A04B36" w:rsidRDefault="00A04B36" w:rsidP="00FC2485"/>
    <w:p w14:paraId="4E534AC8" w14:textId="470A4C40" w:rsidR="00A04B36" w:rsidRDefault="00A04B36" w:rsidP="00FC2485"/>
    <w:p w14:paraId="74D816AD" w14:textId="77777777" w:rsidR="008E0030" w:rsidRDefault="008E0030" w:rsidP="00FC2485"/>
    <w:p w14:paraId="1EA770BD" w14:textId="26A8F9C5" w:rsidR="00FC2485" w:rsidRDefault="00D851D4" w:rsidP="00043B3A">
      <w:pPr>
        <w:pStyle w:val="Heading1"/>
        <w:numPr>
          <w:ilvl w:val="1"/>
          <w:numId w:val="52"/>
        </w:numPr>
      </w:pPr>
      <w:bookmarkStart w:id="32" w:name="_Toc474380006"/>
      <w:bookmarkStart w:id="33" w:name="_Toc20405927"/>
      <w:r>
        <w:lastRenderedPageBreak/>
        <w:t xml:space="preserve">The DAP: </w:t>
      </w:r>
      <w:r w:rsidR="00FC2485">
        <w:t xml:space="preserve">Plan, Plan, </w:t>
      </w:r>
      <w:r>
        <w:t xml:space="preserve">and </w:t>
      </w:r>
      <w:r w:rsidR="00FC2485">
        <w:t>Plan</w:t>
      </w:r>
      <w:bookmarkEnd w:id="32"/>
      <w:bookmarkEnd w:id="33"/>
    </w:p>
    <w:p w14:paraId="189CD11D" w14:textId="63EDF7CC" w:rsidR="00FC2485" w:rsidRDefault="00FC2485" w:rsidP="00FC2485">
      <w:pPr>
        <w:pStyle w:val="ListParagraph"/>
      </w:pPr>
      <w:r>
        <w:t xml:space="preserve">A successful data analysis requires </w:t>
      </w:r>
      <w:r w:rsidR="00104728">
        <w:t>“</w:t>
      </w:r>
      <w:r w:rsidRPr="00104728">
        <w:rPr>
          <w:b/>
          <w:bCs/>
          <w:color w:val="0070C0"/>
        </w:rPr>
        <w:t>planning</w:t>
      </w:r>
      <w:r w:rsidR="00104728">
        <w:t>”</w:t>
      </w:r>
      <w:r>
        <w:t>. Echoing the words of George Bernard Shaw, “</w:t>
      </w:r>
      <w:r w:rsidRPr="00007C02">
        <w:rPr>
          <w:b/>
          <w:bCs/>
          <w:color w:val="0070C0"/>
        </w:rPr>
        <w:t>We do not plan to fail but rather we fail to plan</w:t>
      </w:r>
      <w:r>
        <w:t>”. Therefore, let us Plan, plan</w:t>
      </w:r>
      <w:r w:rsidR="00007C02">
        <w:t xml:space="preserve"> </w:t>
      </w:r>
      <w:r>
        <w:t>and plan ahead of time. The following worksheet could help greatly in this regard:</w:t>
      </w:r>
    </w:p>
    <w:p w14:paraId="530EFFD4" w14:textId="476F3351" w:rsidR="00FC2485" w:rsidRPr="004F3E0C" w:rsidRDefault="00D4035F" w:rsidP="00FC2485">
      <w:pPr>
        <w:rPr>
          <w:b/>
          <w:color w:val="002060"/>
          <w:sz w:val="24"/>
        </w:rPr>
      </w:pPr>
      <w:r>
        <w:rPr>
          <w:b/>
          <w:color w:val="002060"/>
          <w:sz w:val="24"/>
        </w:rPr>
        <w:t>Table 3.5:</w:t>
      </w:r>
      <w:r>
        <w:rPr>
          <w:b/>
          <w:color w:val="002060"/>
          <w:sz w:val="24"/>
        </w:rPr>
        <w:tab/>
      </w:r>
      <w:r w:rsidR="00FC2485" w:rsidRPr="004F3E0C">
        <w:rPr>
          <w:b/>
          <w:color w:val="002060"/>
          <w:sz w:val="24"/>
        </w:rPr>
        <w:t>Data Analysis Planning Worksheet (DAP)</w:t>
      </w:r>
    </w:p>
    <w:tbl>
      <w:tblPr>
        <w:tblStyle w:val="GridTable1Light-Accent1"/>
        <w:tblW w:w="10075" w:type="dxa"/>
        <w:tblLook w:val="04A0" w:firstRow="1" w:lastRow="0" w:firstColumn="1" w:lastColumn="0" w:noHBand="0" w:noVBand="1"/>
      </w:tblPr>
      <w:tblGrid>
        <w:gridCol w:w="2605"/>
        <w:gridCol w:w="1890"/>
        <w:gridCol w:w="1800"/>
        <w:gridCol w:w="3780"/>
      </w:tblGrid>
      <w:tr w:rsidR="00FC2485" w:rsidRPr="009C0D5A" w14:paraId="0233B562" w14:textId="77777777" w:rsidTr="00905E5B">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605" w:type="dxa"/>
          </w:tcPr>
          <w:p w14:paraId="01794DFF" w14:textId="77777777" w:rsidR="00FC2485" w:rsidRPr="00314EFD" w:rsidRDefault="00FC2485" w:rsidP="00E22989">
            <w:pPr>
              <w:pStyle w:val="ListParagraph"/>
              <w:ind w:left="0"/>
              <w:jc w:val="center"/>
              <w:rPr>
                <w:color w:val="0070C0"/>
                <w:sz w:val="24"/>
              </w:rPr>
            </w:pPr>
            <w:r w:rsidRPr="00314EFD">
              <w:rPr>
                <w:color w:val="0070C0"/>
                <w:sz w:val="24"/>
              </w:rPr>
              <w:t>Resources</w:t>
            </w:r>
          </w:p>
        </w:tc>
        <w:tc>
          <w:tcPr>
            <w:tcW w:w="1890" w:type="dxa"/>
          </w:tcPr>
          <w:p w14:paraId="25B1EB48" w14:textId="77777777" w:rsidR="00FC2485" w:rsidRPr="00314EFD" w:rsidRDefault="00FC2485" w:rsidP="00E2298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70C0"/>
                <w:sz w:val="24"/>
              </w:rPr>
            </w:pPr>
            <w:r w:rsidRPr="00314EFD">
              <w:rPr>
                <w:color w:val="0070C0"/>
                <w:sz w:val="24"/>
              </w:rPr>
              <w:t>What you have</w:t>
            </w:r>
          </w:p>
        </w:tc>
        <w:tc>
          <w:tcPr>
            <w:tcW w:w="1800" w:type="dxa"/>
          </w:tcPr>
          <w:p w14:paraId="359BF31D" w14:textId="77777777" w:rsidR="00FC2485" w:rsidRPr="00314EFD" w:rsidRDefault="00FC2485" w:rsidP="00E2298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70C0"/>
                <w:sz w:val="24"/>
              </w:rPr>
            </w:pPr>
            <w:r w:rsidRPr="00314EFD">
              <w:rPr>
                <w:color w:val="0070C0"/>
                <w:sz w:val="24"/>
              </w:rPr>
              <w:t>What you need</w:t>
            </w:r>
          </w:p>
        </w:tc>
        <w:tc>
          <w:tcPr>
            <w:tcW w:w="3780" w:type="dxa"/>
          </w:tcPr>
          <w:p w14:paraId="3ACA693A" w14:textId="77777777" w:rsidR="00FC2485" w:rsidRPr="00314EFD" w:rsidRDefault="00FC2485" w:rsidP="00E2298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70C0"/>
                <w:sz w:val="24"/>
              </w:rPr>
            </w:pPr>
            <w:r w:rsidRPr="00314EFD">
              <w:rPr>
                <w:color w:val="0070C0"/>
                <w:sz w:val="24"/>
              </w:rPr>
              <w:t>How to get what you need or work within resources limitation</w:t>
            </w:r>
          </w:p>
        </w:tc>
      </w:tr>
      <w:tr w:rsidR="00FC2485" w:rsidRPr="009C0D5A" w14:paraId="795CFC50" w14:textId="77777777" w:rsidTr="00905E5B">
        <w:tc>
          <w:tcPr>
            <w:cnfStyle w:val="001000000000" w:firstRow="0" w:lastRow="0" w:firstColumn="1" w:lastColumn="0" w:oddVBand="0" w:evenVBand="0" w:oddHBand="0" w:evenHBand="0" w:firstRowFirstColumn="0" w:firstRowLastColumn="0" w:lastRowFirstColumn="0" w:lastRowLastColumn="0"/>
            <w:tcW w:w="2605" w:type="dxa"/>
          </w:tcPr>
          <w:p w14:paraId="14C225E1" w14:textId="77777777" w:rsidR="00FC2485" w:rsidRPr="00314EFD" w:rsidRDefault="00FC2485" w:rsidP="00E22989">
            <w:pPr>
              <w:pStyle w:val="ListParagraph"/>
              <w:ind w:left="0"/>
              <w:rPr>
                <w:b w:val="0"/>
              </w:rPr>
            </w:pPr>
            <w:r w:rsidRPr="00314EFD">
              <w:rPr>
                <w:b w:val="0"/>
              </w:rPr>
              <w:t>Funding</w:t>
            </w:r>
          </w:p>
        </w:tc>
        <w:tc>
          <w:tcPr>
            <w:tcW w:w="1890" w:type="dxa"/>
          </w:tcPr>
          <w:p w14:paraId="7733E1D5"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1800" w:type="dxa"/>
          </w:tcPr>
          <w:p w14:paraId="1C6BA8F5"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3780" w:type="dxa"/>
          </w:tcPr>
          <w:p w14:paraId="693D8D27"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FC2485" w:rsidRPr="009C0D5A" w14:paraId="782C1756" w14:textId="77777777" w:rsidTr="00905E5B">
        <w:tc>
          <w:tcPr>
            <w:cnfStyle w:val="001000000000" w:firstRow="0" w:lastRow="0" w:firstColumn="1" w:lastColumn="0" w:oddVBand="0" w:evenVBand="0" w:oddHBand="0" w:evenHBand="0" w:firstRowFirstColumn="0" w:firstRowLastColumn="0" w:lastRowFirstColumn="0" w:lastRowLastColumn="0"/>
            <w:tcW w:w="2605" w:type="dxa"/>
          </w:tcPr>
          <w:p w14:paraId="7F487F85" w14:textId="77777777" w:rsidR="00FC2485" w:rsidRPr="00314EFD" w:rsidRDefault="00FC2485" w:rsidP="00E22989">
            <w:pPr>
              <w:pStyle w:val="ListParagraph"/>
              <w:ind w:left="0"/>
              <w:rPr>
                <w:b w:val="0"/>
              </w:rPr>
            </w:pPr>
            <w:r w:rsidRPr="00314EFD">
              <w:rPr>
                <w:b w:val="0"/>
              </w:rPr>
              <w:t>Time</w:t>
            </w:r>
          </w:p>
        </w:tc>
        <w:tc>
          <w:tcPr>
            <w:tcW w:w="1890" w:type="dxa"/>
          </w:tcPr>
          <w:p w14:paraId="1B511844"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1800" w:type="dxa"/>
          </w:tcPr>
          <w:p w14:paraId="111CA16D"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3780" w:type="dxa"/>
          </w:tcPr>
          <w:p w14:paraId="12699955"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FC2485" w:rsidRPr="009C0D5A" w14:paraId="175D1834" w14:textId="77777777" w:rsidTr="00905E5B">
        <w:tc>
          <w:tcPr>
            <w:cnfStyle w:val="001000000000" w:firstRow="0" w:lastRow="0" w:firstColumn="1" w:lastColumn="0" w:oddVBand="0" w:evenVBand="0" w:oddHBand="0" w:evenHBand="0" w:firstRowFirstColumn="0" w:firstRowLastColumn="0" w:lastRowFirstColumn="0" w:lastRowLastColumn="0"/>
            <w:tcW w:w="2605" w:type="dxa"/>
          </w:tcPr>
          <w:p w14:paraId="4E8826B1" w14:textId="77777777" w:rsidR="00FC2485" w:rsidRPr="00314EFD" w:rsidRDefault="00FC2485" w:rsidP="00E22989">
            <w:pPr>
              <w:pStyle w:val="ListParagraph"/>
              <w:ind w:left="0"/>
              <w:rPr>
                <w:b w:val="0"/>
              </w:rPr>
            </w:pPr>
            <w:r w:rsidRPr="00314EFD">
              <w:rPr>
                <w:b w:val="0"/>
              </w:rPr>
              <w:t>Staff</w:t>
            </w:r>
          </w:p>
        </w:tc>
        <w:tc>
          <w:tcPr>
            <w:tcW w:w="1890" w:type="dxa"/>
          </w:tcPr>
          <w:p w14:paraId="5841363B"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1800" w:type="dxa"/>
          </w:tcPr>
          <w:p w14:paraId="58CA5EC8"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3780" w:type="dxa"/>
          </w:tcPr>
          <w:p w14:paraId="66A30754"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FC2485" w:rsidRPr="009C0D5A" w14:paraId="1BAEFB1B" w14:textId="77777777" w:rsidTr="00D4035F">
        <w:trPr>
          <w:trHeight w:val="404"/>
        </w:trPr>
        <w:tc>
          <w:tcPr>
            <w:cnfStyle w:val="001000000000" w:firstRow="0" w:lastRow="0" w:firstColumn="1" w:lastColumn="0" w:oddVBand="0" w:evenVBand="0" w:oddHBand="0" w:evenHBand="0" w:firstRowFirstColumn="0" w:firstRowLastColumn="0" w:lastRowFirstColumn="0" w:lastRowLastColumn="0"/>
            <w:tcW w:w="2605" w:type="dxa"/>
          </w:tcPr>
          <w:p w14:paraId="697651F0" w14:textId="77777777" w:rsidR="00FC2485" w:rsidRPr="00314EFD" w:rsidRDefault="00FC2485" w:rsidP="00E22989">
            <w:pPr>
              <w:pStyle w:val="ListParagraph"/>
              <w:ind w:left="0"/>
              <w:rPr>
                <w:b w:val="0"/>
              </w:rPr>
            </w:pPr>
            <w:r w:rsidRPr="00314EFD">
              <w:rPr>
                <w:b w:val="0"/>
              </w:rPr>
              <w:t>Materials and equipment</w:t>
            </w:r>
          </w:p>
        </w:tc>
        <w:tc>
          <w:tcPr>
            <w:tcW w:w="1890" w:type="dxa"/>
          </w:tcPr>
          <w:p w14:paraId="7B32563A"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1800" w:type="dxa"/>
          </w:tcPr>
          <w:p w14:paraId="5522DA71"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c>
          <w:tcPr>
            <w:tcW w:w="3780" w:type="dxa"/>
          </w:tcPr>
          <w:p w14:paraId="35230621" w14:textId="77777777" w:rsidR="00FC2485" w:rsidRPr="009C0D5A" w:rsidRDefault="00FC2485" w:rsidP="00E2298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bl>
    <w:p w14:paraId="22E3E97E" w14:textId="77777777" w:rsidR="00FC2485" w:rsidRDefault="00FC2485" w:rsidP="00FC2485"/>
    <w:p w14:paraId="1C814079" w14:textId="77777777" w:rsidR="00FC2485" w:rsidRDefault="00FC2485" w:rsidP="00FC2485">
      <w:r>
        <w:t xml:space="preserve">The DAP worksheet is a </w:t>
      </w:r>
      <w:r w:rsidRPr="00905CA4">
        <w:rPr>
          <w:b/>
          <w:bCs/>
          <w:color w:val="0070C0"/>
        </w:rPr>
        <w:t>good communication tool</w:t>
      </w:r>
      <w:r w:rsidRPr="00905CA4">
        <w:rPr>
          <w:color w:val="0070C0"/>
        </w:rPr>
        <w:t xml:space="preserve"> </w:t>
      </w:r>
      <w:r>
        <w:t>and help you in your data analysis journey.</w:t>
      </w:r>
      <w:r>
        <w:br/>
        <w:t xml:space="preserve"> Make good use of it for it help you </w:t>
      </w:r>
      <w:r w:rsidRPr="00905CA4">
        <w:rPr>
          <w:b/>
          <w:bCs/>
          <w:color w:val="0070C0"/>
        </w:rPr>
        <w:t>secure the necessary resources and ensure your accountability</w:t>
      </w:r>
      <w:r>
        <w:t>.</w:t>
      </w:r>
    </w:p>
    <w:p w14:paraId="26D487AB" w14:textId="23DAE1C8" w:rsidR="00CC24CF" w:rsidRPr="00CC24CF" w:rsidRDefault="00CC24CF" w:rsidP="00CC24CF">
      <w:r>
        <w:br w:type="page"/>
      </w:r>
    </w:p>
    <w:p w14:paraId="4B24817A" w14:textId="77C93459" w:rsidR="00EC6B27" w:rsidRPr="00043B3A" w:rsidRDefault="00EC6B27" w:rsidP="00043B3A">
      <w:pPr>
        <w:pStyle w:val="ListParagraph"/>
        <w:numPr>
          <w:ilvl w:val="0"/>
          <w:numId w:val="52"/>
        </w:numPr>
        <w:rPr>
          <w:rFonts w:cstheme="minorHAnsi"/>
          <w:sz w:val="36"/>
          <w:szCs w:val="36"/>
        </w:rPr>
      </w:pPr>
      <w:bookmarkStart w:id="34" w:name="_Toc474380049"/>
      <w:r w:rsidRPr="00043B3A">
        <w:rPr>
          <w:rFonts w:ascii="Arial Bold" w:hAnsi="Arial Bold" w:cs="Times New Roman"/>
          <w:bCs/>
          <w:color w:val="0070C0"/>
          <w:sz w:val="96"/>
        </w:rPr>
        <w:lastRenderedPageBreak/>
        <w:tab/>
      </w:r>
      <w:r w:rsidRPr="00043B3A">
        <w:rPr>
          <w:rFonts w:ascii="Arial Bold" w:hAnsi="Arial Bold" w:cs="Times New Roman"/>
          <w:b/>
          <w:bCs/>
          <w:color w:val="0070C0"/>
          <w:sz w:val="36"/>
          <w:szCs w:val="36"/>
        </w:rPr>
        <w:t>Descriptive Analysis: Summary Statistics</w:t>
      </w:r>
    </w:p>
    <w:p w14:paraId="645B6253" w14:textId="2DA6DBE9" w:rsidR="00334516" w:rsidRPr="00EC6B27" w:rsidRDefault="00334516" w:rsidP="00043B3A">
      <w:pPr>
        <w:pStyle w:val="Heading1"/>
        <w:numPr>
          <w:ilvl w:val="1"/>
          <w:numId w:val="52"/>
        </w:numPr>
      </w:pPr>
      <w:bookmarkStart w:id="35" w:name="_Toc474380050"/>
      <w:bookmarkStart w:id="36" w:name="_Toc20405928"/>
      <w:bookmarkEnd w:id="34"/>
      <w:r w:rsidRPr="00EC6B27">
        <w:t>Level of measurement</w:t>
      </w:r>
      <w:bookmarkEnd w:id="35"/>
      <w:bookmarkEnd w:id="36"/>
    </w:p>
    <w:p w14:paraId="20D7E5CB" w14:textId="00BC1891" w:rsidR="00334516" w:rsidRPr="002E3F11" w:rsidRDefault="00334516" w:rsidP="00043B3A">
      <w:pPr>
        <w:pStyle w:val="Heading2"/>
        <w:numPr>
          <w:ilvl w:val="2"/>
          <w:numId w:val="52"/>
        </w:numPr>
        <w:rPr>
          <w:rFonts w:asciiTheme="minorHAnsi" w:hAnsiTheme="minorHAnsi" w:cstheme="minorHAnsi"/>
        </w:rPr>
      </w:pPr>
      <w:bookmarkStart w:id="37" w:name="_Toc474380051"/>
      <w:bookmarkStart w:id="38" w:name="_Toc20405929"/>
      <w:r w:rsidRPr="00EC6B27">
        <w:rPr>
          <w:rStyle w:val="Heading2Char"/>
          <w:sz w:val="28"/>
        </w:rPr>
        <w:t>Definition</w:t>
      </w:r>
      <w:r w:rsidRPr="002E3F11">
        <w:rPr>
          <w:rFonts w:asciiTheme="minorHAnsi" w:hAnsiTheme="minorHAnsi" w:cstheme="minorHAnsi"/>
        </w:rPr>
        <w:t>:</w:t>
      </w:r>
      <w:bookmarkEnd w:id="37"/>
      <w:bookmarkEnd w:id="38"/>
    </w:p>
    <w:p w14:paraId="159755D8" w14:textId="1AC674ED" w:rsidR="00334516" w:rsidRPr="002E3F11" w:rsidRDefault="00334516" w:rsidP="00334516">
      <w:pPr>
        <w:spacing w:line="240" w:lineRule="auto"/>
        <w:rPr>
          <w:rFonts w:cstheme="minorHAnsi"/>
          <w:sz w:val="24"/>
          <w:szCs w:val="24"/>
        </w:rPr>
      </w:pPr>
      <w:r w:rsidRPr="002E3F11">
        <w:rPr>
          <w:rFonts w:cstheme="minorHAnsi"/>
          <w:bCs/>
          <w:sz w:val="24"/>
          <w:szCs w:val="24"/>
        </w:rPr>
        <w:t xml:space="preserve">A </w:t>
      </w:r>
      <w:r w:rsidRPr="006D39E7">
        <w:rPr>
          <w:rFonts w:cstheme="minorHAnsi"/>
          <w:b/>
          <w:bCs/>
          <w:color w:val="0070C0"/>
          <w:sz w:val="24"/>
          <w:szCs w:val="24"/>
        </w:rPr>
        <w:t>level of measurement</w:t>
      </w:r>
      <w:r w:rsidRPr="006D39E7">
        <w:rPr>
          <w:rFonts w:cstheme="minorHAnsi"/>
          <w:color w:val="0070C0"/>
          <w:sz w:val="24"/>
          <w:szCs w:val="24"/>
        </w:rPr>
        <w:t> </w:t>
      </w:r>
      <w:r w:rsidRPr="002E3F11">
        <w:rPr>
          <w:rFonts w:cstheme="minorHAnsi"/>
          <w:sz w:val="24"/>
          <w:szCs w:val="24"/>
        </w:rPr>
        <w:t xml:space="preserve">is the </w:t>
      </w:r>
      <w:r w:rsidRPr="006D39E7">
        <w:rPr>
          <w:rFonts w:cstheme="minorHAnsi"/>
          <w:b/>
          <w:color w:val="0070C0"/>
          <w:sz w:val="24"/>
          <w:szCs w:val="24"/>
        </w:rPr>
        <w:t>scale</w:t>
      </w:r>
      <w:r w:rsidRPr="002E3F11">
        <w:rPr>
          <w:rFonts w:cstheme="minorHAnsi"/>
          <w:sz w:val="24"/>
          <w:szCs w:val="24"/>
        </w:rPr>
        <w:t xml:space="preserve"> in which a given variable is defined and identified. Each </w:t>
      </w:r>
      <w:r w:rsidRPr="006D39E7">
        <w:rPr>
          <w:rFonts w:cstheme="minorHAnsi"/>
          <w:b/>
          <w:bCs/>
          <w:color w:val="0070C0"/>
          <w:sz w:val="24"/>
          <w:szCs w:val="24"/>
        </w:rPr>
        <w:t>level of measurement</w:t>
      </w:r>
      <w:r w:rsidRPr="006D39E7">
        <w:rPr>
          <w:rFonts w:cstheme="minorHAnsi"/>
          <w:color w:val="0070C0"/>
          <w:sz w:val="24"/>
          <w:szCs w:val="24"/>
        </w:rPr>
        <w:t> </w:t>
      </w:r>
      <w:r w:rsidRPr="002E3F11">
        <w:rPr>
          <w:rFonts w:cstheme="minorHAnsi"/>
          <w:sz w:val="24"/>
          <w:szCs w:val="24"/>
        </w:rPr>
        <w:t xml:space="preserve">has certain properties which in turn determines the </w:t>
      </w:r>
      <w:r w:rsidRPr="00EA3B82">
        <w:rPr>
          <w:rFonts w:cstheme="minorHAnsi"/>
          <w:b/>
          <w:bCs/>
          <w:color w:val="0070C0"/>
          <w:sz w:val="24"/>
          <w:szCs w:val="24"/>
        </w:rPr>
        <w:t xml:space="preserve">appropriateness </w:t>
      </w:r>
      <w:r w:rsidR="008A7D25">
        <w:rPr>
          <w:rFonts w:cstheme="minorHAnsi"/>
          <w:sz w:val="24"/>
          <w:szCs w:val="24"/>
        </w:rPr>
        <w:t>and the</w:t>
      </w:r>
      <w:r w:rsidRPr="002E3F11">
        <w:rPr>
          <w:rFonts w:cstheme="minorHAnsi"/>
          <w:sz w:val="24"/>
          <w:szCs w:val="24"/>
        </w:rPr>
        <w:t xml:space="preserve"> use of </w:t>
      </w:r>
      <w:r w:rsidR="008A7D25" w:rsidRPr="00EA3B82">
        <w:rPr>
          <w:rFonts w:cstheme="minorHAnsi"/>
          <w:b/>
          <w:bCs/>
          <w:color w:val="0070C0"/>
          <w:sz w:val="24"/>
          <w:szCs w:val="24"/>
        </w:rPr>
        <w:t xml:space="preserve">a </w:t>
      </w:r>
      <w:r w:rsidRPr="00EA3B82">
        <w:rPr>
          <w:rFonts w:cstheme="minorHAnsi"/>
          <w:b/>
          <w:bCs/>
          <w:color w:val="0070C0"/>
          <w:sz w:val="24"/>
          <w:szCs w:val="24"/>
        </w:rPr>
        <w:t>certain statistical </w:t>
      </w:r>
      <w:r w:rsidR="008A7D25" w:rsidRPr="00EA3B82">
        <w:rPr>
          <w:rFonts w:cstheme="minorHAnsi"/>
          <w:b/>
          <w:bCs/>
          <w:color w:val="0070C0"/>
          <w:sz w:val="24"/>
          <w:szCs w:val="24"/>
        </w:rPr>
        <w:t>method</w:t>
      </w:r>
      <w:r w:rsidRPr="002E3F11">
        <w:rPr>
          <w:rFonts w:cstheme="minorHAnsi"/>
          <w:sz w:val="24"/>
          <w:szCs w:val="24"/>
        </w:rPr>
        <w:t xml:space="preserve">. The </w:t>
      </w:r>
      <w:r w:rsidR="00EA3B82" w:rsidRPr="00EA3B82">
        <w:rPr>
          <w:rFonts w:cstheme="minorHAnsi"/>
          <w:b/>
          <w:bCs/>
          <w:color w:val="0070C0"/>
          <w:sz w:val="24"/>
          <w:szCs w:val="24"/>
        </w:rPr>
        <w:t>s</w:t>
      </w:r>
      <w:r w:rsidRPr="00EA3B82">
        <w:rPr>
          <w:rFonts w:cstheme="minorHAnsi"/>
          <w:b/>
          <w:bCs/>
          <w:color w:val="0070C0"/>
          <w:sz w:val="24"/>
          <w:szCs w:val="24"/>
        </w:rPr>
        <w:t>ix types</w:t>
      </w:r>
      <w:r w:rsidRPr="00EA3B82">
        <w:rPr>
          <w:rFonts w:cstheme="minorHAnsi"/>
          <w:color w:val="0070C0"/>
          <w:sz w:val="24"/>
          <w:szCs w:val="24"/>
        </w:rPr>
        <w:t xml:space="preserve"> </w:t>
      </w:r>
      <w:r w:rsidRPr="002E3F11">
        <w:rPr>
          <w:rFonts w:cstheme="minorHAnsi"/>
          <w:sz w:val="24"/>
          <w:szCs w:val="24"/>
        </w:rPr>
        <w:t xml:space="preserve">of </w:t>
      </w:r>
      <w:r w:rsidRPr="00EA3B82">
        <w:rPr>
          <w:rFonts w:cstheme="minorHAnsi"/>
          <w:sz w:val="24"/>
          <w:szCs w:val="24"/>
        </w:rPr>
        <w:t>level of measurement</w:t>
      </w:r>
      <w:r w:rsidRPr="002E3F11">
        <w:rPr>
          <w:rFonts w:cstheme="minorHAnsi"/>
          <w:sz w:val="24"/>
          <w:szCs w:val="24"/>
        </w:rPr>
        <w:t xml:space="preserve"> are, </w:t>
      </w:r>
      <w:r w:rsidRPr="00EA3B82">
        <w:rPr>
          <w:rFonts w:cstheme="minorHAnsi"/>
          <w:b/>
          <w:bCs/>
          <w:color w:val="002060"/>
          <w:sz w:val="24"/>
          <w:szCs w:val="24"/>
        </w:rPr>
        <w:t>binary</w:t>
      </w:r>
      <w:r w:rsidRPr="002E3F11">
        <w:rPr>
          <w:rFonts w:cstheme="minorHAnsi"/>
          <w:sz w:val="24"/>
          <w:szCs w:val="24"/>
        </w:rPr>
        <w:t xml:space="preserve">, </w:t>
      </w:r>
      <w:r w:rsidRPr="00EA3B82">
        <w:rPr>
          <w:rFonts w:cstheme="minorHAnsi"/>
          <w:b/>
          <w:bCs/>
          <w:color w:val="002060"/>
          <w:sz w:val="24"/>
          <w:szCs w:val="24"/>
        </w:rPr>
        <w:t>nominal</w:t>
      </w:r>
      <w:r w:rsidRPr="002E3F11">
        <w:rPr>
          <w:rFonts w:cstheme="minorHAnsi"/>
          <w:sz w:val="24"/>
          <w:szCs w:val="24"/>
        </w:rPr>
        <w:t xml:space="preserve">, </w:t>
      </w:r>
      <w:r w:rsidRPr="00EA3B82">
        <w:rPr>
          <w:rFonts w:cstheme="minorHAnsi"/>
          <w:b/>
          <w:bCs/>
          <w:color w:val="002060"/>
          <w:sz w:val="24"/>
          <w:szCs w:val="24"/>
        </w:rPr>
        <w:t>ordinal</w:t>
      </w:r>
      <w:r w:rsidRPr="002E3F11">
        <w:rPr>
          <w:rFonts w:cstheme="minorHAnsi"/>
          <w:sz w:val="24"/>
          <w:szCs w:val="24"/>
        </w:rPr>
        <w:t xml:space="preserve">, </w:t>
      </w:r>
      <w:r w:rsidRPr="00EA3B82">
        <w:rPr>
          <w:rFonts w:cstheme="minorHAnsi"/>
          <w:b/>
          <w:bCs/>
          <w:color w:val="002060"/>
          <w:sz w:val="24"/>
          <w:szCs w:val="24"/>
        </w:rPr>
        <w:t>interval</w:t>
      </w:r>
      <w:r w:rsidRPr="002E3F11">
        <w:rPr>
          <w:rFonts w:cstheme="minorHAnsi"/>
          <w:sz w:val="24"/>
          <w:szCs w:val="24"/>
        </w:rPr>
        <w:t xml:space="preserve">, </w:t>
      </w:r>
      <w:r w:rsidRPr="00EA3B82">
        <w:rPr>
          <w:rFonts w:cstheme="minorHAnsi"/>
          <w:b/>
          <w:bCs/>
          <w:color w:val="002060"/>
          <w:sz w:val="24"/>
          <w:szCs w:val="24"/>
        </w:rPr>
        <w:t>ratio</w:t>
      </w:r>
      <w:r w:rsidRPr="002E3F11">
        <w:rPr>
          <w:rFonts w:cstheme="minorHAnsi"/>
          <w:sz w:val="24"/>
          <w:szCs w:val="24"/>
        </w:rPr>
        <w:t xml:space="preserve"> and </w:t>
      </w:r>
      <w:r w:rsidRPr="00EA3B82">
        <w:rPr>
          <w:rFonts w:cstheme="minorHAnsi"/>
          <w:b/>
          <w:bCs/>
          <w:color w:val="002060"/>
          <w:sz w:val="24"/>
          <w:szCs w:val="24"/>
        </w:rPr>
        <w:t>Likert scale</w:t>
      </w:r>
      <w:r w:rsidRPr="002E3F11">
        <w:rPr>
          <w:rFonts w:cstheme="minorHAnsi"/>
          <w:sz w:val="24"/>
          <w:szCs w:val="24"/>
        </w:rPr>
        <w:t>.</w:t>
      </w:r>
    </w:p>
    <w:p w14:paraId="69C502AD" w14:textId="66E0E966" w:rsidR="00334516" w:rsidRPr="00970ED9" w:rsidRDefault="00334516" w:rsidP="00043B3A">
      <w:pPr>
        <w:pStyle w:val="Heading2"/>
        <w:numPr>
          <w:ilvl w:val="2"/>
          <w:numId w:val="52"/>
        </w:numPr>
      </w:pPr>
      <w:bookmarkStart w:id="39" w:name="_Toc474380052"/>
      <w:bookmarkStart w:id="40" w:name="_Toc20405930"/>
      <w:r w:rsidRPr="00970ED9">
        <w:t>The six types of level of measurement</w:t>
      </w:r>
      <w:bookmarkEnd w:id="39"/>
      <w:bookmarkEnd w:id="40"/>
      <w:r w:rsidRPr="00970ED9">
        <w:t xml:space="preserve"> </w:t>
      </w:r>
    </w:p>
    <w:p w14:paraId="4604A46D" w14:textId="565F2558" w:rsidR="00334516" w:rsidRPr="00970ED9" w:rsidRDefault="00334516" w:rsidP="00043B3A">
      <w:pPr>
        <w:pStyle w:val="Heading3"/>
        <w:numPr>
          <w:ilvl w:val="3"/>
          <w:numId w:val="52"/>
        </w:numPr>
      </w:pPr>
      <w:bookmarkStart w:id="41" w:name="_Toc20405931"/>
      <w:r w:rsidRPr="00970ED9">
        <w:t>Binary</w:t>
      </w:r>
      <w:bookmarkEnd w:id="41"/>
    </w:p>
    <w:p w14:paraId="443D9928" w14:textId="0CC869D5" w:rsidR="002E3F11" w:rsidRDefault="00334516" w:rsidP="00970ED9">
      <w:pPr>
        <w:ind w:left="720"/>
        <w:rPr>
          <w:rFonts w:cstheme="minorHAnsi"/>
          <w:sz w:val="24"/>
          <w:szCs w:val="24"/>
        </w:rPr>
      </w:pPr>
      <w:r w:rsidRPr="002E3F11">
        <w:rPr>
          <w:rFonts w:cstheme="minorHAnsi"/>
          <w:sz w:val="24"/>
          <w:szCs w:val="24"/>
        </w:rPr>
        <w:t xml:space="preserve">A </w:t>
      </w:r>
      <w:r w:rsidRPr="002E3F11">
        <w:rPr>
          <w:rFonts w:cstheme="minorHAnsi"/>
          <w:b/>
          <w:color w:val="0070C0"/>
          <w:sz w:val="24"/>
          <w:szCs w:val="24"/>
        </w:rPr>
        <w:t xml:space="preserve">Binary </w:t>
      </w:r>
      <w:r w:rsidRPr="002E3F11">
        <w:rPr>
          <w:rFonts w:cstheme="minorHAnsi"/>
          <w:sz w:val="24"/>
          <w:szCs w:val="24"/>
        </w:rPr>
        <w:t xml:space="preserve">(or a dichotomous) variable has </w:t>
      </w:r>
      <w:r w:rsidRPr="002E3F11">
        <w:rPr>
          <w:rFonts w:cstheme="minorHAnsi"/>
          <w:b/>
          <w:color w:val="0070C0"/>
          <w:sz w:val="24"/>
          <w:szCs w:val="24"/>
        </w:rPr>
        <w:t>only two</w:t>
      </w:r>
      <w:r w:rsidRPr="002E3F11">
        <w:rPr>
          <w:rFonts w:cstheme="minorHAnsi"/>
          <w:color w:val="0070C0"/>
          <w:sz w:val="24"/>
          <w:szCs w:val="24"/>
        </w:rPr>
        <w:t xml:space="preserve"> </w:t>
      </w:r>
      <w:r w:rsidR="002E3F11" w:rsidRPr="002E3F11">
        <w:rPr>
          <w:rFonts w:cstheme="minorHAnsi"/>
          <w:b/>
          <w:color w:val="0070C0"/>
          <w:sz w:val="24"/>
          <w:szCs w:val="24"/>
        </w:rPr>
        <w:t>values</w:t>
      </w:r>
      <w:r w:rsidRPr="002E3F11">
        <w:rPr>
          <w:rFonts w:cstheme="minorHAnsi"/>
          <w:b/>
          <w:color w:val="0070C0"/>
          <w:sz w:val="24"/>
          <w:szCs w:val="24"/>
        </w:rPr>
        <w:t>,</w:t>
      </w:r>
      <w:r w:rsidRPr="002E3F11">
        <w:rPr>
          <w:rFonts w:cstheme="minorHAnsi"/>
          <w:color w:val="0070C0"/>
          <w:sz w:val="24"/>
          <w:szCs w:val="24"/>
        </w:rPr>
        <w:t xml:space="preserve"> </w:t>
      </w:r>
      <w:r w:rsidRPr="002E3F11">
        <w:rPr>
          <w:rFonts w:cstheme="minorHAnsi"/>
          <w:sz w:val="24"/>
          <w:szCs w:val="24"/>
        </w:rPr>
        <w:t xml:space="preserve">namely, 1 and 2 (or Yes and No). For example, </w:t>
      </w:r>
      <w:r w:rsidR="002E3F11" w:rsidRPr="002E3F11">
        <w:rPr>
          <w:rFonts w:cstheme="minorHAnsi"/>
          <w:sz w:val="24"/>
          <w:szCs w:val="24"/>
        </w:rPr>
        <w:t>“</w:t>
      </w:r>
      <w:r w:rsidRPr="002E3F11">
        <w:rPr>
          <w:rFonts w:cstheme="minorHAnsi"/>
          <w:sz w:val="24"/>
          <w:szCs w:val="24"/>
        </w:rPr>
        <w:t>gender</w:t>
      </w:r>
      <w:r w:rsidR="002E3F11">
        <w:rPr>
          <w:rFonts w:cstheme="minorHAnsi"/>
          <w:sz w:val="24"/>
          <w:szCs w:val="24"/>
        </w:rPr>
        <w:t>”</w:t>
      </w:r>
      <w:r w:rsidRPr="002E3F11">
        <w:rPr>
          <w:rFonts w:cstheme="minorHAnsi"/>
          <w:sz w:val="24"/>
          <w:szCs w:val="24"/>
        </w:rPr>
        <w:t xml:space="preserve"> is a binary </w:t>
      </w:r>
      <w:r w:rsidR="00970ED9" w:rsidRPr="002E3F11">
        <w:rPr>
          <w:rFonts w:cstheme="minorHAnsi"/>
          <w:sz w:val="24"/>
          <w:szCs w:val="24"/>
        </w:rPr>
        <w:t>variable</w:t>
      </w:r>
      <w:r w:rsidR="00970ED9">
        <w:rPr>
          <w:rFonts w:cstheme="minorHAnsi"/>
          <w:sz w:val="24"/>
          <w:szCs w:val="24"/>
        </w:rPr>
        <w:t xml:space="preserve">, </w:t>
      </w:r>
      <w:r w:rsidR="00970ED9" w:rsidRPr="002E3F11">
        <w:rPr>
          <w:rFonts w:cstheme="minorHAnsi"/>
          <w:sz w:val="24"/>
          <w:szCs w:val="24"/>
        </w:rPr>
        <w:t>for</w:t>
      </w:r>
      <w:r w:rsidRPr="002E3F11">
        <w:rPr>
          <w:rFonts w:cstheme="minorHAnsi"/>
          <w:sz w:val="24"/>
          <w:szCs w:val="24"/>
        </w:rPr>
        <w:t xml:space="preserve"> it has only two levels, namely, male and female. </w:t>
      </w:r>
      <w:r w:rsidR="004971FF">
        <w:rPr>
          <w:rFonts w:cstheme="minorHAnsi"/>
          <w:sz w:val="24"/>
          <w:szCs w:val="24"/>
        </w:rPr>
        <w:t>Each unit in the sample takes “one and only one” of those two values.</w:t>
      </w:r>
    </w:p>
    <w:p w14:paraId="7F90BA8F" w14:textId="77777777" w:rsidR="004971FF" w:rsidRPr="002E3F11" w:rsidRDefault="004971FF" w:rsidP="00970ED9">
      <w:pPr>
        <w:ind w:left="720"/>
        <w:rPr>
          <w:rFonts w:cstheme="minorHAnsi"/>
          <w:sz w:val="24"/>
          <w:szCs w:val="24"/>
        </w:rPr>
      </w:pPr>
    </w:p>
    <w:p w14:paraId="0EE2D4E9" w14:textId="28379F8C" w:rsidR="00334516" w:rsidRPr="00970ED9" w:rsidRDefault="00334516" w:rsidP="00043B3A">
      <w:pPr>
        <w:pStyle w:val="Heading3"/>
        <w:numPr>
          <w:ilvl w:val="3"/>
          <w:numId w:val="52"/>
        </w:numPr>
      </w:pPr>
      <w:bookmarkStart w:id="42" w:name="_Toc20405932"/>
      <w:r w:rsidRPr="00970ED9">
        <w:t>Nominal</w:t>
      </w:r>
      <w:bookmarkEnd w:id="42"/>
    </w:p>
    <w:p w14:paraId="2F0EAFC2" w14:textId="75FA3923" w:rsidR="00334516" w:rsidRDefault="00334516" w:rsidP="00334516">
      <w:pPr>
        <w:ind w:left="720"/>
        <w:rPr>
          <w:rFonts w:cstheme="minorHAnsi"/>
          <w:sz w:val="24"/>
          <w:szCs w:val="24"/>
        </w:rPr>
      </w:pPr>
      <w:r w:rsidRPr="002E3F11">
        <w:rPr>
          <w:rFonts w:cstheme="minorHAnsi"/>
          <w:sz w:val="24"/>
          <w:szCs w:val="24"/>
        </w:rPr>
        <w:t xml:space="preserve">A nominal variable </w:t>
      </w:r>
      <w:r w:rsidR="004971FF">
        <w:rPr>
          <w:rFonts w:cstheme="minorHAnsi"/>
          <w:sz w:val="24"/>
          <w:szCs w:val="24"/>
        </w:rPr>
        <w:t xml:space="preserve">has 2 or more distinct categories or classes and </w:t>
      </w:r>
      <w:r w:rsidRPr="002E3F11">
        <w:rPr>
          <w:rFonts w:cstheme="minorHAnsi"/>
          <w:sz w:val="24"/>
          <w:szCs w:val="24"/>
        </w:rPr>
        <w:t xml:space="preserve">put </w:t>
      </w:r>
      <w:r w:rsidR="004971FF">
        <w:rPr>
          <w:rFonts w:cstheme="minorHAnsi"/>
          <w:sz w:val="24"/>
          <w:szCs w:val="24"/>
        </w:rPr>
        <w:t>each</w:t>
      </w:r>
      <w:r w:rsidRPr="002E3F11">
        <w:rPr>
          <w:rFonts w:cstheme="minorHAnsi"/>
          <w:sz w:val="24"/>
          <w:szCs w:val="24"/>
        </w:rPr>
        <w:t xml:space="preserve"> </w:t>
      </w:r>
      <w:r w:rsidR="004971FF">
        <w:rPr>
          <w:rFonts w:cstheme="minorHAnsi"/>
          <w:sz w:val="24"/>
          <w:szCs w:val="24"/>
        </w:rPr>
        <w:t>unit</w:t>
      </w:r>
      <w:r w:rsidRPr="002E3F11">
        <w:rPr>
          <w:rFonts w:cstheme="minorHAnsi"/>
          <w:sz w:val="24"/>
          <w:szCs w:val="24"/>
        </w:rPr>
        <w:t xml:space="preserve"> in one and only one category. For example, “marital status” is a nominal variable with 5 categories, namely, single, married, separated, divorced, or widowed. For a person cannot be married and single at the same time. He or she can be in one and only one category.</w:t>
      </w:r>
    </w:p>
    <w:p w14:paraId="2714D467" w14:textId="77777777" w:rsidR="008A7D25" w:rsidRPr="002E3F11" w:rsidRDefault="008A7D25" w:rsidP="00334516">
      <w:pPr>
        <w:ind w:left="720"/>
        <w:rPr>
          <w:rFonts w:cstheme="minorHAnsi"/>
          <w:sz w:val="24"/>
          <w:szCs w:val="24"/>
        </w:rPr>
      </w:pPr>
    </w:p>
    <w:p w14:paraId="61797965" w14:textId="0BD1F993" w:rsidR="00334516" w:rsidRPr="00970ED9" w:rsidRDefault="00334516" w:rsidP="00043B3A">
      <w:pPr>
        <w:pStyle w:val="Heading3"/>
        <w:numPr>
          <w:ilvl w:val="3"/>
          <w:numId w:val="52"/>
        </w:numPr>
      </w:pPr>
      <w:bookmarkStart w:id="43" w:name="_Toc20405933"/>
      <w:r w:rsidRPr="00970ED9">
        <w:t>Ordinal</w:t>
      </w:r>
      <w:bookmarkEnd w:id="43"/>
      <w:r w:rsidRPr="00970ED9">
        <w:t xml:space="preserve"> </w:t>
      </w:r>
    </w:p>
    <w:p w14:paraId="0C330251" w14:textId="45E2A513" w:rsidR="00334516" w:rsidRDefault="00334516" w:rsidP="00334516">
      <w:pPr>
        <w:ind w:left="720"/>
        <w:rPr>
          <w:rFonts w:cstheme="minorHAnsi"/>
          <w:sz w:val="24"/>
          <w:szCs w:val="24"/>
        </w:rPr>
      </w:pPr>
      <w:r w:rsidRPr="002E3F11">
        <w:rPr>
          <w:rFonts w:cstheme="minorHAnsi"/>
          <w:sz w:val="24"/>
          <w:szCs w:val="24"/>
        </w:rPr>
        <w:t xml:space="preserve">A variable is said to be ordinal if its values are ordered, in progression, from the smallest to the largest, or from the largest to the smallest. For example, “Education Level” defined as “Primary, High School, College, Graduate and beyond” is an ordinal variable. </w:t>
      </w:r>
    </w:p>
    <w:p w14:paraId="22E3B5BA" w14:textId="77777777" w:rsidR="008A7D25" w:rsidRPr="002E3F11" w:rsidRDefault="008A7D25" w:rsidP="00334516">
      <w:pPr>
        <w:ind w:left="720"/>
        <w:rPr>
          <w:rFonts w:cstheme="minorHAnsi"/>
          <w:sz w:val="24"/>
          <w:szCs w:val="24"/>
        </w:rPr>
      </w:pPr>
    </w:p>
    <w:p w14:paraId="1BECA31D" w14:textId="13D83FA4" w:rsidR="00334516" w:rsidRPr="00970ED9" w:rsidRDefault="00334516" w:rsidP="00043B3A">
      <w:pPr>
        <w:pStyle w:val="Heading3"/>
        <w:numPr>
          <w:ilvl w:val="3"/>
          <w:numId w:val="52"/>
        </w:numPr>
      </w:pPr>
      <w:bookmarkStart w:id="44" w:name="_Toc20405934"/>
      <w:r w:rsidRPr="00970ED9">
        <w:t>Interval</w:t>
      </w:r>
      <w:bookmarkEnd w:id="44"/>
      <w:r w:rsidRPr="00970ED9">
        <w:t xml:space="preserve"> </w:t>
      </w:r>
    </w:p>
    <w:p w14:paraId="603A4029" w14:textId="77777777" w:rsidR="00334516" w:rsidRPr="002E3F11" w:rsidRDefault="00334516" w:rsidP="00334516">
      <w:pPr>
        <w:ind w:left="720"/>
        <w:rPr>
          <w:rFonts w:cstheme="minorHAnsi"/>
          <w:sz w:val="24"/>
          <w:szCs w:val="24"/>
        </w:rPr>
      </w:pPr>
      <w:r w:rsidRPr="002E3F11">
        <w:rPr>
          <w:rFonts w:cstheme="minorHAnsi"/>
          <w:sz w:val="24"/>
          <w:szCs w:val="24"/>
        </w:rPr>
        <w:t>An interval variable is one in which “differences” or “intervals” have the same interpretation throughout. A perfect example of an interval variable is “temperature in Celsius”. In fact, the difference between 40 degrees and 60 degrees is exactly the same as between 10 degrees and 30 degrees and the same between 100 degrees and 120 degrees Celsius.</w:t>
      </w:r>
    </w:p>
    <w:p w14:paraId="26D17C0A" w14:textId="77777777" w:rsidR="00FC3976" w:rsidRDefault="00FC3976" w:rsidP="00334516">
      <w:pPr>
        <w:ind w:left="720"/>
        <w:rPr>
          <w:rFonts w:cstheme="minorHAnsi"/>
          <w:sz w:val="24"/>
          <w:szCs w:val="24"/>
        </w:rPr>
      </w:pPr>
    </w:p>
    <w:p w14:paraId="35F976FE" w14:textId="77777777" w:rsidR="00FC3976" w:rsidRDefault="00FC3976" w:rsidP="00334516">
      <w:pPr>
        <w:ind w:left="720"/>
        <w:rPr>
          <w:rFonts w:cstheme="minorHAnsi"/>
          <w:sz w:val="24"/>
          <w:szCs w:val="24"/>
        </w:rPr>
      </w:pPr>
    </w:p>
    <w:p w14:paraId="35BC60AD" w14:textId="4D905AD5" w:rsidR="00334516" w:rsidRPr="002E3F11" w:rsidRDefault="00334516" w:rsidP="00334516">
      <w:pPr>
        <w:ind w:left="720"/>
        <w:rPr>
          <w:rFonts w:cstheme="minorHAnsi"/>
          <w:sz w:val="24"/>
          <w:szCs w:val="24"/>
        </w:rPr>
      </w:pPr>
      <w:r w:rsidRPr="002E3F11">
        <w:rPr>
          <w:rFonts w:cstheme="minorHAnsi"/>
          <w:sz w:val="24"/>
          <w:szCs w:val="24"/>
        </w:rPr>
        <w:lastRenderedPageBreak/>
        <w:t>However, interval scales have two shortcomings. First, they do not have a true zero point. That it is, zero degree Celsius does not represent the complete absence of temperature. If zero degree were a “true point”, at zero degree you will “feel absolutely nothing; you feel absolutely normal”. In fact, you feel cold, very cold.</w:t>
      </w:r>
    </w:p>
    <w:p w14:paraId="16D5A963" w14:textId="77777777" w:rsidR="00334516" w:rsidRPr="002E3F11" w:rsidRDefault="00334516" w:rsidP="00334516">
      <w:pPr>
        <w:ind w:left="720"/>
        <w:rPr>
          <w:rFonts w:cstheme="minorHAnsi"/>
          <w:sz w:val="24"/>
          <w:szCs w:val="24"/>
        </w:rPr>
      </w:pPr>
      <w:r w:rsidRPr="002E3F11">
        <w:rPr>
          <w:rFonts w:cstheme="minorHAnsi"/>
          <w:sz w:val="24"/>
          <w:szCs w:val="24"/>
        </w:rPr>
        <w:t>Second, for an interval variable, ratio “makes no sense at all”. That is, if it is currently -40 degrees in Saskatoon and only -10 in Rome, would you say that the people in Saskatoon feel “4 times colder than” the people in Rome? No, no one would dare say that. This means, the ratio 40 over10 has no meaning. The same is true of the ratio of 50 over 25.</w:t>
      </w:r>
    </w:p>
    <w:p w14:paraId="4C5E4456" w14:textId="77777777" w:rsidR="00334516" w:rsidRPr="002E3F11" w:rsidRDefault="00334516" w:rsidP="00F929F7">
      <w:pPr>
        <w:rPr>
          <w:rFonts w:cstheme="minorHAnsi"/>
          <w:sz w:val="24"/>
          <w:szCs w:val="24"/>
        </w:rPr>
      </w:pPr>
    </w:p>
    <w:p w14:paraId="57707DAB" w14:textId="5D2D543F" w:rsidR="00334516" w:rsidRPr="00F42531" w:rsidRDefault="00334516" w:rsidP="00043B3A">
      <w:pPr>
        <w:pStyle w:val="Heading3"/>
        <w:numPr>
          <w:ilvl w:val="3"/>
          <w:numId w:val="52"/>
        </w:numPr>
      </w:pPr>
      <w:bookmarkStart w:id="45" w:name="_Toc20405935"/>
      <w:r w:rsidRPr="00F42531">
        <w:t>Ratio</w:t>
      </w:r>
      <w:bookmarkEnd w:id="45"/>
    </w:p>
    <w:p w14:paraId="1191EE94" w14:textId="6286FEC9" w:rsidR="00334516" w:rsidRDefault="00334516" w:rsidP="00334516">
      <w:pPr>
        <w:ind w:left="720"/>
        <w:rPr>
          <w:rFonts w:cstheme="minorHAnsi"/>
          <w:sz w:val="24"/>
          <w:szCs w:val="24"/>
        </w:rPr>
      </w:pPr>
      <w:r w:rsidRPr="002E3F11">
        <w:rPr>
          <w:rFonts w:cstheme="minorHAnsi"/>
          <w:sz w:val="24"/>
          <w:szCs w:val="24"/>
        </w:rPr>
        <w:t xml:space="preserve">A great example of ratio variable is “Income” or “Amount of money”. A ratio variable has 4 properties. First, its values are ordered. Second, like an interval variable, “differences” or “intervals” have the same interpretation throughout. Third, a ratio variable has a “true zero”; that is “zero” represents “a complete absence”. For </w:t>
      </w:r>
      <w:r w:rsidR="00F929F7" w:rsidRPr="002E3F11">
        <w:rPr>
          <w:rFonts w:cstheme="minorHAnsi"/>
          <w:sz w:val="24"/>
          <w:szCs w:val="24"/>
        </w:rPr>
        <w:t>example,</w:t>
      </w:r>
      <w:r w:rsidRPr="002E3F11">
        <w:rPr>
          <w:rFonts w:cstheme="minorHAnsi"/>
          <w:sz w:val="24"/>
          <w:szCs w:val="24"/>
        </w:rPr>
        <w:t xml:space="preserve"> if you had zero Euro in your pocket right now, this means, there is a complete absence of money in your pocket. Finally, if Sally has 800 Euros and John has only 200 Euros, this means that Sally has “4 times more” money than John. The ratio 800 over 200 make sense and it is the same as the ratio of 20 Euros over 5 Euros.</w:t>
      </w:r>
    </w:p>
    <w:p w14:paraId="21D361A0" w14:textId="77777777" w:rsidR="00F45E20" w:rsidRPr="002E3F11" w:rsidRDefault="00F45E20" w:rsidP="00334516">
      <w:pPr>
        <w:ind w:left="720"/>
        <w:rPr>
          <w:rFonts w:cstheme="minorHAnsi"/>
          <w:sz w:val="24"/>
          <w:szCs w:val="24"/>
        </w:rPr>
      </w:pPr>
    </w:p>
    <w:p w14:paraId="267A54FF" w14:textId="2CC2696C" w:rsidR="00334516" w:rsidRPr="00192FD6" w:rsidRDefault="00334516" w:rsidP="00043B3A">
      <w:pPr>
        <w:pStyle w:val="Heading3"/>
        <w:numPr>
          <w:ilvl w:val="3"/>
          <w:numId w:val="52"/>
        </w:numPr>
      </w:pPr>
      <w:bookmarkStart w:id="46" w:name="_Toc20405936"/>
      <w:r w:rsidRPr="00192FD6">
        <w:t>Likert scale</w:t>
      </w:r>
      <w:bookmarkEnd w:id="46"/>
    </w:p>
    <w:p w14:paraId="3E1B7B13" w14:textId="7406DA7E" w:rsidR="00334516" w:rsidRDefault="00334516" w:rsidP="00334516">
      <w:pPr>
        <w:ind w:left="720"/>
        <w:rPr>
          <w:rFonts w:cstheme="minorHAnsi"/>
          <w:sz w:val="24"/>
          <w:szCs w:val="24"/>
        </w:rPr>
      </w:pPr>
      <w:r w:rsidRPr="002E3F11">
        <w:rPr>
          <w:rFonts w:cstheme="minorHAnsi"/>
          <w:sz w:val="24"/>
          <w:szCs w:val="24"/>
        </w:rPr>
        <w:t xml:space="preserve">A Likert scale (named after its inventor, the psychologist </w:t>
      </w:r>
      <w:proofErr w:type="spellStart"/>
      <w:r w:rsidRPr="002E3F11">
        <w:rPr>
          <w:rFonts w:cstheme="minorHAnsi"/>
          <w:sz w:val="24"/>
          <w:szCs w:val="24"/>
        </w:rPr>
        <w:t>Rensis</w:t>
      </w:r>
      <w:proofErr w:type="spellEnd"/>
      <w:r w:rsidRPr="002E3F11">
        <w:rPr>
          <w:rFonts w:cstheme="minorHAnsi"/>
          <w:sz w:val="24"/>
          <w:szCs w:val="24"/>
        </w:rPr>
        <w:t xml:space="preserve"> Likert) is a scale that measure respondents’ opinion or attitude to a given statement. The scale asked respondents to express the extent to which they are asked to agree or disagree with a particular statement; or the degree they were satisfied or dissatisfied with a certain product. An example of such scale is "strongly agree, agree, not sure/undecided, disagree, and strongly disagree." Another example is “Not satisfied at all, somehow satisfied, satisfied, and very satisfied”</w:t>
      </w:r>
    </w:p>
    <w:p w14:paraId="45F9006B" w14:textId="77777777" w:rsidR="00F45E20" w:rsidRPr="002E3F11" w:rsidRDefault="00F45E20" w:rsidP="00334516">
      <w:pPr>
        <w:ind w:left="720"/>
        <w:rPr>
          <w:rFonts w:cstheme="minorHAnsi"/>
          <w:sz w:val="24"/>
          <w:szCs w:val="24"/>
        </w:rPr>
      </w:pPr>
    </w:p>
    <w:p w14:paraId="3F4D69D6" w14:textId="27437B7C" w:rsidR="00334516" w:rsidRPr="002E3F11" w:rsidRDefault="00334516" w:rsidP="00043B3A">
      <w:pPr>
        <w:pStyle w:val="Heading2"/>
        <w:numPr>
          <w:ilvl w:val="2"/>
          <w:numId w:val="52"/>
        </w:numPr>
      </w:pPr>
      <w:bookmarkStart w:id="47" w:name="_Toc474380053"/>
      <w:bookmarkStart w:id="48" w:name="_Toc20405937"/>
      <w:r w:rsidRPr="002E3F11">
        <w:t>Importance of the level of measurement</w:t>
      </w:r>
      <w:bookmarkEnd w:id="47"/>
      <w:bookmarkEnd w:id="48"/>
    </w:p>
    <w:p w14:paraId="17E1F9BB" w14:textId="62E5084E" w:rsidR="00334516" w:rsidRDefault="00334516" w:rsidP="00334516">
      <w:pPr>
        <w:ind w:left="720"/>
        <w:rPr>
          <w:rFonts w:cstheme="minorHAnsi"/>
          <w:sz w:val="24"/>
          <w:szCs w:val="24"/>
        </w:rPr>
      </w:pPr>
      <w:r w:rsidRPr="002E3F11">
        <w:rPr>
          <w:rFonts w:cstheme="minorHAnsi"/>
          <w:sz w:val="24"/>
          <w:szCs w:val="24"/>
        </w:rPr>
        <w:t>One might ask what the usefulness of scales of measurement. The scale of measurement of a variable, specially, that of the main outcome determine the correct statistical analysis to use as we will see in the next sections.</w:t>
      </w:r>
    </w:p>
    <w:p w14:paraId="077C8463" w14:textId="77777777" w:rsidR="00F45E20" w:rsidRPr="002E3F11" w:rsidRDefault="00F45E20" w:rsidP="00334516">
      <w:pPr>
        <w:ind w:left="720"/>
        <w:rPr>
          <w:rFonts w:cstheme="minorHAnsi"/>
          <w:sz w:val="24"/>
          <w:szCs w:val="24"/>
        </w:rPr>
      </w:pPr>
    </w:p>
    <w:p w14:paraId="53363D3F" w14:textId="05D2242D" w:rsidR="00334516" w:rsidRPr="002E3F11" w:rsidRDefault="00334516" w:rsidP="00043B3A">
      <w:pPr>
        <w:pStyle w:val="Heading1"/>
        <w:numPr>
          <w:ilvl w:val="1"/>
          <w:numId w:val="52"/>
        </w:numPr>
      </w:pPr>
      <w:bookmarkStart w:id="49" w:name="_Toc474380054"/>
      <w:bookmarkStart w:id="50" w:name="_Toc20405938"/>
      <w:r w:rsidRPr="002E3F11">
        <w:lastRenderedPageBreak/>
        <w:t>Measures of Central Tendency</w:t>
      </w:r>
      <w:bookmarkEnd w:id="49"/>
      <w:bookmarkEnd w:id="50"/>
    </w:p>
    <w:p w14:paraId="62D86A35" w14:textId="04FACB4D" w:rsidR="00334516" w:rsidRPr="002E3F11" w:rsidRDefault="00334516" w:rsidP="00043B3A">
      <w:pPr>
        <w:pStyle w:val="Heading2"/>
        <w:numPr>
          <w:ilvl w:val="2"/>
          <w:numId w:val="52"/>
        </w:numPr>
      </w:pPr>
      <w:bookmarkStart w:id="51" w:name="_Toc474380055"/>
      <w:bookmarkStart w:id="52" w:name="_Toc20405939"/>
      <w:r w:rsidRPr="002E3F11">
        <w:t>Definition and type</w:t>
      </w:r>
      <w:bookmarkEnd w:id="51"/>
      <w:bookmarkEnd w:id="52"/>
    </w:p>
    <w:p w14:paraId="236F68AB" w14:textId="6B3507CE" w:rsidR="00334516" w:rsidRDefault="00334516" w:rsidP="00334516">
      <w:pPr>
        <w:ind w:left="720"/>
        <w:rPr>
          <w:rFonts w:cstheme="minorHAnsi"/>
          <w:sz w:val="24"/>
          <w:szCs w:val="24"/>
        </w:rPr>
      </w:pPr>
      <w:r w:rsidRPr="002E3F11">
        <w:rPr>
          <w:rFonts w:cstheme="minorHAnsi"/>
          <w:sz w:val="24"/>
          <w:szCs w:val="24"/>
        </w:rPr>
        <w:t xml:space="preserve">A measure of central tendency (also called measure of location) is </w:t>
      </w:r>
      <w:r w:rsidRPr="00F929F7">
        <w:rPr>
          <w:rFonts w:cstheme="minorHAnsi"/>
          <w:b/>
          <w:color w:val="0070C0"/>
          <w:sz w:val="24"/>
          <w:szCs w:val="24"/>
        </w:rPr>
        <w:t>single value</w:t>
      </w:r>
      <w:r w:rsidRPr="00F929F7">
        <w:rPr>
          <w:rFonts w:cstheme="minorHAnsi"/>
          <w:color w:val="0070C0"/>
          <w:sz w:val="24"/>
          <w:szCs w:val="24"/>
        </w:rPr>
        <w:t xml:space="preserve"> </w:t>
      </w:r>
      <w:r w:rsidRPr="002E3F11">
        <w:rPr>
          <w:rFonts w:cstheme="minorHAnsi"/>
          <w:sz w:val="24"/>
          <w:szCs w:val="24"/>
        </w:rPr>
        <w:t xml:space="preserve">that describe the </w:t>
      </w:r>
      <w:r w:rsidRPr="008B734C">
        <w:rPr>
          <w:rFonts w:cstheme="minorHAnsi"/>
          <w:b/>
          <w:color w:val="0070C0"/>
          <w:sz w:val="24"/>
          <w:szCs w:val="24"/>
        </w:rPr>
        <w:t>center</w:t>
      </w:r>
      <w:r w:rsidRPr="008B734C">
        <w:rPr>
          <w:rFonts w:cstheme="minorHAnsi"/>
          <w:color w:val="0070C0"/>
          <w:sz w:val="24"/>
          <w:szCs w:val="24"/>
        </w:rPr>
        <w:t xml:space="preserve"> </w:t>
      </w:r>
      <w:r w:rsidRPr="002E3F11">
        <w:rPr>
          <w:rFonts w:cstheme="minorHAnsi"/>
          <w:sz w:val="24"/>
          <w:szCs w:val="24"/>
        </w:rPr>
        <w:t>of the data. The most popular measures of central tendency are the mean, the mode, and the median.</w:t>
      </w:r>
    </w:p>
    <w:p w14:paraId="6C794B2A" w14:textId="044588AA" w:rsidR="008B734C" w:rsidRDefault="008B734C" w:rsidP="00334516">
      <w:pPr>
        <w:ind w:left="720"/>
        <w:rPr>
          <w:rFonts w:cstheme="minorHAnsi"/>
          <w:sz w:val="24"/>
          <w:szCs w:val="24"/>
        </w:rPr>
      </w:pPr>
    </w:p>
    <w:p w14:paraId="0F3731A5" w14:textId="6A9FCF82" w:rsidR="008B734C" w:rsidRPr="002E3F11" w:rsidRDefault="008B734C" w:rsidP="00043B3A">
      <w:pPr>
        <w:pStyle w:val="Heading2"/>
        <w:numPr>
          <w:ilvl w:val="2"/>
          <w:numId w:val="52"/>
        </w:numPr>
      </w:pPr>
      <w:bookmarkStart w:id="53" w:name="_Toc20405940"/>
      <w:r>
        <w:t>Popular Measures of Central Tendency</w:t>
      </w:r>
      <w:bookmarkEnd w:id="53"/>
    </w:p>
    <w:p w14:paraId="7A98A5B7" w14:textId="77777777" w:rsidR="008B734C" w:rsidRPr="002E3F11" w:rsidRDefault="008B734C" w:rsidP="00334516">
      <w:pPr>
        <w:ind w:left="720"/>
        <w:rPr>
          <w:rFonts w:cstheme="minorHAnsi"/>
          <w:sz w:val="24"/>
          <w:szCs w:val="24"/>
        </w:rPr>
      </w:pPr>
    </w:p>
    <w:p w14:paraId="040F33CD" w14:textId="764DF6EF" w:rsidR="00334516" w:rsidRPr="002E3F11" w:rsidRDefault="00334516" w:rsidP="00043B3A">
      <w:pPr>
        <w:pStyle w:val="Heading3"/>
        <w:numPr>
          <w:ilvl w:val="3"/>
          <w:numId w:val="52"/>
        </w:numPr>
      </w:pPr>
      <w:bookmarkStart w:id="54" w:name="_Toc20405941"/>
      <w:r w:rsidRPr="002E3F11">
        <w:t>Mean</w:t>
      </w:r>
      <w:bookmarkEnd w:id="54"/>
    </w:p>
    <w:p w14:paraId="5643047B" w14:textId="77777777" w:rsidR="00334516" w:rsidRPr="002E3F11" w:rsidRDefault="00334516" w:rsidP="00334516">
      <w:pPr>
        <w:ind w:left="720"/>
        <w:rPr>
          <w:rFonts w:cstheme="minorHAnsi"/>
          <w:sz w:val="24"/>
          <w:szCs w:val="24"/>
        </w:rPr>
      </w:pPr>
      <w:r w:rsidRPr="002E3F11">
        <w:rPr>
          <w:rFonts w:cstheme="minorHAnsi"/>
          <w:sz w:val="24"/>
          <w:szCs w:val="24"/>
        </w:rPr>
        <w:t>The arithmetic mean (or simply the mean) is the average value in the data. That is, the mean is equal to the sum of all the values in the data set divided by the number of values in the data set. It is the most widely known measure of central tendency.</w:t>
      </w:r>
    </w:p>
    <w:p w14:paraId="640FC7AF" w14:textId="41BEE8C0" w:rsidR="00334516" w:rsidRPr="002E3F11" w:rsidRDefault="00334516" w:rsidP="00043B3A">
      <w:pPr>
        <w:pStyle w:val="Heading3"/>
        <w:numPr>
          <w:ilvl w:val="3"/>
          <w:numId w:val="52"/>
        </w:numPr>
      </w:pPr>
      <w:bookmarkStart w:id="55" w:name="_Toc20405942"/>
      <w:r w:rsidRPr="002E3F11">
        <w:t>Mode</w:t>
      </w:r>
      <w:bookmarkEnd w:id="55"/>
    </w:p>
    <w:p w14:paraId="4C6C7F15" w14:textId="77777777" w:rsidR="00334516" w:rsidRPr="002E3F11" w:rsidRDefault="00334516" w:rsidP="00334516">
      <w:pPr>
        <w:ind w:left="720"/>
        <w:rPr>
          <w:rFonts w:cstheme="minorHAnsi"/>
          <w:sz w:val="24"/>
          <w:szCs w:val="24"/>
        </w:rPr>
      </w:pPr>
      <w:r w:rsidRPr="002E3F11">
        <w:rPr>
          <w:rFonts w:cstheme="minorHAnsi"/>
          <w:sz w:val="24"/>
          <w:szCs w:val="24"/>
        </w:rPr>
        <w:t>The mode of a set of data is the value in the set that occurs most often. In other words, the mode is the most frequent value (the value with the highest frequency) in the data.</w:t>
      </w:r>
    </w:p>
    <w:p w14:paraId="795421CA" w14:textId="39FD119F" w:rsidR="00334516" w:rsidRPr="002E3F11" w:rsidRDefault="00334516" w:rsidP="00043B3A">
      <w:pPr>
        <w:pStyle w:val="Heading3"/>
        <w:numPr>
          <w:ilvl w:val="3"/>
          <w:numId w:val="52"/>
        </w:numPr>
      </w:pPr>
      <w:bookmarkStart w:id="56" w:name="_Toc20405943"/>
      <w:r w:rsidRPr="002E3F11">
        <w:t>Median</w:t>
      </w:r>
      <w:bookmarkEnd w:id="56"/>
    </w:p>
    <w:p w14:paraId="2BA1486E" w14:textId="41B18375" w:rsidR="00334516" w:rsidRDefault="00334516" w:rsidP="00334516">
      <w:pPr>
        <w:ind w:left="720"/>
        <w:rPr>
          <w:rFonts w:cstheme="minorHAnsi"/>
          <w:sz w:val="24"/>
          <w:szCs w:val="24"/>
        </w:rPr>
      </w:pPr>
      <w:r w:rsidRPr="002E3F11">
        <w:rPr>
          <w:rFonts w:cstheme="minorHAnsi"/>
          <w:sz w:val="24"/>
          <w:szCs w:val="24"/>
        </w:rPr>
        <w:t>The median is the middle value in an ordered data set. That is, to find the median, first order the data from the smallest to the largest value. Then the middle value is the median, the value that cuts the data into half.</w:t>
      </w:r>
    </w:p>
    <w:p w14:paraId="520D057B" w14:textId="77777777" w:rsidR="008B734C" w:rsidRPr="002E3F11" w:rsidRDefault="008B734C" w:rsidP="00334516">
      <w:pPr>
        <w:ind w:left="720"/>
        <w:rPr>
          <w:rFonts w:cstheme="minorHAnsi"/>
          <w:sz w:val="24"/>
          <w:szCs w:val="24"/>
        </w:rPr>
      </w:pPr>
    </w:p>
    <w:p w14:paraId="65647C26" w14:textId="2947C732" w:rsidR="00334516" w:rsidRPr="002E3F11" w:rsidRDefault="00334516" w:rsidP="00043B3A">
      <w:pPr>
        <w:pStyle w:val="Heading2"/>
        <w:numPr>
          <w:ilvl w:val="2"/>
          <w:numId w:val="52"/>
        </w:numPr>
      </w:pPr>
      <w:bookmarkStart w:id="57" w:name="_Toc474380056"/>
      <w:bookmarkStart w:id="58" w:name="_Toc20405944"/>
      <w:r w:rsidRPr="002E3F11">
        <w:t>When to use</w:t>
      </w:r>
      <w:bookmarkEnd w:id="57"/>
      <w:bookmarkEnd w:id="58"/>
    </w:p>
    <w:p w14:paraId="5AFBB5FD" w14:textId="77777777" w:rsidR="00334516" w:rsidRPr="002E3F11" w:rsidRDefault="00334516" w:rsidP="00F45E20">
      <w:pPr>
        <w:pStyle w:val="ListParagraph"/>
        <w:numPr>
          <w:ilvl w:val="1"/>
          <w:numId w:val="38"/>
        </w:numPr>
        <w:spacing w:after="200" w:line="276" w:lineRule="auto"/>
        <w:contextualSpacing w:val="0"/>
        <w:rPr>
          <w:rFonts w:cstheme="minorHAnsi"/>
          <w:sz w:val="24"/>
          <w:szCs w:val="24"/>
        </w:rPr>
      </w:pPr>
      <w:r w:rsidRPr="002E3F11">
        <w:rPr>
          <w:rFonts w:cstheme="minorHAnsi"/>
          <w:sz w:val="24"/>
          <w:szCs w:val="24"/>
        </w:rPr>
        <w:t>The mean is a perfect central location measure when the data is symmetric. That is when the mean equals to the median.</w:t>
      </w:r>
    </w:p>
    <w:p w14:paraId="0581923D" w14:textId="77777777" w:rsidR="00334516" w:rsidRPr="002E3F11" w:rsidRDefault="00334516" w:rsidP="00F45E20">
      <w:pPr>
        <w:pStyle w:val="ListParagraph"/>
        <w:numPr>
          <w:ilvl w:val="1"/>
          <w:numId w:val="38"/>
        </w:numPr>
        <w:spacing w:after="200" w:line="276" w:lineRule="auto"/>
        <w:contextualSpacing w:val="0"/>
        <w:rPr>
          <w:rFonts w:cstheme="minorHAnsi"/>
          <w:sz w:val="24"/>
          <w:szCs w:val="24"/>
        </w:rPr>
      </w:pPr>
      <w:r w:rsidRPr="002E3F11">
        <w:rPr>
          <w:rFonts w:cstheme="minorHAnsi"/>
          <w:sz w:val="24"/>
          <w:szCs w:val="24"/>
        </w:rPr>
        <w:t>However, when the data is skewed (mean &gt; median or mean &lt; median) then the median or the mode is a much better measure of central location.  A good example here is the income variable</w:t>
      </w:r>
    </w:p>
    <w:p w14:paraId="56D3F424" w14:textId="052A5C9D" w:rsidR="00334516" w:rsidRPr="002E3F11" w:rsidRDefault="00334516" w:rsidP="00F45E20">
      <w:pPr>
        <w:pStyle w:val="ListParagraph"/>
        <w:numPr>
          <w:ilvl w:val="1"/>
          <w:numId w:val="38"/>
        </w:numPr>
        <w:spacing w:after="200" w:line="276" w:lineRule="auto"/>
        <w:contextualSpacing w:val="0"/>
        <w:rPr>
          <w:rFonts w:cstheme="minorHAnsi"/>
          <w:sz w:val="24"/>
          <w:szCs w:val="24"/>
        </w:rPr>
      </w:pPr>
      <w:r w:rsidRPr="002E3F11">
        <w:rPr>
          <w:rFonts w:cstheme="minorHAnsi"/>
          <w:sz w:val="24"/>
          <w:szCs w:val="24"/>
        </w:rPr>
        <w:t xml:space="preserve">In the case of an ordinal variable or a Likert scale variable, only the median is the appropriate </w:t>
      </w:r>
      <w:r w:rsidR="008B734C">
        <w:rPr>
          <w:rFonts w:cstheme="minorHAnsi"/>
          <w:sz w:val="24"/>
          <w:szCs w:val="24"/>
        </w:rPr>
        <w:t xml:space="preserve">measure of </w:t>
      </w:r>
      <w:r w:rsidRPr="002E3F11">
        <w:rPr>
          <w:rFonts w:cstheme="minorHAnsi"/>
          <w:sz w:val="24"/>
          <w:szCs w:val="24"/>
        </w:rPr>
        <w:t>central location.</w:t>
      </w:r>
    </w:p>
    <w:p w14:paraId="40E6EC40" w14:textId="62EDE161" w:rsidR="00FC3976" w:rsidRDefault="00FC3976" w:rsidP="00334516">
      <w:pPr>
        <w:pStyle w:val="ListParagraph"/>
        <w:ind w:left="1440"/>
        <w:rPr>
          <w:rFonts w:cstheme="minorHAnsi"/>
          <w:sz w:val="24"/>
          <w:szCs w:val="24"/>
        </w:rPr>
      </w:pPr>
    </w:p>
    <w:p w14:paraId="5AEC4192" w14:textId="77777777" w:rsidR="00FC3976" w:rsidRPr="002E3F11" w:rsidRDefault="00FC3976" w:rsidP="00334516">
      <w:pPr>
        <w:pStyle w:val="ListParagraph"/>
        <w:ind w:left="1440"/>
        <w:rPr>
          <w:rFonts w:cstheme="minorHAnsi"/>
          <w:sz w:val="24"/>
          <w:szCs w:val="24"/>
        </w:rPr>
      </w:pPr>
    </w:p>
    <w:p w14:paraId="5D5337D9" w14:textId="244AB69B" w:rsidR="00334516" w:rsidRPr="002E3F11" w:rsidRDefault="00334516" w:rsidP="00043B3A">
      <w:pPr>
        <w:pStyle w:val="Heading1"/>
        <w:numPr>
          <w:ilvl w:val="1"/>
          <w:numId w:val="52"/>
        </w:numPr>
      </w:pPr>
      <w:bookmarkStart w:id="59" w:name="_Toc474380057"/>
      <w:bookmarkStart w:id="60" w:name="_Toc20405945"/>
      <w:r w:rsidRPr="002E3F11">
        <w:lastRenderedPageBreak/>
        <w:t>Measure of Variation</w:t>
      </w:r>
      <w:bookmarkEnd w:id="59"/>
      <w:bookmarkEnd w:id="60"/>
    </w:p>
    <w:p w14:paraId="5C925DDE" w14:textId="19BAFB71" w:rsidR="00334516" w:rsidRPr="002E3F11" w:rsidRDefault="00334516" w:rsidP="00043B3A">
      <w:pPr>
        <w:pStyle w:val="Heading2"/>
        <w:numPr>
          <w:ilvl w:val="2"/>
          <w:numId w:val="52"/>
        </w:numPr>
      </w:pPr>
      <w:bookmarkStart w:id="61" w:name="_Toc20405946"/>
      <w:bookmarkStart w:id="62" w:name="_Toc474380058"/>
      <w:bookmarkStart w:id="63" w:name="_Hlk517772454"/>
      <w:r w:rsidRPr="002E3F11">
        <w:t>Definition</w:t>
      </w:r>
      <w:bookmarkEnd w:id="61"/>
      <w:r w:rsidRPr="002E3F11">
        <w:t xml:space="preserve"> </w:t>
      </w:r>
      <w:bookmarkEnd w:id="62"/>
    </w:p>
    <w:bookmarkEnd w:id="63"/>
    <w:p w14:paraId="7627E5E9" w14:textId="1F5BA7F8" w:rsidR="00334516" w:rsidRDefault="00334516" w:rsidP="00334516">
      <w:pPr>
        <w:ind w:left="720"/>
        <w:rPr>
          <w:rFonts w:cstheme="minorHAnsi"/>
          <w:sz w:val="24"/>
          <w:szCs w:val="24"/>
        </w:rPr>
      </w:pPr>
      <w:r w:rsidRPr="002E3F11">
        <w:rPr>
          <w:rFonts w:cstheme="minorHAnsi"/>
          <w:sz w:val="24"/>
          <w:szCs w:val="24"/>
        </w:rPr>
        <w:t>A measure of variation tell</w:t>
      </w:r>
      <w:r w:rsidR="00F929F7">
        <w:rPr>
          <w:rFonts w:cstheme="minorHAnsi"/>
          <w:sz w:val="24"/>
          <w:szCs w:val="24"/>
        </w:rPr>
        <w:t>s</w:t>
      </w:r>
      <w:r w:rsidRPr="002E3F11">
        <w:rPr>
          <w:rFonts w:cstheme="minorHAnsi"/>
          <w:sz w:val="24"/>
          <w:szCs w:val="24"/>
        </w:rPr>
        <w:t xml:space="preserve"> us </w:t>
      </w:r>
      <w:r w:rsidRPr="00CB27B0">
        <w:rPr>
          <w:rFonts w:cstheme="minorHAnsi"/>
          <w:b/>
          <w:bCs/>
          <w:color w:val="0070C0"/>
          <w:sz w:val="24"/>
          <w:szCs w:val="24"/>
        </w:rPr>
        <w:t>to which extent the data is spread out, stretched or squeezed</w:t>
      </w:r>
      <w:r w:rsidR="00CB27B0">
        <w:rPr>
          <w:rFonts w:cstheme="minorHAnsi"/>
          <w:sz w:val="24"/>
          <w:szCs w:val="24"/>
        </w:rPr>
        <w:t xml:space="preserve"> around the central tendency value</w:t>
      </w:r>
      <w:r w:rsidRPr="002E3F11">
        <w:rPr>
          <w:rFonts w:cstheme="minorHAnsi"/>
          <w:sz w:val="24"/>
          <w:szCs w:val="24"/>
        </w:rPr>
        <w:t xml:space="preserve">. In other word, a measure of variation describes </w:t>
      </w:r>
      <w:r w:rsidRPr="00CB27B0">
        <w:rPr>
          <w:rFonts w:cstheme="minorHAnsi"/>
          <w:b/>
          <w:bCs/>
          <w:color w:val="0070C0"/>
          <w:sz w:val="24"/>
          <w:szCs w:val="24"/>
        </w:rPr>
        <w:t>the dispersion</w:t>
      </w:r>
      <w:r w:rsidRPr="00CB27B0">
        <w:rPr>
          <w:rFonts w:cstheme="minorHAnsi"/>
          <w:color w:val="0070C0"/>
          <w:sz w:val="24"/>
          <w:szCs w:val="24"/>
        </w:rPr>
        <w:t xml:space="preserve"> </w:t>
      </w:r>
      <w:r w:rsidRPr="002E3F11">
        <w:rPr>
          <w:rFonts w:cstheme="minorHAnsi"/>
          <w:sz w:val="24"/>
          <w:szCs w:val="24"/>
        </w:rPr>
        <w:t xml:space="preserve">in the data. The most common measures of variation are the variance, the standard deviation and the interquartile range (or </w:t>
      </w:r>
      <w:proofErr w:type="spellStart"/>
      <w:r w:rsidRPr="002E3F11">
        <w:rPr>
          <w:rFonts w:cstheme="minorHAnsi"/>
          <w:sz w:val="24"/>
          <w:szCs w:val="24"/>
        </w:rPr>
        <w:t>iqr</w:t>
      </w:r>
      <w:proofErr w:type="spellEnd"/>
      <w:r w:rsidRPr="002E3F11">
        <w:rPr>
          <w:rFonts w:cstheme="minorHAnsi"/>
          <w:sz w:val="24"/>
          <w:szCs w:val="24"/>
        </w:rPr>
        <w:t>). Let’s look at each of them</w:t>
      </w:r>
      <w:bookmarkStart w:id="64" w:name="_GoBack"/>
      <w:bookmarkEnd w:id="64"/>
    </w:p>
    <w:p w14:paraId="2A5C08F3" w14:textId="37B6A06E" w:rsidR="008B734C" w:rsidRDefault="008B734C" w:rsidP="00192FD6">
      <w:pPr>
        <w:rPr>
          <w:rFonts w:cstheme="minorHAnsi"/>
          <w:sz w:val="24"/>
          <w:szCs w:val="24"/>
        </w:rPr>
      </w:pPr>
    </w:p>
    <w:p w14:paraId="7DF87535" w14:textId="2AE1F65C" w:rsidR="00780AF9" w:rsidRPr="002E3F11" w:rsidRDefault="00780AF9" w:rsidP="00043B3A">
      <w:pPr>
        <w:pStyle w:val="Heading2"/>
        <w:numPr>
          <w:ilvl w:val="2"/>
          <w:numId w:val="52"/>
        </w:numPr>
      </w:pPr>
      <w:bookmarkStart w:id="65" w:name="_Toc20405947"/>
      <w:r>
        <w:t>Popular Measures of Variation</w:t>
      </w:r>
      <w:bookmarkEnd w:id="65"/>
    </w:p>
    <w:p w14:paraId="74355D98" w14:textId="77777777" w:rsidR="00780AF9" w:rsidRPr="002E3F11" w:rsidRDefault="00780AF9" w:rsidP="00334516">
      <w:pPr>
        <w:ind w:left="720"/>
        <w:rPr>
          <w:rFonts w:cstheme="minorHAnsi"/>
          <w:sz w:val="24"/>
          <w:szCs w:val="24"/>
        </w:rPr>
      </w:pPr>
    </w:p>
    <w:p w14:paraId="73AC1ACC" w14:textId="76A96041" w:rsidR="00334516" w:rsidRPr="002E3F11" w:rsidRDefault="00334516" w:rsidP="00043B3A">
      <w:pPr>
        <w:pStyle w:val="Heading3"/>
        <w:numPr>
          <w:ilvl w:val="3"/>
          <w:numId w:val="52"/>
        </w:numPr>
      </w:pPr>
      <w:bookmarkStart w:id="66" w:name="_Toc20405948"/>
      <w:r w:rsidRPr="002E3F11">
        <w:t>Variance and Standard Deviation</w:t>
      </w:r>
      <w:bookmarkEnd w:id="66"/>
    </w:p>
    <w:p w14:paraId="2C8CE764" w14:textId="23F24B4B" w:rsidR="00334516" w:rsidRPr="002E3F11" w:rsidRDefault="00334516" w:rsidP="00334516">
      <w:pPr>
        <w:ind w:left="720"/>
        <w:rPr>
          <w:rFonts w:cstheme="minorHAnsi"/>
          <w:sz w:val="24"/>
          <w:szCs w:val="24"/>
        </w:rPr>
      </w:pPr>
      <w:r w:rsidRPr="002E3F11">
        <w:rPr>
          <w:rFonts w:cstheme="minorHAnsi"/>
          <w:sz w:val="24"/>
          <w:szCs w:val="24"/>
        </w:rPr>
        <w:t xml:space="preserve">The variance measures how </w:t>
      </w:r>
      <w:r w:rsidR="008B734C">
        <w:rPr>
          <w:rFonts w:cstheme="minorHAnsi"/>
          <w:sz w:val="24"/>
          <w:szCs w:val="24"/>
        </w:rPr>
        <w:t>muc</w:t>
      </w:r>
      <w:r w:rsidR="00C44EFA">
        <w:rPr>
          <w:rFonts w:cstheme="minorHAnsi"/>
          <w:sz w:val="24"/>
          <w:szCs w:val="24"/>
        </w:rPr>
        <w:t>h</w:t>
      </w:r>
      <w:r w:rsidR="008B734C">
        <w:rPr>
          <w:rFonts w:cstheme="minorHAnsi"/>
          <w:sz w:val="24"/>
          <w:szCs w:val="24"/>
        </w:rPr>
        <w:t xml:space="preserve"> or how far </w:t>
      </w:r>
      <w:r w:rsidRPr="002E3F11">
        <w:rPr>
          <w:rFonts w:cstheme="minorHAnsi"/>
          <w:sz w:val="24"/>
          <w:szCs w:val="24"/>
        </w:rPr>
        <w:t>a typical value of a data set differs from the average. And the standard deviation is just the squared root of the variance.</w:t>
      </w:r>
      <w:r w:rsidR="008B734C">
        <w:rPr>
          <w:rFonts w:cstheme="minorHAnsi"/>
          <w:sz w:val="24"/>
          <w:szCs w:val="24"/>
        </w:rPr>
        <w:t xml:space="preserve">  A large standard deviation is an indication that the values in the data set are “spread out” while a small standard deviation tell us that the values are “closed together”.</w:t>
      </w:r>
    </w:p>
    <w:p w14:paraId="3495B4BB" w14:textId="75B78047" w:rsidR="00334516" w:rsidRPr="002E3F11" w:rsidRDefault="00334516" w:rsidP="00043B3A">
      <w:pPr>
        <w:pStyle w:val="Heading3"/>
        <w:numPr>
          <w:ilvl w:val="3"/>
          <w:numId w:val="52"/>
        </w:numPr>
      </w:pPr>
      <w:bookmarkStart w:id="67" w:name="_Toc20405949"/>
      <w:r w:rsidRPr="002E3F11">
        <w:t>Interquartile Range</w:t>
      </w:r>
      <w:bookmarkEnd w:id="67"/>
    </w:p>
    <w:p w14:paraId="6E4335C2" w14:textId="5A2A4F6B" w:rsidR="00334516" w:rsidRPr="002E3F11" w:rsidRDefault="00334516" w:rsidP="00334516">
      <w:pPr>
        <w:ind w:left="720"/>
        <w:rPr>
          <w:rFonts w:cstheme="minorHAnsi"/>
          <w:sz w:val="24"/>
          <w:szCs w:val="24"/>
        </w:rPr>
      </w:pPr>
      <w:r w:rsidRPr="002E3F11">
        <w:rPr>
          <w:rFonts w:cstheme="minorHAnsi"/>
          <w:sz w:val="24"/>
          <w:szCs w:val="24"/>
        </w:rPr>
        <w:t>The IQR is the difference between the first quartile (Q1) and the third quartile (Q3). In an ordered data set, 25% of the values in the data set are less than Q1 while, 75% of those value</w:t>
      </w:r>
      <w:r w:rsidR="00C3365E">
        <w:rPr>
          <w:rFonts w:cstheme="minorHAnsi"/>
          <w:sz w:val="24"/>
          <w:szCs w:val="24"/>
        </w:rPr>
        <w:t>s</w:t>
      </w:r>
      <w:r w:rsidRPr="002E3F11">
        <w:rPr>
          <w:rFonts w:cstheme="minorHAnsi"/>
          <w:sz w:val="24"/>
          <w:szCs w:val="24"/>
        </w:rPr>
        <w:t xml:space="preserve"> are less than Q3. Therefore, the IQR, is meant to contain approximately 50% of the data. </w:t>
      </w:r>
      <w:r w:rsidR="00C3365E">
        <w:rPr>
          <w:rFonts w:cstheme="minorHAnsi"/>
          <w:sz w:val="24"/>
          <w:szCs w:val="24"/>
        </w:rPr>
        <w:br/>
      </w:r>
    </w:p>
    <w:p w14:paraId="23724CCA" w14:textId="3F470105" w:rsidR="00334516" w:rsidRPr="002E3F11" w:rsidRDefault="00334516" w:rsidP="00043B3A">
      <w:pPr>
        <w:pStyle w:val="Heading1"/>
        <w:numPr>
          <w:ilvl w:val="1"/>
          <w:numId w:val="52"/>
        </w:numPr>
      </w:pPr>
      <w:bookmarkStart w:id="68" w:name="_Toc474380059"/>
      <w:bookmarkStart w:id="69" w:name="_Toc20405950"/>
      <w:r w:rsidRPr="002E3F11">
        <w:t>Wh</w:t>
      </w:r>
      <w:bookmarkEnd w:id="68"/>
      <w:r w:rsidR="00F45E20">
        <w:t>at Summary Statistics to Use</w:t>
      </w:r>
      <w:bookmarkEnd w:id="69"/>
    </w:p>
    <w:p w14:paraId="72F897DA" w14:textId="77777777" w:rsidR="00334516" w:rsidRPr="002E3F11" w:rsidRDefault="00334516" w:rsidP="00334516">
      <w:pPr>
        <w:ind w:left="720"/>
        <w:rPr>
          <w:rFonts w:cstheme="minorHAnsi"/>
          <w:sz w:val="24"/>
          <w:szCs w:val="24"/>
        </w:rPr>
      </w:pPr>
      <w:r w:rsidRPr="002E3F11">
        <w:rPr>
          <w:rFonts w:cstheme="minorHAnsi"/>
          <w:sz w:val="24"/>
          <w:szCs w:val="24"/>
        </w:rPr>
        <w:t>For a symmetric distribution the standard deviation is a good measure of variation. For skewed distribution as well as for ordinal or Likert scale, the IQR is preferred. The following table summarizes the above suggestions:</w:t>
      </w:r>
    </w:p>
    <w:p w14:paraId="1058D4DA" w14:textId="77777777" w:rsidR="00334516" w:rsidRPr="002E3F11" w:rsidRDefault="00334516" w:rsidP="00F45E20">
      <w:pPr>
        <w:rPr>
          <w:rFonts w:cstheme="minorHAnsi"/>
          <w:sz w:val="24"/>
          <w:szCs w:val="24"/>
        </w:rPr>
      </w:pPr>
      <w:r w:rsidRPr="002E3F11">
        <w:rPr>
          <w:rFonts w:cstheme="minorHAnsi"/>
          <w:sz w:val="24"/>
          <w:szCs w:val="24"/>
        </w:rPr>
        <w:t>Table 4.4: Descriptive Statistics: When to use?</w:t>
      </w:r>
    </w:p>
    <w:tbl>
      <w:tblPr>
        <w:tblStyle w:val="GridTable4-Accent1"/>
        <w:tblW w:w="0" w:type="auto"/>
        <w:tblLook w:val="04A0" w:firstRow="1" w:lastRow="0" w:firstColumn="1" w:lastColumn="0" w:noHBand="0" w:noVBand="1"/>
      </w:tblPr>
      <w:tblGrid>
        <w:gridCol w:w="1615"/>
        <w:gridCol w:w="794"/>
        <w:gridCol w:w="982"/>
        <w:gridCol w:w="805"/>
        <w:gridCol w:w="2139"/>
        <w:gridCol w:w="2262"/>
      </w:tblGrid>
      <w:tr w:rsidR="00334516" w:rsidRPr="002E3F11" w14:paraId="23236B02" w14:textId="77777777" w:rsidTr="00334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EA6957" w14:textId="77777777" w:rsidR="00334516" w:rsidRPr="002E3F11" w:rsidRDefault="00334516" w:rsidP="00334516">
            <w:pPr>
              <w:rPr>
                <w:rFonts w:asciiTheme="minorHAnsi" w:hAnsiTheme="minorHAnsi" w:cstheme="minorHAnsi"/>
                <w:sz w:val="24"/>
                <w:szCs w:val="24"/>
              </w:rPr>
            </w:pPr>
          </w:p>
        </w:tc>
        <w:tc>
          <w:tcPr>
            <w:tcW w:w="0" w:type="auto"/>
            <w:gridSpan w:val="3"/>
          </w:tcPr>
          <w:p w14:paraId="4DD806A5" w14:textId="77777777" w:rsidR="00334516" w:rsidRPr="002E3F11" w:rsidRDefault="00334516" w:rsidP="003345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Central Tendency</w:t>
            </w:r>
          </w:p>
        </w:tc>
        <w:tc>
          <w:tcPr>
            <w:tcW w:w="0" w:type="auto"/>
            <w:gridSpan w:val="2"/>
          </w:tcPr>
          <w:p w14:paraId="7383D230" w14:textId="77777777" w:rsidR="00334516" w:rsidRPr="002E3F11" w:rsidRDefault="00334516" w:rsidP="003345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Variation</w:t>
            </w:r>
          </w:p>
        </w:tc>
      </w:tr>
      <w:tr w:rsidR="00334516" w:rsidRPr="002E3F11" w14:paraId="2BCA14C1" w14:textId="77777777" w:rsidTr="0033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CCF10A" w14:textId="1E2F1576" w:rsidR="00334516" w:rsidRPr="00104E83" w:rsidRDefault="00104E83" w:rsidP="00104E83">
            <w:pPr>
              <w:jc w:val="center"/>
              <w:rPr>
                <w:rFonts w:asciiTheme="minorHAnsi" w:hAnsiTheme="minorHAnsi" w:cstheme="minorHAnsi"/>
                <w:bCs w:val="0"/>
                <w:sz w:val="24"/>
                <w:szCs w:val="24"/>
              </w:rPr>
            </w:pPr>
            <w:r>
              <w:rPr>
                <w:rFonts w:asciiTheme="minorHAnsi" w:hAnsiTheme="minorHAnsi" w:cstheme="minorHAnsi"/>
                <w:bCs w:val="0"/>
                <w:color w:val="0070C0"/>
                <w:sz w:val="24"/>
                <w:szCs w:val="24"/>
              </w:rPr>
              <w:t>Variable Scale</w:t>
            </w:r>
          </w:p>
        </w:tc>
        <w:tc>
          <w:tcPr>
            <w:tcW w:w="0" w:type="auto"/>
          </w:tcPr>
          <w:p w14:paraId="7147C0C8" w14:textId="77777777" w:rsidR="00334516" w:rsidRPr="00F929F7" w:rsidRDefault="00334516" w:rsidP="00104E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sz w:val="24"/>
                <w:szCs w:val="24"/>
              </w:rPr>
            </w:pPr>
            <w:r w:rsidRPr="00F929F7">
              <w:rPr>
                <w:rFonts w:asciiTheme="minorHAnsi" w:hAnsiTheme="minorHAnsi" w:cstheme="minorHAnsi"/>
                <w:b/>
                <w:color w:val="0070C0"/>
                <w:sz w:val="24"/>
                <w:szCs w:val="24"/>
              </w:rPr>
              <w:t>Mean</w:t>
            </w:r>
          </w:p>
        </w:tc>
        <w:tc>
          <w:tcPr>
            <w:tcW w:w="0" w:type="auto"/>
          </w:tcPr>
          <w:p w14:paraId="68BBA2AD" w14:textId="77777777" w:rsidR="00334516" w:rsidRPr="00F929F7" w:rsidRDefault="00334516" w:rsidP="00104E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sz w:val="24"/>
                <w:szCs w:val="24"/>
              </w:rPr>
            </w:pPr>
            <w:r w:rsidRPr="00F929F7">
              <w:rPr>
                <w:rFonts w:asciiTheme="minorHAnsi" w:hAnsiTheme="minorHAnsi" w:cstheme="minorHAnsi"/>
                <w:b/>
                <w:color w:val="0070C0"/>
                <w:sz w:val="24"/>
                <w:szCs w:val="24"/>
              </w:rPr>
              <w:t>Median</w:t>
            </w:r>
          </w:p>
        </w:tc>
        <w:tc>
          <w:tcPr>
            <w:tcW w:w="0" w:type="auto"/>
          </w:tcPr>
          <w:p w14:paraId="015CC7F4" w14:textId="77777777" w:rsidR="00334516" w:rsidRPr="00F929F7" w:rsidRDefault="00334516" w:rsidP="00104E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sz w:val="24"/>
                <w:szCs w:val="24"/>
              </w:rPr>
            </w:pPr>
            <w:r w:rsidRPr="00F929F7">
              <w:rPr>
                <w:rFonts w:asciiTheme="minorHAnsi" w:hAnsiTheme="minorHAnsi" w:cstheme="minorHAnsi"/>
                <w:b/>
                <w:color w:val="0070C0"/>
                <w:sz w:val="24"/>
                <w:szCs w:val="24"/>
              </w:rPr>
              <w:t>Mode</w:t>
            </w:r>
          </w:p>
        </w:tc>
        <w:tc>
          <w:tcPr>
            <w:tcW w:w="0" w:type="auto"/>
          </w:tcPr>
          <w:p w14:paraId="5F6F8DD7" w14:textId="77777777" w:rsidR="00334516" w:rsidRPr="00F929F7" w:rsidRDefault="00334516" w:rsidP="00104E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sz w:val="24"/>
                <w:szCs w:val="24"/>
              </w:rPr>
            </w:pPr>
            <w:r w:rsidRPr="00F929F7">
              <w:rPr>
                <w:rFonts w:asciiTheme="minorHAnsi" w:hAnsiTheme="minorHAnsi" w:cstheme="minorHAnsi"/>
                <w:b/>
                <w:color w:val="0070C0"/>
                <w:sz w:val="24"/>
                <w:szCs w:val="24"/>
              </w:rPr>
              <w:t>Standard Deviation</w:t>
            </w:r>
          </w:p>
        </w:tc>
        <w:tc>
          <w:tcPr>
            <w:tcW w:w="0" w:type="auto"/>
          </w:tcPr>
          <w:p w14:paraId="55A165C5" w14:textId="77777777" w:rsidR="00334516" w:rsidRPr="00F929F7" w:rsidRDefault="00334516" w:rsidP="00104E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sz w:val="24"/>
                <w:szCs w:val="24"/>
              </w:rPr>
            </w:pPr>
            <w:r w:rsidRPr="00F929F7">
              <w:rPr>
                <w:rFonts w:asciiTheme="minorHAnsi" w:hAnsiTheme="minorHAnsi" w:cstheme="minorHAnsi"/>
                <w:b/>
                <w:color w:val="0070C0"/>
                <w:sz w:val="24"/>
                <w:szCs w:val="24"/>
              </w:rPr>
              <w:t>Inter-Quartile Range</w:t>
            </w:r>
          </w:p>
        </w:tc>
      </w:tr>
      <w:tr w:rsidR="00334516" w:rsidRPr="002E3F11" w14:paraId="1EA4F9BB" w14:textId="77777777" w:rsidTr="00334516">
        <w:tc>
          <w:tcPr>
            <w:cnfStyle w:val="001000000000" w:firstRow="0" w:lastRow="0" w:firstColumn="1" w:lastColumn="0" w:oddVBand="0" w:evenVBand="0" w:oddHBand="0" w:evenHBand="0" w:firstRowFirstColumn="0" w:firstRowLastColumn="0" w:lastRowFirstColumn="0" w:lastRowLastColumn="0"/>
            <w:tcW w:w="0" w:type="auto"/>
          </w:tcPr>
          <w:p w14:paraId="028AEFF5"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Binary</w:t>
            </w:r>
          </w:p>
        </w:tc>
        <w:tc>
          <w:tcPr>
            <w:tcW w:w="0" w:type="auto"/>
          </w:tcPr>
          <w:p w14:paraId="27243431"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32F2F965"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2E566E03"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44C72628"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270FA7CC"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r>
      <w:tr w:rsidR="00334516" w:rsidRPr="002E3F11" w14:paraId="5A2E9C67" w14:textId="77777777" w:rsidTr="0033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0D2C63"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Nominal</w:t>
            </w:r>
          </w:p>
        </w:tc>
        <w:tc>
          <w:tcPr>
            <w:tcW w:w="0" w:type="auto"/>
          </w:tcPr>
          <w:p w14:paraId="266CA74F"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315B5745"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182FB62E"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796CBA74"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5B39F9BD"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r>
      <w:tr w:rsidR="00334516" w:rsidRPr="002E3F11" w14:paraId="736FFE22" w14:textId="77777777" w:rsidTr="00334516">
        <w:tc>
          <w:tcPr>
            <w:cnfStyle w:val="001000000000" w:firstRow="0" w:lastRow="0" w:firstColumn="1" w:lastColumn="0" w:oddVBand="0" w:evenVBand="0" w:oddHBand="0" w:evenHBand="0" w:firstRowFirstColumn="0" w:firstRowLastColumn="0" w:lastRowFirstColumn="0" w:lastRowLastColumn="0"/>
            <w:tcW w:w="0" w:type="auto"/>
          </w:tcPr>
          <w:p w14:paraId="493305F7"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Ordinal</w:t>
            </w:r>
          </w:p>
        </w:tc>
        <w:tc>
          <w:tcPr>
            <w:tcW w:w="0" w:type="auto"/>
          </w:tcPr>
          <w:p w14:paraId="4578B9CF"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437D1550"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30A7731B"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22F7B2DE"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1395C33F"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r>
      <w:tr w:rsidR="00334516" w:rsidRPr="002E3F11" w14:paraId="1C746081" w14:textId="77777777" w:rsidTr="0033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754BAC"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Likert scale</w:t>
            </w:r>
          </w:p>
        </w:tc>
        <w:tc>
          <w:tcPr>
            <w:tcW w:w="0" w:type="auto"/>
          </w:tcPr>
          <w:p w14:paraId="70E4DFEC"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176F43CB"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22887B52"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68EFB195"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No</w:t>
            </w:r>
          </w:p>
        </w:tc>
        <w:tc>
          <w:tcPr>
            <w:tcW w:w="0" w:type="auto"/>
          </w:tcPr>
          <w:p w14:paraId="4E7C9531"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r>
      <w:tr w:rsidR="00334516" w:rsidRPr="002E3F11" w14:paraId="69526780" w14:textId="77777777" w:rsidTr="00334516">
        <w:tc>
          <w:tcPr>
            <w:cnfStyle w:val="001000000000" w:firstRow="0" w:lastRow="0" w:firstColumn="1" w:lastColumn="0" w:oddVBand="0" w:evenVBand="0" w:oddHBand="0" w:evenHBand="0" w:firstRowFirstColumn="0" w:firstRowLastColumn="0" w:lastRowFirstColumn="0" w:lastRowLastColumn="0"/>
            <w:tcW w:w="0" w:type="auto"/>
          </w:tcPr>
          <w:p w14:paraId="37A6F753"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Interval</w:t>
            </w:r>
          </w:p>
        </w:tc>
        <w:tc>
          <w:tcPr>
            <w:tcW w:w="0" w:type="auto"/>
          </w:tcPr>
          <w:p w14:paraId="1B6B096A"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7454EE50"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794765D9"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431B4086"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078736EA" w14:textId="77777777" w:rsidR="00334516" w:rsidRPr="002E3F11" w:rsidRDefault="00334516" w:rsidP="00104E8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r>
      <w:tr w:rsidR="00334516" w:rsidRPr="002E3F11" w14:paraId="2930C76D" w14:textId="77777777" w:rsidTr="0033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59980E" w14:textId="77777777" w:rsidR="00334516" w:rsidRPr="00F929F7" w:rsidRDefault="00334516" w:rsidP="00104E83">
            <w:pPr>
              <w:jc w:val="both"/>
              <w:rPr>
                <w:rFonts w:asciiTheme="minorHAnsi" w:hAnsiTheme="minorHAnsi" w:cstheme="minorHAnsi"/>
                <w:color w:val="002060"/>
                <w:sz w:val="24"/>
                <w:szCs w:val="24"/>
              </w:rPr>
            </w:pPr>
            <w:r w:rsidRPr="00F929F7">
              <w:rPr>
                <w:rFonts w:asciiTheme="minorHAnsi" w:hAnsiTheme="minorHAnsi" w:cstheme="minorHAnsi"/>
                <w:color w:val="002060"/>
                <w:sz w:val="24"/>
                <w:szCs w:val="24"/>
              </w:rPr>
              <w:t>Ratio</w:t>
            </w:r>
          </w:p>
        </w:tc>
        <w:tc>
          <w:tcPr>
            <w:tcW w:w="0" w:type="auto"/>
          </w:tcPr>
          <w:p w14:paraId="1D2B22E9"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1AE7059C"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2BCEF7A8"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3DFFB489"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c>
          <w:tcPr>
            <w:tcW w:w="0" w:type="auto"/>
          </w:tcPr>
          <w:p w14:paraId="15BDB0B5" w14:textId="77777777" w:rsidR="00334516" w:rsidRPr="002E3F11" w:rsidRDefault="00334516" w:rsidP="00104E8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E3F11">
              <w:rPr>
                <w:rFonts w:asciiTheme="minorHAnsi" w:hAnsiTheme="minorHAnsi" w:cstheme="minorHAnsi"/>
                <w:sz w:val="24"/>
                <w:szCs w:val="24"/>
              </w:rPr>
              <w:t>Yes</w:t>
            </w:r>
          </w:p>
        </w:tc>
      </w:tr>
    </w:tbl>
    <w:p w14:paraId="53449935" w14:textId="77777777" w:rsidR="00334516" w:rsidRPr="00192FD6" w:rsidRDefault="00334516" w:rsidP="00192FD6">
      <w:pPr>
        <w:rPr>
          <w:rFonts w:cstheme="minorHAnsi"/>
          <w:sz w:val="24"/>
          <w:szCs w:val="24"/>
        </w:rPr>
      </w:pPr>
    </w:p>
    <w:p w14:paraId="09B66B1C" w14:textId="28139572" w:rsidR="00334516" w:rsidRPr="00BC674E" w:rsidRDefault="00BC674E" w:rsidP="00043B3A">
      <w:pPr>
        <w:pStyle w:val="Heading1"/>
        <w:numPr>
          <w:ilvl w:val="1"/>
          <w:numId w:val="52"/>
        </w:numPr>
        <w:rPr>
          <w:sz w:val="28"/>
        </w:rPr>
      </w:pPr>
      <w:bookmarkStart w:id="70" w:name="_Toc474380061"/>
      <w:bookmarkStart w:id="71" w:name="_Toc20405951"/>
      <w:r w:rsidRPr="00BC674E">
        <w:rPr>
          <w:sz w:val="28"/>
        </w:rPr>
        <w:lastRenderedPageBreak/>
        <w:t>Summary</w:t>
      </w:r>
      <w:r w:rsidR="00334516" w:rsidRPr="00BC674E">
        <w:rPr>
          <w:sz w:val="28"/>
        </w:rPr>
        <w:t xml:space="preserve"> Statistics for the Food Security Status of DR Refugees</w:t>
      </w:r>
      <w:bookmarkEnd w:id="70"/>
      <w:bookmarkEnd w:id="71"/>
    </w:p>
    <w:p w14:paraId="3637D761" w14:textId="2A79F188" w:rsidR="00334516" w:rsidRPr="002E3F11" w:rsidRDefault="00334516" w:rsidP="00334516">
      <w:pPr>
        <w:ind w:left="720"/>
        <w:rPr>
          <w:rFonts w:cstheme="minorHAnsi"/>
          <w:sz w:val="24"/>
          <w:szCs w:val="24"/>
        </w:rPr>
      </w:pPr>
      <w:r w:rsidRPr="002E3F11">
        <w:rPr>
          <w:rFonts w:cstheme="minorHAnsi"/>
          <w:sz w:val="24"/>
          <w:szCs w:val="24"/>
        </w:rPr>
        <w:t xml:space="preserve">Using the data “refugees” located in your data </w:t>
      </w:r>
      <w:r w:rsidR="00192FD6" w:rsidRPr="002E3F11">
        <w:rPr>
          <w:rFonts w:cstheme="minorHAnsi"/>
          <w:sz w:val="24"/>
          <w:szCs w:val="24"/>
        </w:rPr>
        <w:t>folder construct</w:t>
      </w:r>
      <w:r w:rsidRPr="002E3F11">
        <w:rPr>
          <w:rFonts w:cstheme="minorHAnsi"/>
          <w:sz w:val="24"/>
          <w:szCs w:val="24"/>
        </w:rPr>
        <w:t xml:space="preserve"> table 1a and table 1b for the DR refugees living in Mago.</w:t>
      </w:r>
    </w:p>
    <w:p w14:paraId="4BD8BFB4" w14:textId="11EE40CD" w:rsidR="00E8315E" w:rsidRPr="00E8315E" w:rsidRDefault="00334516" w:rsidP="00E8315E">
      <w:pPr>
        <w:pStyle w:val="Heading2"/>
        <w:numPr>
          <w:ilvl w:val="2"/>
          <w:numId w:val="52"/>
        </w:numPr>
      </w:pPr>
      <w:bookmarkStart w:id="72" w:name="_Toc474380062"/>
      <w:bookmarkStart w:id="73" w:name="_Toc20405952"/>
      <w:r w:rsidRPr="002E3F11">
        <w:t>Socio-demographics table</w:t>
      </w:r>
      <w:bookmarkEnd w:id="72"/>
      <w:r w:rsidR="00192FD6">
        <w:t>s</w:t>
      </w:r>
      <w:bookmarkEnd w:id="73"/>
      <w:r w:rsidR="00740717">
        <w:br/>
      </w:r>
    </w:p>
    <w:p w14:paraId="3A69E9E0" w14:textId="14B5FB08" w:rsidR="00334516" w:rsidRPr="00740717" w:rsidRDefault="00334516" w:rsidP="00610CA9">
      <w:pPr>
        <w:rPr>
          <w:rFonts w:cstheme="minorHAnsi"/>
          <w:b/>
          <w:bCs/>
          <w:sz w:val="24"/>
          <w:szCs w:val="24"/>
        </w:rPr>
      </w:pPr>
      <w:r w:rsidRPr="00740717">
        <w:rPr>
          <w:rFonts w:cstheme="minorHAnsi"/>
          <w:b/>
          <w:bCs/>
          <w:sz w:val="24"/>
          <w:szCs w:val="24"/>
        </w:rPr>
        <w:t>Table 1a: Socio-demographics traits of DR refugees living in Mago; N = 1388</w:t>
      </w:r>
    </w:p>
    <w:tbl>
      <w:tblPr>
        <w:tblW w:w="4340" w:type="dxa"/>
        <w:tblLook w:val="04A0" w:firstRow="1" w:lastRow="0" w:firstColumn="1" w:lastColumn="0" w:noHBand="0" w:noVBand="1"/>
      </w:tblPr>
      <w:tblGrid>
        <w:gridCol w:w="2420"/>
        <w:gridCol w:w="960"/>
        <w:gridCol w:w="960"/>
      </w:tblGrid>
      <w:tr w:rsidR="00334516" w:rsidRPr="00192FD6" w14:paraId="6B8DC312" w14:textId="77777777" w:rsidTr="00334516">
        <w:trPr>
          <w:trHeight w:val="315"/>
        </w:trPr>
        <w:tc>
          <w:tcPr>
            <w:tcW w:w="2420" w:type="dxa"/>
            <w:tcBorders>
              <w:top w:val="single" w:sz="12" w:space="0" w:color="auto"/>
              <w:left w:val="nil"/>
              <w:bottom w:val="single" w:sz="18" w:space="0" w:color="auto"/>
              <w:right w:val="nil"/>
            </w:tcBorders>
            <w:shd w:val="clear" w:color="auto" w:fill="auto"/>
            <w:noWrap/>
            <w:vAlign w:val="bottom"/>
            <w:hideMark/>
          </w:tcPr>
          <w:p w14:paraId="0C3E158A" w14:textId="77777777" w:rsidR="00334516" w:rsidRPr="00192FD6" w:rsidRDefault="00334516" w:rsidP="00334516">
            <w:pPr>
              <w:spacing w:after="0" w:line="240" w:lineRule="auto"/>
              <w:rPr>
                <w:rFonts w:ascii="Courier New" w:eastAsia="Times New Roman" w:hAnsi="Courier New" w:cs="Courier New"/>
                <w:sz w:val="20"/>
                <w:szCs w:val="20"/>
              </w:rPr>
            </w:pPr>
            <w:r w:rsidRPr="00192FD6">
              <w:rPr>
                <w:rFonts w:ascii="Courier New" w:eastAsia="Times New Roman" w:hAnsi="Courier New" w:cs="Courier New"/>
                <w:sz w:val="20"/>
                <w:szCs w:val="20"/>
              </w:rPr>
              <w:t xml:space="preserve">Socio-demographic traits </w:t>
            </w:r>
          </w:p>
        </w:tc>
        <w:tc>
          <w:tcPr>
            <w:tcW w:w="960" w:type="dxa"/>
            <w:tcBorders>
              <w:top w:val="single" w:sz="12" w:space="0" w:color="auto"/>
              <w:left w:val="nil"/>
              <w:bottom w:val="single" w:sz="18" w:space="0" w:color="auto"/>
              <w:right w:val="nil"/>
            </w:tcBorders>
            <w:shd w:val="clear" w:color="auto" w:fill="auto"/>
            <w:noWrap/>
            <w:vAlign w:val="bottom"/>
            <w:hideMark/>
          </w:tcPr>
          <w:p w14:paraId="44CCF678" w14:textId="77777777" w:rsidR="00334516" w:rsidRPr="00192FD6" w:rsidRDefault="00334516" w:rsidP="00334516">
            <w:pPr>
              <w:spacing w:after="0" w:line="240" w:lineRule="auto"/>
              <w:jc w:val="center"/>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n</w:t>
            </w:r>
          </w:p>
        </w:tc>
        <w:tc>
          <w:tcPr>
            <w:tcW w:w="960" w:type="dxa"/>
            <w:tcBorders>
              <w:top w:val="single" w:sz="12" w:space="0" w:color="auto"/>
              <w:left w:val="nil"/>
              <w:bottom w:val="single" w:sz="18" w:space="0" w:color="auto"/>
              <w:right w:val="nil"/>
            </w:tcBorders>
            <w:shd w:val="clear" w:color="auto" w:fill="auto"/>
            <w:noWrap/>
            <w:vAlign w:val="bottom"/>
            <w:hideMark/>
          </w:tcPr>
          <w:p w14:paraId="0618414C" w14:textId="77777777" w:rsidR="00334516" w:rsidRPr="00192FD6" w:rsidRDefault="00334516" w:rsidP="00334516">
            <w:pPr>
              <w:spacing w:after="0" w:line="240" w:lineRule="auto"/>
              <w:jc w:val="center"/>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w:t>
            </w:r>
          </w:p>
        </w:tc>
      </w:tr>
      <w:tr w:rsidR="00334516" w:rsidRPr="00192FD6" w14:paraId="1A6E443E" w14:textId="77777777" w:rsidTr="00334516">
        <w:trPr>
          <w:trHeight w:val="300"/>
        </w:trPr>
        <w:tc>
          <w:tcPr>
            <w:tcW w:w="2420" w:type="dxa"/>
            <w:tcBorders>
              <w:top w:val="single" w:sz="12" w:space="0" w:color="auto"/>
              <w:left w:val="nil"/>
              <w:bottom w:val="nil"/>
              <w:right w:val="nil"/>
            </w:tcBorders>
            <w:shd w:val="clear" w:color="auto" w:fill="auto"/>
            <w:noWrap/>
            <w:vAlign w:val="bottom"/>
            <w:hideMark/>
          </w:tcPr>
          <w:p w14:paraId="388167CD"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Gender</w:t>
            </w:r>
          </w:p>
        </w:tc>
        <w:tc>
          <w:tcPr>
            <w:tcW w:w="960" w:type="dxa"/>
            <w:tcBorders>
              <w:top w:val="single" w:sz="12" w:space="0" w:color="auto"/>
              <w:left w:val="nil"/>
              <w:bottom w:val="nil"/>
              <w:right w:val="nil"/>
            </w:tcBorders>
            <w:shd w:val="clear" w:color="auto" w:fill="auto"/>
            <w:noWrap/>
            <w:vAlign w:val="bottom"/>
            <w:hideMark/>
          </w:tcPr>
          <w:p w14:paraId="5777EA6E"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p>
        </w:tc>
        <w:tc>
          <w:tcPr>
            <w:tcW w:w="960" w:type="dxa"/>
            <w:tcBorders>
              <w:top w:val="single" w:sz="12" w:space="0" w:color="auto"/>
              <w:left w:val="nil"/>
              <w:bottom w:val="nil"/>
              <w:right w:val="nil"/>
            </w:tcBorders>
            <w:shd w:val="clear" w:color="auto" w:fill="auto"/>
            <w:noWrap/>
            <w:vAlign w:val="bottom"/>
            <w:hideMark/>
          </w:tcPr>
          <w:p w14:paraId="2E695853" w14:textId="77777777" w:rsidR="00334516" w:rsidRPr="00192FD6" w:rsidRDefault="00334516" w:rsidP="00334516">
            <w:pPr>
              <w:spacing w:after="0" w:line="240" w:lineRule="auto"/>
              <w:rPr>
                <w:rFonts w:ascii="Courier New" w:eastAsia="Times New Roman" w:hAnsi="Courier New" w:cs="Courier New"/>
                <w:sz w:val="20"/>
                <w:szCs w:val="20"/>
              </w:rPr>
            </w:pPr>
          </w:p>
        </w:tc>
      </w:tr>
      <w:tr w:rsidR="00334516" w:rsidRPr="00192FD6" w14:paraId="667E9E22" w14:textId="77777777" w:rsidTr="00334516">
        <w:trPr>
          <w:trHeight w:val="300"/>
        </w:trPr>
        <w:tc>
          <w:tcPr>
            <w:tcW w:w="2420" w:type="dxa"/>
            <w:tcBorders>
              <w:top w:val="nil"/>
              <w:left w:val="nil"/>
              <w:bottom w:val="nil"/>
              <w:right w:val="nil"/>
            </w:tcBorders>
            <w:shd w:val="clear" w:color="auto" w:fill="auto"/>
            <w:noWrap/>
            <w:vAlign w:val="bottom"/>
            <w:hideMark/>
          </w:tcPr>
          <w:p w14:paraId="133CBB12"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Female</w:t>
            </w:r>
          </w:p>
        </w:tc>
        <w:tc>
          <w:tcPr>
            <w:tcW w:w="960" w:type="dxa"/>
            <w:tcBorders>
              <w:top w:val="nil"/>
              <w:left w:val="nil"/>
              <w:bottom w:val="nil"/>
              <w:right w:val="nil"/>
            </w:tcBorders>
            <w:shd w:val="clear" w:color="auto" w:fill="auto"/>
            <w:noWrap/>
            <w:vAlign w:val="bottom"/>
            <w:hideMark/>
          </w:tcPr>
          <w:p w14:paraId="1BE14C07"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894</w:t>
            </w:r>
          </w:p>
        </w:tc>
        <w:tc>
          <w:tcPr>
            <w:tcW w:w="960" w:type="dxa"/>
            <w:tcBorders>
              <w:top w:val="nil"/>
              <w:left w:val="nil"/>
              <w:bottom w:val="nil"/>
              <w:right w:val="nil"/>
            </w:tcBorders>
            <w:shd w:val="clear" w:color="auto" w:fill="auto"/>
            <w:noWrap/>
            <w:vAlign w:val="bottom"/>
            <w:hideMark/>
          </w:tcPr>
          <w:p w14:paraId="2D2E5BA5"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65.78</w:t>
            </w:r>
          </w:p>
        </w:tc>
      </w:tr>
      <w:tr w:rsidR="00334516" w:rsidRPr="00192FD6" w14:paraId="23418341" w14:textId="77777777" w:rsidTr="00334516">
        <w:trPr>
          <w:trHeight w:val="300"/>
        </w:trPr>
        <w:tc>
          <w:tcPr>
            <w:tcW w:w="2420" w:type="dxa"/>
            <w:tcBorders>
              <w:top w:val="nil"/>
              <w:left w:val="nil"/>
              <w:bottom w:val="nil"/>
              <w:right w:val="nil"/>
            </w:tcBorders>
            <w:shd w:val="clear" w:color="auto" w:fill="auto"/>
            <w:noWrap/>
            <w:vAlign w:val="bottom"/>
            <w:hideMark/>
          </w:tcPr>
          <w:p w14:paraId="22856C59"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Male</w:t>
            </w:r>
          </w:p>
        </w:tc>
        <w:tc>
          <w:tcPr>
            <w:tcW w:w="960" w:type="dxa"/>
            <w:tcBorders>
              <w:top w:val="nil"/>
              <w:left w:val="nil"/>
              <w:bottom w:val="nil"/>
              <w:right w:val="nil"/>
            </w:tcBorders>
            <w:shd w:val="clear" w:color="auto" w:fill="auto"/>
            <w:noWrap/>
            <w:vAlign w:val="bottom"/>
            <w:hideMark/>
          </w:tcPr>
          <w:p w14:paraId="739A5EAE"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465</w:t>
            </w:r>
          </w:p>
        </w:tc>
        <w:tc>
          <w:tcPr>
            <w:tcW w:w="960" w:type="dxa"/>
            <w:tcBorders>
              <w:top w:val="nil"/>
              <w:left w:val="nil"/>
              <w:bottom w:val="nil"/>
              <w:right w:val="nil"/>
            </w:tcBorders>
            <w:shd w:val="clear" w:color="auto" w:fill="auto"/>
            <w:noWrap/>
            <w:vAlign w:val="bottom"/>
            <w:hideMark/>
          </w:tcPr>
          <w:p w14:paraId="042F3CF0"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34.22</w:t>
            </w:r>
          </w:p>
        </w:tc>
      </w:tr>
      <w:tr w:rsidR="00334516" w:rsidRPr="00192FD6" w14:paraId="3351EB7B" w14:textId="77777777" w:rsidTr="00334516">
        <w:trPr>
          <w:trHeight w:val="300"/>
        </w:trPr>
        <w:tc>
          <w:tcPr>
            <w:tcW w:w="2420" w:type="dxa"/>
            <w:tcBorders>
              <w:top w:val="nil"/>
              <w:left w:val="nil"/>
              <w:bottom w:val="nil"/>
              <w:right w:val="nil"/>
            </w:tcBorders>
            <w:shd w:val="clear" w:color="auto" w:fill="auto"/>
            <w:noWrap/>
            <w:vAlign w:val="bottom"/>
            <w:hideMark/>
          </w:tcPr>
          <w:p w14:paraId="235513B4"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Marital Status</w:t>
            </w:r>
          </w:p>
        </w:tc>
        <w:tc>
          <w:tcPr>
            <w:tcW w:w="960" w:type="dxa"/>
            <w:tcBorders>
              <w:top w:val="nil"/>
              <w:left w:val="nil"/>
              <w:bottom w:val="nil"/>
              <w:right w:val="nil"/>
            </w:tcBorders>
            <w:shd w:val="clear" w:color="auto" w:fill="auto"/>
            <w:noWrap/>
            <w:vAlign w:val="bottom"/>
            <w:hideMark/>
          </w:tcPr>
          <w:p w14:paraId="11E1B7FC"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p>
        </w:tc>
        <w:tc>
          <w:tcPr>
            <w:tcW w:w="960" w:type="dxa"/>
            <w:tcBorders>
              <w:top w:val="nil"/>
              <w:left w:val="nil"/>
              <w:bottom w:val="nil"/>
              <w:right w:val="nil"/>
            </w:tcBorders>
            <w:shd w:val="clear" w:color="auto" w:fill="auto"/>
            <w:noWrap/>
            <w:vAlign w:val="bottom"/>
            <w:hideMark/>
          </w:tcPr>
          <w:p w14:paraId="1B5BFEFD" w14:textId="77777777" w:rsidR="00334516" w:rsidRPr="00192FD6" w:rsidRDefault="00334516" w:rsidP="00334516">
            <w:pPr>
              <w:spacing w:after="0" w:line="240" w:lineRule="auto"/>
              <w:rPr>
                <w:rFonts w:ascii="Courier New" w:eastAsia="Times New Roman" w:hAnsi="Courier New" w:cs="Courier New"/>
                <w:sz w:val="20"/>
                <w:szCs w:val="20"/>
              </w:rPr>
            </w:pPr>
          </w:p>
        </w:tc>
      </w:tr>
      <w:tr w:rsidR="00334516" w:rsidRPr="00192FD6" w14:paraId="2A66A360" w14:textId="77777777" w:rsidTr="00334516">
        <w:trPr>
          <w:trHeight w:val="300"/>
        </w:trPr>
        <w:tc>
          <w:tcPr>
            <w:tcW w:w="2420" w:type="dxa"/>
            <w:tcBorders>
              <w:top w:val="nil"/>
              <w:left w:val="nil"/>
              <w:bottom w:val="nil"/>
              <w:right w:val="nil"/>
            </w:tcBorders>
            <w:shd w:val="clear" w:color="auto" w:fill="auto"/>
            <w:noWrap/>
            <w:vAlign w:val="bottom"/>
            <w:hideMark/>
          </w:tcPr>
          <w:p w14:paraId="68C390AB"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Single</w:t>
            </w:r>
          </w:p>
        </w:tc>
        <w:tc>
          <w:tcPr>
            <w:tcW w:w="960" w:type="dxa"/>
            <w:tcBorders>
              <w:top w:val="nil"/>
              <w:left w:val="nil"/>
              <w:bottom w:val="nil"/>
              <w:right w:val="nil"/>
            </w:tcBorders>
            <w:shd w:val="clear" w:color="auto" w:fill="auto"/>
            <w:noWrap/>
            <w:vAlign w:val="bottom"/>
            <w:hideMark/>
          </w:tcPr>
          <w:p w14:paraId="3191D8CC"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162</w:t>
            </w:r>
          </w:p>
        </w:tc>
        <w:tc>
          <w:tcPr>
            <w:tcW w:w="960" w:type="dxa"/>
            <w:tcBorders>
              <w:top w:val="nil"/>
              <w:left w:val="nil"/>
              <w:bottom w:val="nil"/>
              <w:right w:val="nil"/>
            </w:tcBorders>
            <w:shd w:val="clear" w:color="auto" w:fill="auto"/>
            <w:noWrap/>
            <w:vAlign w:val="bottom"/>
            <w:hideMark/>
          </w:tcPr>
          <w:p w14:paraId="4336DA6F"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11.67</w:t>
            </w:r>
          </w:p>
        </w:tc>
      </w:tr>
      <w:tr w:rsidR="00334516" w:rsidRPr="00192FD6" w14:paraId="1E023FDB" w14:textId="77777777" w:rsidTr="00334516">
        <w:trPr>
          <w:trHeight w:val="300"/>
        </w:trPr>
        <w:tc>
          <w:tcPr>
            <w:tcW w:w="2420" w:type="dxa"/>
            <w:tcBorders>
              <w:top w:val="nil"/>
              <w:left w:val="nil"/>
              <w:bottom w:val="nil"/>
              <w:right w:val="nil"/>
            </w:tcBorders>
            <w:shd w:val="clear" w:color="auto" w:fill="auto"/>
            <w:noWrap/>
            <w:vAlign w:val="bottom"/>
            <w:hideMark/>
          </w:tcPr>
          <w:p w14:paraId="3E96658E"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Married</w:t>
            </w:r>
          </w:p>
        </w:tc>
        <w:tc>
          <w:tcPr>
            <w:tcW w:w="960" w:type="dxa"/>
            <w:tcBorders>
              <w:top w:val="nil"/>
              <w:left w:val="nil"/>
              <w:bottom w:val="nil"/>
              <w:right w:val="nil"/>
            </w:tcBorders>
            <w:shd w:val="clear" w:color="auto" w:fill="auto"/>
            <w:noWrap/>
            <w:vAlign w:val="bottom"/>
            <w:hideMark/>
          </w:tcPr>
          <w:p w14:paraId="2AC2BD99"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1,002</w:t>
            </w:r>
          </w:p>
        </w:tc>
        <w:tc>
          <w:tcPr>
            <w:tcW w:w="960" w:type="dxa"/>
            <w:tcBorders>
              <w:top w:val="nil"/>
              <w:left w:val="nil"/>
              <w:bottom w:val="nil"/>
              <w:right w:val="nil"/>
            </w:tcBorders>
            <w:shd w:val="clear" w:color="auto" w:fill="auto"/>
            <w:noWrap/>
            <w:vAlign w:val="bottom"/>
            <w:hideMark/>
          </w:tcPr>
          <w:p w14:paraId="0BF0553A"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72.19</w:t>
            </w:r>
          </w:p>
        </w:tc>
      </w:tr>
      <w:tr w:rsidR="00334516" w:rsidRPr="00192FD6" w14:paraId="29EA79F4" w14:textId="77777777" w:rsidTr="00334516">
        <w:trPr>
          <w:trHeight w:val="300"/>
        </w:trPr>
        <w:tc>
          <w:tcPr>
            <w:tcW w:w="2420" w:type="dxa"/>
            <w:tcBorders>
              <w:top w:val="nil"/>
              <w:left w:val="nil"/>
              <w:bottom w:val="nil"/>
              <w:right w:val="nil"/>
            </w:tcBorders>
            <w:shd w:val="clear" w:color="auto" w:fill="auto"/>
            <w:noWrap/>
            <w:vAlign w:val="bottom"/>
            <w:hideMark/>
          </w:tcPr>
          <w:p w14:paraId="5758675C"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Widowed</w:t>
            </w:r>
          </w:p>
        </w:tc>
        <w:tc>
          <w:tcPr>
            <w:tcW w:w="960" w:type="dxa"/>
            <w:tcBorders>
              <w:top w:val="nil"/>
              <w:left w:val="nil"/>
              <w:bottom w:val="nil"/>
              <w:right w:val="nil"/>
            </w:tcBorders>
            <w:shd w:val="clear" w:color="auto" w:fill="auto"/>
            <w:noWrap/>
            <w:vAlign w:val="bottom"/>
            <w:hideMark/>
          </w:tcPr>
          <w:p w14:paraId="7582141A"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156</w:t>
            </w:r>
          </w:p>
        </w:tc>
        <w:tc>
          <w:tcPr>
            <w:tcW w:w="960" w:type="dxa"/>
            <w:tcBorders>
              <w:top w:val="nil"/>
              <w:left w:val="nil"/>
              <w:bottom w:val="nil"/>
              <w:right w:val="nil"/>
            </w:tcBorders>
            <w:shd w:val="clear" w:color="auto" w:fill="auto"/>
            <w:noWrap/>
            <w:vAlign w:val="bottom"/>
            <w:hideMark/>
          </w:tcPr>
          <w:p w14:paraId="1A4A27ED"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11.24</w:t>
            </w:r>
          </w:p>
        </w:tc>
      </w:tr>
      <w:tr w:rsidR="00334516" w:rsidRPr="00192FD6" w14:paraId="1E3E68D7" w14:textId="77777777" w:rsidTr="00334516">
        <w:trPr>
          <w:trHeight w:val="300"/>
        </w:trPr>
        <w:tc>
          <w:tcPr>
            <w:tcW w:w="2420" w:type="dxa"/>
            <w:tcBorders>
              <w:top w:val="nil"/>
              <w:left w:val="nil"/>
              <w:bottom w:val="nil"/>
              <w:right w:val="nil"/>
            </w:tcBorders>
            <w:shd w:val="clear" w:color="auto" w:fill="auto"/>
            <w:noWrap/>
            <w:vAlign w:val="bottom"/>
            <w:hideMark/>
          </w:tcPr>
          <w:p w14:paraId="23554ABA" w14:textId="77777777" w:rsidR="00334516" w:rsidRPr="00192FD6" w:rsidRDefault="00334516" w:rsidP="00334516">
            <w:pPr>
              <w:spacing w:after="0" w:line="240" w:lineRule="auto"/>
              <w:rPr>
                <w:rFonts w:ascii="Courier New" w:eastAsia="Times New Roman" w:hAnsi="Courier New" w:cs="Courier New"/>
                <w:color w:val="000000"/>
                <w:sz w:val="20"/>
                <w:szCs w:val="20"/>
              </w:rPr>
            </w:pPr>
            <w:proofErr w:type="spellStart"/>
            <w:r w:rsidRPr="00192FD6">
              <w:rPr>
                <w:rFonts w:ascii="Courier New" w:eastAsia="Times New Roman" w:hAnsi="Courier New" w:cs="Courier New"/>
                <w:color w:val="000000"/>
                <w:sz w:val="20"/>
                <w:szCs w:val="20"/>
              </w:rPr>
              <w:t>Div</w:t>
            </w:r>
            <w:proofErr w:type="spellEnd"/>
            <w:r w:rsidRPr="00192FD6">
              <w:rPr>
                <w:rFonts w:ascii="Courier New" w:eastAsia="Times New Roman" w:hAnsi="Courier New" w:cs="Courier New"/>
                <w:color w:val="000000"/>
                <w:sz w:val="20"/>
                <w:szCs w:val="20"/>
              </w:rPr>
              <w:t>/Sep</w:t>
            </w:r>
          </w:p>
        </w:tc>
        <w:tc>
          <w:tcPr>
            <w:tcW w:w="960" w:type="dxa"/>
            <w:tcBorders>
              <w:top w:val="nil"/>
              <w:left w:val="nil"/>
              <w:bottom w:val="nil"/>
              <w:right w:val="nil"/>
            </w:tcBorders>
            <w:shd w:val="clear" w:color="auto" w:fill="auto"/>
            <w:noWrap/>
            <w:vAlign w:val="bottom"/>
            <w:hideMark/>
          </w:tcPr>
          <w:p w14:paraId="1A20872E"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68</w:t>
            </w:r>
          </w:p>
        </w:tc>
        <w:tc>
          <w:tcPr>
            <w:tcW w:w="960" w:type="dxa"/>
            <w:tcBorders>
              <w:top w:val="nil"/>
              <w:left w:val="nil"/>
              <w:bottom w:val="nil"/>
              <w:right w:val="nil"/>
            </w:tcBorders>
            <w:shd w:val="clear" w:color="auto" w:fill="auto"/>
            <w:noWrap/>
            <w:vAlign w:val="bottom"/>
            <w:hideMark/>
          </w:tcPr>
          <w:p w14:paraId="6CEEBFBB"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4.9</w:t>
            </w:r>
          </w:p>
        </w:tc>
      </w:tr>
      <w:tr w:rsidR="00334516" w:rsidRPr="00192FD6" w14:paraId="543E2BFF" w14:textId="77777777" w:rsidTr="00334516">
        <w:trPr>
          <w:trHeight w:val="300"/>
        </w:trPr>
        <w:tc>
          <w:tcPr>
            <w:tcW w:w="2420" w:type="dxa"/>
            <w:tcBorders>
              <w:top w:val="nil"/>
              <w:left w:val="nil"/>
              <w:bottom w:val="nil"/>
              <w:right w:val="nil"/>
            </w:tcBorders>
            <w:shd w:val="clear" w:color="auto" w:fill="auto"/>
            <w:noWrap/>
            <w:vAlign w:val="bottom"/>
            <w:hideMark/>
          </w:tcPr>
          <w:p w14:paraId="5B48B5FA"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Occupation</w:t>
            </w:r>
          </w:p>
        </w:tc>
        <w:tc>
          <w:tcPr>
            <w:tcW w:w="960" w:type="dxa"/>
            <w:tcBorders>
              <w:top w:val="nil"/>
              <w:left w:val="nil"/>
              <w:bottom w:val="nil"/>
              <w:right w:val="nil"/>
            </w:tcBorders>
            <w:shd w:val="clear" w:color="auto" w:fill="auto"/>
            <w:noWrap/>
            <w:vAlign w:val="bottom"/>
            <w:hideMark/>
          </w:tcPr>
          <w:p w14:paraId="0F7A28AA"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p>
        </w:tc>
        <w:tc>
          <w:tcPr>
            <w:tcW w:w="960" w:type="dxa"/>
            <w:tcBorders>
              <w:top w:val="nil"/>
              <w:left w:val="nil"/>
              <w:bottom w:val="nil"/>
              <w:right w:val="nil"/>
            </w:tcBorders>
            <w:shd w:val="clear" w:color="auto" w:fill="auto"/>
            <w:noWrap/>
            <w:vAlign w:val="bottom"/>
            <w:hideMark/>
          </w:tcPr>
          <w:p w14:paraId="5C76CA5D" w14:textId="77777777" w:rsidR="00334516" w:rsidRPr="00192FD6" w:rsidRDefault="00334516" w:rsidP="00334516">
            <w:pPr>
              <w:spacing w:after="0" w:line="240" w:lineRule="auto"/>
              <w:rPr>
                <w:rFonts w:ascii="Courier New" w:eastAsia="Times New Roman" w:hAnsi="Courier New" w:cs="Courier New"/>
                <w:sz w:val="20"/>
                <w:szCs w:val="20"/>
              </w:rPr>
            </w:pPr>
          </w:p>
        </w:tc>
      </w:tr>
      <w:tr w:rsidR="00334516" w:rsidRPr="00192FD6" w14:paraId="4FCD40E9" w14:textId="77777777" w:rsidTr="00334516">
        <w:trPr>
          <w:trHeight w:val="300"/>
        </w:trPr>
        <w:tc>
          <w:tcPr>
            <w:tcW w:w="2420" w:type="dxa"/>
            <w:tcBorders>
              <w:top w:val="nil"/>
              <w:left w:val="nil"/>
              <w:bottom w:val="nil"/>
              <w:right w:val="nil"/>
            </w:tcBorders>
            <w:shd w:val="clear" w:color="auto" w:fill="auto"/>
            <w:noWrap/>
            <w:vAlign w:val="bottom"/>
            <w:hideMark/>
          </w:tcPr>
          <w:p w14:paraId="702ACA26"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No</w:t>
            </w:r>
          </w:p>
        </w:tc>
        <w:tc>
          <w:tcPr>
            <w:tcW w:w="960" w:type="dxa"/>
            <w:tcBorders>
              <w:top w:val="nil"/>
              <w:left w:val="nil"/>
              <w:bottom w:val="nil"/>
              <w:right w:val="nil"/>
            </w:tcBorders>
            <w:shd w:val="clear" w:color="auto" w:fill="auto"/>
            <w:noWrap/>
            <w:vAlign w:val="bottom"/>
            <w:hideMark/>
          </w:tcPr>
          <w:p w14:paraId="3499FEF4"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727</w:t>
            </w:r>
          </w:p>
        </w:tc>
        <w:tc>
          <w:tcPr>
            <w:tcW w:w="960" w:type="dxa"/>
            <w:tcBorders>
              <w:top w:val="nil"/>
              <w:left w:val="nil"/>
              <w:bottom w:val="nil"/>
              <w:right w:val="nil"/>
            </w:tcBorders>
            <w:shd w:val="clear" w:color="auto" w:fill="auto"/>
            <w:noWrap/>
            <w:vAlign w:val="bottom"/>
            <w:hideMark/>
          </w:tcPr>
          <w:p w14:paraId="12D6A6E4"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55.54</w:t>
            </w:r>
          </w:p>
        </w:tc>
      </w:tr>
      <w:tr w:rsidR="00334516" w:rsidRPr="00192FD6" w14:paraId="733036DA" w14:textId="77777777" w:rsidTr="00334516">
        <w:trPr>
          <w:trHeight w:val="300"/>
        </w:trPr>
        <w:tc>
          <w:tcPr>
            <w:tcW w:w="2420" w:type="dxa"/>
            <w:tcBorders>
              <w:top w:val="nil"/>
              <w:left w:val="nil"/>
              <w:bottom w:val="nil"/>
              <w:right w:val="nil"/>
            </w:tcBorders>
            <w:shd w:val="clear" w:color="auto" w:fill="auto"/>
            <w:noWrap/>
            <w:vAlign w:val="bottom"/>
            <w:hideMark/>
          </w:tcPr>
          <w:p w14:paraId="103FFA72"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Employed</w:t>
            </w:r>
          </w:p>
        </w:tc>
        <w:tc>
          <w:tcPr>
            <w:tcW w:w="960" w:type="dxa"/>
            <w:tcBorders>
              <w:top w:val="nil"/>
              <w:left w:val="nil"/>
              <w:bottom w:val="nil"/>
              <w:right w:val="nil"/>
            </w:tcBorders>
            <w:shd w:val="clear" w:color="auto" w:fill="auto"/>
            <w:noWrap/>
            <w:vAlign w:val="bottom"/>
            <w:hideMark/>
          </w:tcPr>
          <w:p w14:paraId="0177AC0D"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582</w:t>
            </w:r>
          </w:p>
        </w:tc>
        <w:tc>
          <w:tcPr>
            <w:tcW w:w="960" w:type="dxa"/>
            <w:tcBorders>
              <w:top w:val="nil"/>
              <w:left w:val="nil"/>
              <w:bottom w:val="nil"/>
              <w:right w:val="nil"/>
            </w:tcBorders>
            <w:shd w:val="clear" w:color="auto" w:fill="auto"/>
            <w:noWrap/>
            <w:vAlign w:val="bottom"/>
            <w:hideMark/>
          </w:tcPr>
          <w:p w14:paraId="671030E2"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44.46</w:t>
            </w:r>
          </w:p>
        </w:tc>
      </w:tr>
      <w:tr w:rsidR="00334516" w:rsidRPr="00192FD6" w14:paraId="15870EB0" w14:textId="77777777" w:rsidTr="00334516">
        <w:trPr>
          <w:trHeight w:val="300"/>
        </w:trPr>
        <w:tc>
          <w:tcPr>
            <w:tcW w:w="2420" w:type="dxa"/>
            <w:tcBorders>
              <w:top w:val="nil"/>
              <w:left w:val="nil"/>
              <w:bottom w:val="nil"/>
              <w:right w:val="nil"/>
            </w:tcBorders>
            <w:shd w:val="clear" w:color="auto" w:fill="auto"/>
            <w:noWrap/>
            <w:vAlign w:val="bottom"/>
            <w:hideMark/>
          </w:tcPr>
          <w:p w14:paraId="1BB52BF4"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Living Arrangement</w:t>
            </w:r>
          </w:p>
        </w:tc>
        <w:tc>
          <w:tcPr>
            <w:tcW w:w="960" w:type="dxa"/>
            <w:tcBorders>
              <w:top w:val="nil"/>
              <w:left w:val="nil"/>
              <w:bottom w:val="nil"/>
              <w:right w:val="nil"/>
            </w:tcBorders>
            <w:shd w:val="clear" w:color="auto" w:fill="auto"/>
            <w:noWrap/>
            <w:vAlign w:val="bottom"/>
            <w:hideMark/>
          </w:tcPr>
          <w:p w14:paraId="1063F2B4"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p>
        </w:tc>
        <w:tc>
          <w:tcPr>
            <w:tcW w:w="960" w:type="dxa"/>
            <w:tcBorders>
              <w:top w:val="nil"/>
              <w:left w:val="nil"/>
              <w:bottom w:val="nil"/>
              <w:right w:val="nil"/>
            </w:tcBorders>
            <w:shd w:val="clear" w:color="auto" w:fill="auto"/>
            <w:noWrap/>
            <w:vAlign w:val="bottom"/>
            <w:hideMark/>
          </w:tcPr>
          <w:p w14:paraId="6562ACAB" w14:textId="77777777" w:rsidR="00334516" w:rsidRPr="00192FD6" w:rsidRDefault="00334516" w:rsidP="00334516">
            <w:pPr>
              <w:spacing w:after="0" w:line="240" w:lineRule="auto"/>
              <w:rPr>
                <w:rFonts w:ascii="Courier New" w:eastAsia="Times New Roman" w:hAnsi="Courier New" w:cs="Courier New"/>
                <w:sz w:val="20"/>
                <w:szCs w:val="20"/>
              </w:rPr>
            </w:pPr>
          </w:p>
        </w:tc>
      </w:tr>
      <w:tr w:rsidR="00334516" w:rsidRPr="00192FD6" w14:paraId="5591962C" w14:textId="77777777" w:rsidTr="00334516">
        <w:trPr>
          <w:trHeight w:val="300"/>
        </w:trPr>
        <w:tc>
          <w:tcPr>
            <w:tcW w:w="2420" w:type="dxa"/>
            <w:tcBorders>
              <w:top w:val="nil"/>
              <w:left w:val="nil"/>
              <w:bottom w:val="nil"/>
              <w:right w:val="nil"/>
            </w:tcBorders>
            <w:shd w:val="clear" w:color="auto" w:fill="auto"/>
            <w:noWrap/>
            <w:vAlign w:val="bottom"/>
            <w:hideMark/>
          </w:tcPr>
          <w:p w14:paraId="794B455C"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Yes</w:t>
            </w:r>
          </w:p>
        </w:tc>
        <w:tc>
          <w:tcPr>
            <w:tcW w:w="960" w:type="dxa"/>
            <w:tcBorders>
              <w:top w:val="nil"/>
              <w:left w:val="nil"/>
              <w:bottom w:val="nil"/>
              <w:right w:val="nil"/>
            </w:tcBorders>
            <w:shd w:val="clear" w:color="auto" w:fill="auto"/>
            <w:noWrap/>
            <w:vAlign w:val="bottom"/>
            <w:hideMark/>
          </w:tcPr>
          <w:p w14:paraId="57B0C8F1"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1,010</w:t>
            </w:r>
          </w:p>
        </w:tc>
        <w:tc>
          <w:tcPr>
            <w:tcW w:w="960" w:type="dxa"/>
            <w:tcBorders>
              <w:top w:val="nil"/>
              <w:left w:val="nil"/>
              <w:bottom w:val="nil"/>
              <w:right w:val="nil"/>
            </w:tcBorders>
            <w:shd w:val="clear" w:color="auto" w:fill="auto"/>
            <w:noWrap/>
            <w:vAlign w:val="bottom"/>
            <w:hideMark/>
          </w:tcPr>
          <w:p w14:paraId="34199C65"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75.04</w:t>
            </w:r>
          </w:p>
        </w:tc>
      </w:tr>
      <w:tr w:rsidR="00334516" w:rsidRPr="00192FD6" w14:paraId="541F8053" w14:textId="77777777" w:rsidTr="00334516">
        <w:trPr>
          <w:trHeight w:val="300"/>
        </w:trPr>
        <w:tc>
          <w:tcPr>
            <w:tcW w:w="2420" w:type="dxa"/>
            <w:tcBorders>
              <w:top w:val="nil"/>
              <w:left w:val="nil"/>
              <w:bottom w:val="nil"/>
              <w:right w:val="nil"/>
            </w:tcBorders>
            <w:shd w:val="clear" w:color="auto" w:fill="auto"/>
            <w:noWrap/>
            <w:vAlign w:val="bottom"/>
            <w:hideMark/>
          </w:tcPr>
          <w:p w14:paraId="4D3AFAC3"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No</w:t>
            </w:r>
          </w:p>
        </w:tc>
        <w:tc>
          <w:tcPr>
            <w:tcW w:w="960" w:type="dxa"/>
            <w:tcBorders>
              <w:top w:val="nil"/>
              <w:left w:val="nil"/>
              <w:bottom w:val="nil"/>
              <w:right w:val="nil"/>
            </w:tcBorders>
            <w:shd w:val="clear" w:color="auto" w:fill="auto"/>
            <w:noWrap/>
            <w:vAlign w:val="bottom"/>
            <w:hideMark/>
          </w:tcPr>
          <w:p w14:paraId="6AB2F071"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336</w:t>
            </w:r>
          </w:p>
        </w:tc>
        <w:tc>
          <w:tcPr>
            <w:tcW w:w="960" w:type="dxa"/>
            <w:tcBorders>
              <w:top w:val="nil"/>
              <w:left w:val="nil"/>
              <w:bottom w:val="nil"/>
              <w:right w:val="nil"/>
            </w:tcBorders>
            <w:shd w:val="clear" w:color="auto" w:fill="auto"/>
            <w:noWrap/>
            <w:vAlign w:val="bottom"/>
            <w:hideMark/>
          </w:tcPr>
          <w:p w14:paraId="6DBF0493"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24.96</w:t>
            </w:r>
          </w:p>
        </w:tc>
      </w:tr>
      <w:tr w:rsidR="00334516" w:rsidRPr="00192FD6" w14:paraId="69D135E4" w14:textId="77777777" w:rsidTr="00334516">
        <w:trPr>
          <w:trHeight w:val="300"/>
        </w:trPr>
        <w:tc>
          <w:tcPr>
            <w:tcW w:w="2420" w:type="dxa"/>
            <w:tcBorders>
              <w:top w:val="nil"/>
              <w:left w:val="nil"/>
              <w:bottom w:val="nil"/>
              <w:right w:val="nil"/>
            </w:tcBorders>
            <w:shd w:val="clear" w:color="auto" w:fill="auto"/>
            <w:noWrap/>
            <w:vAlign w:val="bottom"/>
            <w:hideMark/>
          </w:tcPr>
          <w:p w14:paraId="578AD2FB"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r w:rsidRPr="00192FD6">
              <w:rPr>
                <w:rFonts w:ascii="Courier New" w:eastAsia="Times New Roman" w:hAnsi="Courier New" w:cs="Courier New"/>
                <w:b/>
                <w:bCs/>
                <w:color w:val="000000"/>
                <w:sz w:val="20"/>
                <w:szCs w:val="20"/>
              </w:rPr>
              <w:t>Food Security Status</w:t>
            </w:r>
          </w:p>
        </w:tc>
        <w:tc>
          <w:tcPr>
            <w:tcW w:w="960" w:type="dxa"/>
            <w:tcBorders>
              <w:top w:val="nil"/>
              <w:left w:val="nil"/>
              <w:bottom w:val="nil"/>
              <w:right w:val="nil"/>
            </w:tcBorders>
            <w:shd w:val="clear" w:color="auto" w:fill="auto"/>
            <w:noWrap/>
            <w:vAlign w:val="bottom"/>
            <w:hideMark/>
          </w:tcPr>
          <w:p w14:paraId="03CCD76E" w14:textId="77777777" w:rsidR="00334516" w:rsidRPr="00192FD6" w:rsidRDefault="00334516" w:rsidP="00334516">
            <w:pPr>
              <w:spacing w:after="0" w:line="240" w:lineRule="auto"/>
              <w:rPr>
                <w:rFonts w:ascii="Courier New" w:eastAsia="Times New Roman" w:hAnsi="Courier New" w:cs="Courier New"/>
                <w:b/>
                <w:bCs/>
                <w:color w:val="000000"/>
                <w:sz w:val="20"/>
                <w:szCs w:val="20"/>
              </w:rPr>
            </w:pPr>
          </w:p>
        </w:tc>
        <w:tc>
          <w:tcPr>
            <w:tcW w:w="960" w:type="dxa"/>
            <w:tcBorders>
              <w:top w:val="nil"/>
              <w:left w:val="nil"/>
              <w:bottom w:val="nil"/>
              <w:right w:val="nil"/>
            </w:tcBorders>
            <w:shd w:val="clear" w:color="auto" w:fill="auto"/>
            <w:noWrap/>
            <w:vAlign w:val="bottom"/>
            <w:hideMark/>
          </w:tcPr>
          <w:p w14:paraId="64714E2E" w14:textId="77777777" w:rsidR="00334516" w:rsidRPr="00192FD6" w:rsidRDefault="00334516" w:rsidP="00334516">
            <w:pPr>
              <w:spacing w:after="0" w:line="240" w:lineRule="auto"/>
              <w:rPr>
                <w:rFonts w:ascii="Courier New" w:eastAsia="Times New Roman" w:hAnsi="Courier New" w:cs="Courier New"/>
                <w:sz w:val="20"/>
                <w:szCs w:val="20"/>
              </w:rPr>
            </w:pPr>
          </w:p>
        </w:tc>
      </w:tr>
      <w:tr w:rsidR="00334516" w:rsidRPr="00192FD6" w14:paraId="39013004" w14:textId="77777777" w:rsidTr="00334516">
        <w:trPr>
          <w:trHeight w:val="300"/>
        </w:trPr>
        <w:tc>
          <w:tcPr>
            <w:tcW w:w="2420" w:type="dxa"/>
            <w:tcBorders>
              <w:top w:val="nil"/>
              <w:left w:val="nil"/>
              <w:bottom w:val="nil"/>
              <w:right w:val="nil"/>
            </w:tcBorders>
            <w:shd w:val="clear" w:color="auto" w:fill="auto"/>
            <w:noWrap/>
            <w:vAlign w:val="bottom"/>
            <w:hideMark/>
          </w:tcPr>
          <w:p w14:paraId="1A0D5D59"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Food Secure</w:t>
            </w:r>
          </w:p>
        </w:tc>
        <w:tc>
          <w:tcPr>
            <w:tcW w:w="960" w:type="dxa"/>
            <w:tcBorders>
              <w:top w:val="nil"/>
              <w:left w:val="nil"/>
              <w:bottom w:val="nil"/>
              <w:right w:val="nil"/>
            </w:tcBorders>
            <w:shd w:val="clear" w:color="auto" w:fill="auto"/>
            <w:noWrap/>
            <w:vAlign w:val="bottom"/>
            <w:hideMark/>
          </w:tcPr>
          <w:p w14:paraId="0DC2D9EE"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339</w:t>
            </w:r>
          </w:p>
        </w:tc>
        <w:tc>
          <w:tcPr>
            <w:tcW w:w="960" w:type="dxa"/>
            <w:tcBorders>
              <w:top w:val="nil"/>
              <w:left w:val="nil"/>
              <w:bottom w:val="nil"/>
              <w:right w:val="nil"/>
            </w:tcBorders>
            <w:shd w:val="clear" w:color="auto" w:fill="auto"/>
            <w:noWrap/>
            <w:vAlign w:val="bottom"/>
            <w:hideMark/>
          </w:tcPr>
          <w:p w14:paraId="072F3497"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24.42</w:t>
            </w:r>
          </w:p>
        </w:tc>
      </w:tr>
      <w:tr w:rsidR="00334516" w:rsidRPr="00192FD6" w14:paraId="7565DCDF" w14:textId="77777777" w:rsidTr="00334516">
        <w:trPr>
          <w:trHeight w:val="300"/>
        </w:trPr>
        <w:tc>
          <w:tcPr>
            <w:tcW w:w="2420" w:type="dxa"/>
            <w:tcBorders>
              <w:top w:val="nil"/>
              <w:left w:val="nil"/>
              <w:right w:val="nil"/>
            </w:tcBorders>
            <w:shd w:val="clear" w:color="auto" w:fill="auto"/>
            <w:noWrap/>
            <w:vAlign w:val="bottom"/>
            <w:hideMark/>
          </w:tcPr>
          <w:p w14:paraId="7D9BD4E7"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Marginally Food Insecure</w:t>
            </w:r>
          </w:p>
        </w:tc>
        <w:tc>
          <w:tcPr>
            <w:tcW w:w="960" w:type="dxa"/>
            <w:tcBorders>
              <w:top w:val="nil"/>
              <w:left w:val="nil"/>
              <w:right w:val="nil"/>
            </w:tcBorders>
            <w:shd w:val="clear" w:color="auto" w:fill="auto"/>
            <w:noWrap/>
            <w:vAlign w:val="bottom"/>
            <w:hideMark/>
          </w:tcPr>
          <w:p w14:paraId="5E439EBF"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628</w:t>
            </w:r>
          </w:p>
        </w:tc>
        <w:tc>
          <w:tcPr>
            <w:tcW w:w="960" w:type="dxa"/>
            <w:tcBorders>
              <w:top w:val="nil"/>
              <w:left w:val="nil"/>
              <w:right w:val="nil"/>
            </w:tcBorders>
            <w:shd w:val="clear" w:color="auto" w:fill="auto"/>
            <w:noWrap/>
            <w:vAlign w:val="bottom"/>
            <w:hideMark/>
          </w:tcPr>
          <w:p w14:paraId="632DF6E7"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45.24</w:t>
            </w:r>
          </w:p>
        </w:tc>
      </w:tr>
      <w:tr w:rsidR="00334516" w:rsidRPr="00192FD6" w14:paraId="1EAF3607" w14:textId="77777777" w:rsidTr="00334516">
        <w:trPr>
          <w:trHeight w:val="300"/>
        </w:trPr>
        <w:tc>
          <w:tcPr>
            <w:tcW w:w="2420" w:type="dxa"/>
            <w:tcBorders>
              <w:top w:val="nil"/>
              <w:left w:val="nil"/>
              <w:bottom w:val="single" w:sz="18" w:space="0" w:color="auto"/>
              <w:right w:val="nil"/>
            </w:tcBorders>
            <w:shd w:val="clear" w:color="auto" w:fill="auto"/>
            <w:noWrap/>
            <w:vAlign w:val="bottom"/>
            <w:hideMark/>
          </w:tcPr>
          <w:p w14:paraId="5FD758DC" w14:textId="77777777" w:rsidR="00334516" w:rsidRPr="00192FD6" w:rsidRDefault="00334516" w:rsidP="00334516">
            <w:pPr>
              <w:spacing w:after="0" w:line="240" w:lineRule="auto"/>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Severely Food Insecure</w:t>
            </w:r>
          </w:p>
        </w:tc>
        <w:tc>
          <w:tcPr>
            <w:tcW w:w="960" w:type="dxa"/>
            <w:tcBorders>
              <w:top w:val="nil"/>
              <w:left w:val="nil"/>
              <w:bottom w:val="single" w:sz="18" w:space="0" w:color="auto"/>
              <w:right w:val="nil"/>
            </w:tcBorders>
            <w:shd w:val="clear" w:color="auto" w:fill="auto"/>
            <w:noWrap/>
            <w:vAlign w:val="bottom"/>
            <w:hideMark/>
          </w:tcPr>
          <w:p w14:paraId="6378E7E1"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421</w:t>
            </w:r>
          </w:p>
        </w:tc>
        <w:tc>
          <w:tcPr>
            <w:tcW w:w="960" w:type="dxa"/>
            <w:tcBorders>
              <w:top w:val="nil"/>
              <w:left w:val="nil"/>
              <w:bottom w:val="single" w:sz="18" w:space="0" w:color="auto"/>
              <w:right w:val="nil"/>
            </w:tcBorders>
            <w:shd w:val="clear" w:color="auto" w:fill="auto"/>
            <w:noWrap/>
            <w:vAlign w:val="bottom"/>
            <w:hideMark/>
          </w:tcPr>
          <w:p w14:paraId="30649B86" w14:textId="77777777" w:rsidR="00334516" w:rsidRPr="00192FD6" w:rsidRDefault="00334516" w:rsidP="00334516">
            <w:pPr>
              <w:spacing w:after="0" w:line="240" w:lineRule="auto"/>
              <w:jc w:val="right"/>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30.33</w:t>
            </w:r>
          </w:p>
        </w:tc>
      </w:tr>
    </w:tbl>
    <w:p w14:paraId="42B875EC" w14:textId="77777777" w:rsidR="00334516" w:rsidRPr="002E3F11" w:rsidRDefault="00334516" w:rsidP="00334516">
      <w:pPr>
        <w:rPr>
          <w:rFonts w:cstheme="minorHAnsi"/>
          <w:sz w:val="24"/>
          <w:szCs w:val="24"/>
        </w:rPr>
      </w:pPr>
    </w:p>
    <w:p w14:paraId="3990AE3C" w14:textId="77777777" w:rsidR="00334516" w:rsidRPr="002E3F11" w:rsidRDefault="00334516" w:rsidP="00334516">
      <w:pPr>
        <w:rPr>
          <w:rFonts w:cstheme="minorHAnsi"/>
          <w:sz w:val="24"/>
          <w:szCs w:val="24"/>
        </w:rPr>
      </w:pPr>
      <w:r w:rsidRPr="002E3F11">
        <w:rPr>
          <w:rFonts w:cstheme="minorHAnsi"/>
          <w:sz w:val="24"/>
          <w:szCs w:val="24"/>
        </w:rPr>
        <w:t>Table 1b: Socio-demographics traits of DR refugees living in Mago; N = 1388</w:t>
      </w:r>
    </w:p>
    <w:tbl>
      <w:tblPr>
        <w:tblW w:w="6460" w:type="dxa"/>
        <w:tblLook w:val="04A0" w:firstRow="1" w:lastRow="0" w:firstColumn="1" w:lastColumn="0" w:noHBand="0" w:noVBand="1"/>
      </w:tblPr>
      <w:tblGrid>
        <w:gridCol w:w="2620"/>
        <w:gridCol w:w="960"/>
        <w:gridCol w:w="960"/>
        <w:gridCol w:w="960"/>
        <w:gridCol w:w="960"/>
      </w:tblGrid>
      <w:tr w:rsidR="00334516" w:rsidRPr="00192FD6" w14:paraId="13683991" w14:textId="77777777" w:rsidTr="00334516">
        <w:trPr>
          <w:trHeight w:val="300"/>
        </w:trPr>
        <w:tc>
          <w:tcPr>
            <w:tcW w:w="2620" w:type="dxa"/>
            <w:tcBorders>
              <w:top w:val="single" w:sz="12" w:space="0" w:color="auto"/>
              <w:left w:val="nil"/>
              <w:bottom w:val="single" w:sz="18" w:space="0" w:color="auto"/>
              <w:right w:val="nil"/>
            </w:tcBorders>
            <w:shd w:val="clear" w:color="auto" w:fill="auto"/>
            <w:noWrap/>
            <w:vAlign w:val="bottom"/>
            <w:hideMark/>
          </w:tcPr>
          <w:p w14:paraId="7E7902EB" w14:textId="77777777" w:rsidR="00334516" w:rsidRPr="00192FD6" w:rsidRDefault="00334516" w:rsidP="00334516">
            <w:pPr>
              <w:spacing w:after="0" w:line="240" w:lineRule="auto"/>
              <w:rPr>
                <w:rFonts w:ascii="Courier New" w:eastAsia="Times New Roman" w:hAnsi="Courier New" w:cs="Courier New"/>
                <w:sz w:val="20"/>
                <w:szCs w:val="20"/>
              </w:rPr>
            </w:pPr>
            <w:r w:rsidRPr="00192FD6">
              <w:rPr>
                <w:rFonts w:ascii="Courier New" w:eastAsia="Times New Roman" w:hAnsi="Courier New" w:cs="Courier New"/>
                <w:sz w:val="20"/>
                <w:szCs w:val="20"/>
              </w:rPr>
              <w:t>Socio-demographic traits</w:t>
            </w:r>
          </w:p>
        </w:tc>
        <w:tc>
          <w:tcPr>
            <w:tcW w:w="960" w:type="dxa"/>
            <w:tcBorders>
              <w:top w:val="single" w:sz="12" w:space="0" w:color="auto"/>
              <w:left w:val="nil"/>
              <w:bottom w:val="single" w:sz="18" w:space="0" w:color="auto"/>
              <w:right w:val="nil"/>
            </w:tcBorders>
            <w:shd w:val="clear" w:color="auto" w:fill="auto"/>
            <w:noWrap/>
            <w:vAlign w:val="bottom"/>
            <w:hideMark/>
          </w:tcPr>
          <w:p w14:paraId="0371EA62" w14:textId="77777777" w:rsidR="00334516" w:rsidRPr="00192FD6" w:rsidRDefault="00334516" w:rsidP="00334516">
            <w:pPr>
              <w:spacing w:after="0" w:line="240" w:lineRule="auto"/>
              <w:jc w:val="center"/>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Mean</w:t>
            </w:r>
          </w:p>
        </w:tc>
        <w:tc>
          <w:tcPr>
            <w:tcW w:w="960" w:type="dxa"/>
            <w:tcBorders>
              <w:top w:val="single" w:sz="12" w:space="0" w:color="auto"/>
              <w:left w:val="nil"/>
              <w:bottom w:val="single" w:sz="18" w:space="0" w:color="auto"/>
              <w:right w:val="nil"/>
            </w:tcBorders>
            <w:shd w:val="clear" w:color="auto" w:fill="auto"/>
            <w:noWrap/>
            <w:vAlign w:val="bottom"/>
            <w:hideMark/>
          </w:tcPr>
          <w:p w14:paraId="44397291" w14:textId="77777777" w:rsidR="00334516" w:rsidRPr="00192FD6" w:rsidRDefault="00334516" w:rsidP="00334516">
            <w:pPr>
              <w:spacing w:after="0" w:line="240" w:lineRule="auto"/>
              <w:jc w:val="center"/>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Mode</w:t>
            </w:r>
          </w:p>
        </w:tc>
        <w:tc>
          <w:tcPr>
            <w:tcW w:w="960" w:type="dxa"/>
            <w:tcBorders>
              <w:top w:val="single" w:sz="12" w:space="0" w:color="auto"/>
              <w:left w:val="nil"/>
              <w:bottom w:val="single" w:sz="18" w:space="0" w:color="auto"/>
              <w:right w:val="nil"/>
            </w:tcBorders>
            <w:shd w:val="clear" w:color="auto" w:fill="auto"/>
            <w:noWrap/>
            <w:vAlign w:val="bottom"/>
            <w:hideMark/>
          </w:tcPr>
          <w:p w14:paraId="6AECEAA8" w14:textId="77777777" w:rsidR="00334516" w:rsidRPr="00192FD6" w:rsidRDefault="00334516" w:rsidP="00334516">
            <w:pPr>
              <w:spacing w:after="0" w:line="240" w:lineRule="auto"/>
              <w:jc w:val="center"/>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Min</w:t>
            </w:r>
          </w:p>
        </w:tc>
        <w:tc>
          <w:tcPr>
            <w:tcW w:w="960" w:type="dxa"/>
            <w:tcBorders>
              <w:top w:val="single" w:sz="12" w:space="0" w:color="auto"/>
              <w:left w:val="nil"/>
              <w:bottom w:val="single" w:sz="18" w:space="0" w:color="auto"/>
              <w:right w:val="nil"/>
            </w:tcBorders>
            <w:shd w:val="clear" w:color="auto" w:fill="auto"/>
            <w:noWrap/>
            <w:vAlign w:val="bottom"/>
            <w:hideMark/>
          </w:tcPr>
          <w:p w14:paraId="1DF321E6" w14:textId="77777777" w:rsidR="00334516" w:rsidRPr="00192FD6" w:rsidRDefault="00334516" w:rsidP="00334516">
            <w:pPr>
              <w:spacing w:after="0" w:line="240" w:lineRule="auto"/>
              <w:jc w:val="center"/>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Max</w:t>
            </w:r>
          </w:p>
        </w:tc>
      </w:tr>
      <w:tr w:rsidR="00334516" w:rsidRPr="00192FD6" w14:paraId="5EA7F50A" w14:textId="77777777" w:rsidTr="00334516">
        <w:trPr>
          <w:trHeight w:val="300"/>
        </w:trPr>
        <w:tc>
          <w:tcPr>
            <w:tcW w:w="2620" w:type="dxa"/>
            <w:tcBorders>
              <w:top w:val="single" w:sz="18" w:space="0" w:color="auto"/>
              <w:left w:val="nil"/>
              <w:right w:val="nil"/>
            </w:tcBorders>
            <w:shd w:val="clear" w:color="auto" w:fill="auto"/>
            <w:noWrap/>
            <w:vAlign w:val="bottom"/>
            <w:hideMark/>
          </w:tcPr>
          <w:p w14:paraId="20752E51" w14:textId="77777777" w:rsidR="00334516" w:rsidRPr="00192FD6" w:rsidRDefault="00334516" w:rsidP="00334516">
            <w:pPr>
              <w:spacing w:after="0" w:line="240" w:lineRule="auto"/>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Age</w:t>
            </w:r>
          </w:p>
        </w:tc>
        <w:tc>
          <w:tcPr>
            <w:tcW w:w="960" w:type="dxa"/>
            <w:tcBorders>
              <w:top w:val="single" w:sz="18" w:space="0" w:color="auto"/>
              <w:left w:val="nil"/>
              <w:right w:val="nil"/>
            </w:tcBorders>
            <w:shd w:val="clear" w:color="auto" w:fill="auto"/>
            <w:noWrap/>
            <w:vAlign w:val="bottom"/>
            <w:hideMark/>
          </w:tcPr>
          <w:p w14:paraId="4A7EAD92"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24</w:t>
            </w:r>
          </w:p>
        </w:tc>
        <w:tc>
          <w:tcPr>
            <w:tcW w:w="960" w:type="dxa"/>
            <w:tcBorders>
              <w:top w:val="single" w:sz="18" w:space="0" w:color="auto"/>
              <w:left w:val="nil"/>
              <w:right w:val="nil"/>
            </w:tcBorders>
            <w:shd w:val="clear" w:color="auto" w:fill="auto"/>
            <w:noWrap/>
            <w:vAlign w:val="bottom"/>
            <w:hideMark/>
          </w:tcPr>
          <w:p w14:paraId="78D59333"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22</w:t>
            </w:r>
          </w:p>
        </w:tc>
        <w:tc>
          <w:tcPr>
            <w:tcW w:w="960" w:type="dxa"/>
            <w:tcBorders>
              <w:top w:val="single" w:sz="18" w:space="0" w:color="auto"/>
              <w:left w:val="nil"/>
              <w:right w:val="nil"/>
            </w:tcBorders>
            <w:shd w:val="clear" w:color="auto" w:fill="auto"/>
            <w:noWrap/>
            <w:vAlign w:val="bottom"/>
            <w:hideMark/>
          </w:tcPr>
          <w:p w14:paraId="347D1193"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4</w:t>
            </w:r>
          </w:p>
        </w:tc>
        <w:tc>
          <w:tcPr>
            <w:tcW w:w="960" w:type="dxa"/>
            <w:tcBorders>
              <w:top w:val="single" w:sz="18" w:space="0" w:color="auto"/>
              <w:left w:val="nil"/>
              <w:right w:val="nil"/>
            </w:tcBorders>
            <w:shd w:val="clear" w:color="auto" w:fill="auto"/>
            <w:noWrap/>
            <w:vAlign w:val="bottom"/>
            <w:hideMark/>
          </w:tcPr>
          <w:p w14:paraId="3D180C98"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82</w:t>
            </w:r>
          </w:p>
        </w:tc>
      </w:tr>
      <w:tr w:rsidR="00334516" w:rsidRPr="00192FD6" w14:paraId="698E3E96" w14:textId="77777777" w:rsidTr="00334516">
        <w:trPr>
          <w:trHeight w:val="300"/>
        </w:trPr>
        <w:tc>
          <w:tcPr>
            <w:tcW w:w="2620" w:type="dxa"/>
            <w:tcBorders>
              <w:top w:val="nil"/>
              <w:left w:val="nil"/>
              <w:bottom w:val="single" w:sz="18" w:space="0" w:color="auto"/>
              <w:right w:val="nil"/>
            </w:tcBorders>
            <w:shd w:val="clear" w:color="auto" w:fill="auto"/>
            <w:noWrap/>
            <w:vAlign w:val="bottom"/>
            <w:hideMark/>
          </w:tcPr>
          <w:p w14:paraId="6C7067F5" w14:textId="77777777" w:rsidR="00334516" w:rsidRPr="00192FD6" w:rsidRDefault="00334516" w:rsidP="00334516">
            <w:pPr>
              <w:spacing w:after="0" w:line="240" w:lineRule="auto"/>
              <w:rPr>
                <w:rFonts w:ascii="Courier New" w:eastAsia="Times New Roman" w:hAnsi="Courier New" w:cs="Courier New"/>
                <w:b/>
                <w:color w:val="000000"/>
                <w:sz w:val="20"/>
                <w:szCs w:val="20"/>
              </w:rPr>
            </w:pPr>
            <w:r w:rsidRPr="00192FD6">
              <w:rPr>
                <w:rFonts w:ascii="Courier New" w:eastAsia="Times New Roman" w:hAnsi="Courier New" w:cs="Courier New"/>
                <w:b/>
                <w:color w:val="000000"/>
                <w:sz w:val="20"/>
                <w:szCs w:val="20"/>
              </w:rPr>
              <w:t>Weekly Food Expenditures</w:t>
            </w:r>
          </w:p>
        </w:tc>
        <w:tc>
          <w:tcPr>
            <w:tcW w:w="960" w:type="dxa"/>
            <w:tcBorders>
              <w:top w:val="nil"/>
              <w:left w:val="nil"/>
              <w:bottom w:val="single" w:sz="18" w:space="0" w:color="auto"/>
              <w:right w:val="nil"/>
            </w:tcBorders>
            <w:shd w:val="clear" w:color="auto" w:fill="auto"/>
            <w:noWrap/>
            <w:vAlign w:val="bottom"/>
            <w:hideMark/>
          </w:tcPr>
          <w:p w14:paraId="2F510E5A"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124</w:t>
            </w:r>
          </w:p>
        </w:tc>
        <w:tc>
          <w:tcPr>
            <w:tcW w:w="960" w:type="dxa"/>
            <w:tcBorders>
              <w:top w:val="nil"/>
              <w:left w:val="nil"/>
              <w:bottom w:val="single" w:sz="18" w:space="0" w:color="auto"/>
              <w:right w:val="nil"/>
            </w:tcBorders>
            <w:shd w:val="clear" w:color="auto" w:fill="auto"/>
            <w:noWrap/>
            <w:vAlign w:val="bottom"/>
            <w:hideMark/>
          </w:tcPr>
          <w:p w14:paraId="53A05F59"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100</w:t>
            </w:r>
          </w:p>
        </w:tc>
        <w:tc>
          <w:tcPr>
            <w:tcW w:w="960" w:type="dxa"/>
            <w:tcBorders>
              <w:top w:val="nil"/>
              <w:left w:val="nil"/>
              <w:bottom w:val="single" w:sz="18" w:space="0" w:color="auto"/>
              <w:right w:val="nil"/>
            </w:tcBorders>
            <w:shd w:val="clear" w:color="auto" w:fill="auto"/>
            <w:noWrap/>
            <w:vAlign w:val="bottom"/>
            <w:hideMark/>
          </w:tcPr>
          <w:p w14:paraId="4A76AC34"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0</w:t>
            </w:r>
          </w:p>
        </w:tc>
        <w:tc>
          <w:tcPr>
            <w:tcW w:w="960" w:type="dxa"/>
            <w:tcBorders>
              <w:top w:val="nil"/>
              <w:left w:val="nil"/>
              <w:bottom w:val="single" w:sz="18" w:space="0" w:color="auto"/>
              <w:right w:val="nil"/>
            </w:tcBorders>
            <w:shd w:val="clear" w:color="auto" w:fill="auto"/>
            <w:noWrap/>
            <w:vAlign w:val="bottom"/>
            <w:hideMark/>
          </w:tcPr>
          <w:p w14:paraId="45B91CAF" w14:textId="77777777" w:rsidR="00334516" w:rsidRPr="00192FD6" w:rsidRDefault="00334516" w:rsidP="00334516">
            <w:pPr>
              <w:spacing w:after="0" w:line="240" w:lineRule="auto"/>
              <w:jc w:val="center"/>
              <w:rPr>
                <w:rFonts w:ascii="Courier New" w:eastAsia="Times New Roman" w:hAnsi="Courier New" w:cs="Courier New"/>
                <w:color w:val="000000"/>
                <w:sz w:val="20"/>
                <w:szCs w:val="20"/>
              </w:rPr>
            </w:pPr>
            <w:r w:rsidRPr="00192FD6">
              <w:rPr>
                <w:rFonts w:ascii="Courier New" w:eastAsia="Times New Roman" w:hAnsi="Courier New" w:cs="Courier New"/>
                <w:color w:val="000000"/>
                <w:sz w:val="20"/>
                <w:szCs w:val="20"/>
              </w:rPr>
              <w:t>1000</w:t>
            </w:r>
          </w:p>
        </w:tc>
      </w:tr>
    </w:tbl>
    <w:p w14:paraId="2BE3F60E" w14:textId="77777777" w:rsidR="00334516" w:rsidRPr="002E3F11" w:rsidRDefault="00334516" w:rsidP="00334516">
      <w:pPr>
        <w:rPr>
          <w:rFonts w:cstheme="minorHAnsi"/>
          <w:sz w:val="24"/>
          <w:szCs w:val="24"/>
        </w:rPr>
      </w:pPr>
    </w:p>
    <w:p w14:paraId="636345FC" w14:textId="38EE2128" w:rsidR="00334516" w:rsidRPr="002E3F11" w:rsidRDefault="00334516" w:rsidP="00043B3A">
      <w:pPr>
        <w:pStyle w:val="Heading2"/>
        <w:numPr>
          <w:ilvl w:val="2"/>
          <w:numId w:val="52"/>
        </w:numPr>
      </w:pPr>
      <w:bookmarkStart w:id="74" w:name="_Toc474380063"/>
      <w:bookmarkStart w:id="75" w:name="_Toc20405953"/>
      <w:r w:rsidRPr="002E3F11">
        <w:lastRenderedPageBreak/>
        <w:t>Interpretation</w:t>
      </w:r>
      <w:bookmarkEnd w:id="74"/>
      <w:bookmarkEnd w:id="75"/>
    </w:p>
    <w:tbl>
      <w:tblPr>
        <w:tblW w:w="9242" w:type="dxa"/>
        <w:tblInd w:w="-23" w:type="dxa"/>
        <w:tblLook w:val="04A0" w:firstRow="1" w:lastRow="0" w:firstColumn="1" w:lastColumn="0" w:noHBand="0" w:noVBand="1"/>
      </w:tblPr>
      <w:tblGrid>
        <w:gridCol w:w="9242"/>
      </w:tblGrid>
      <w:tr w:rsidR="00334516" w:rsidRPr="002E3F11" w14:paraId="4C283AB3" w14:textId="77777777" w:rsidTr="00334516">
        <w:trPr>
          <w:trHeight w:val="1099"/>
        </w:trPr>
        <w:tc>
          <w:tcPr>
            <w:tcW w:w="9242" w:type="dxa"/>
            <w:tcBorders>
              <w:top w:val="double" w:sz="6" w:space="0" w:color="auto"/>
              <w:left w:val="double" w:sz="6" w:space="0" w:color="auto"/>
              <w:bottom w:val="nil"/>
              <w:right w:val="double" w:sz="6" w:space="0" w:color="auto"/>
            </w:tcBorders>
            <w:shd w:val="clear" w:color="auto" w:fill="auto"/>
            <w:vAlign w:val="center"/>
            <w:hideMark/>
          </w:tcPr>
          <w:p w14:paraId="7280B8A6" w14:textId="772BA69F" w:rsidR="00334516" w:rsidRPr="002E3F11" w:rsidRDefault="00D10B3B" w:rsidP="00334516">
            <w:pPr>
              <w:spacing w:after="0" w:line="240" w:lineRule="auto"/>
              <w:jc w:val="center"/>
              <w:rPr>
                <w:rFonts w:eastAsia="Times New Roman" w:cstheme="minorHAnsi"/>
                <w:b/>
                <w:bCs/>
                <w:color w:val="000000"/>
                <w:sz w:val="24"/>
                <w:szCs w:val="24"/>
              </w:rPr>
            </w:pPr>
            <w:bookmarkStart w:id="76" w:name="_Hlk518475380"/>
            <w:r w:rsidRPr="002E3F11">
              <w:rPr>
                <w:rFonts w:eastAsia="Times New Roman" w:cstheme="minorHAnsi"/>
                <w:b/>
                <w:bCs/>
                <w:color w:val="000000"/>
                <w:sz w:val="24"/>
                <w:szCs w:val="24"/>
              </w:rPr>
              <w:t>ACTIVITY:</w:t>
            </w:r>
            <w:r w:rsidR="00334516" w:rsidRPr="002E3F11">
              <w:rPr>
                <w:rFonts w:eastAsia="Times New Roman" w:cstheme="minorHAnsi"/>
                <w:b/>
                <w:bCs/>
                <w:color w:val="000000"/>
                <w:sz w:val="24"/>
                <w:szCs w:val="24"/>
              </w:rPr>
              <w:t xml:space="preserve"> Interpretation of</w:t>
            </w:r>
            <w:r>
              <w:rPr>
                <w:rFonts w:eastAsia="Times New Roman" w:cstheme="minorHAnsi"/>
                <w:b/>
                <w:bCs/>
                <w:color w:val="000000"/>
                <w:sz w:val="24"/>
                <w:szCs w:val="24"/>
              </w:rPr>
              <w:t xml:space="preserve"> the</w:t>
            </w:r>
            <w:r w:rsidR="00334516" w:rsidRPr="002E3F11">
              <w:rPr>
                <w:rFonts w:eastAsia="Times New Roman" w:cstheme="minorHAnsi"/>
                <w:b/>
                <w:bCs/>
                <w:color w:val="000000"/>
                <w:sz w:val="24"/>
                <w:szCs w:val="24"/>
              </w:rPr>
              <w:t xml:space="preserve"> Socio-demographics </w:t>
            </w:r>
            <w:r>
              <w:rPr>
                <w:rFonts w:eastAsia="Times New Roman" w:cstheme="minorHAnsi"/>
                <w:b/>
                <w:bCs/>
                <w:color w:val="000000"/>
                <w:sz w:val="24"/>
                <w:szCs w:val="24"/>
              </w:rPr>
              <w:t xml:space="preserve">Table </w:t>
            </w:r>
            <w:r w:rsidR="00334516" w:rsidRPr="002E3F11">
              <w:rPr>
                <w:rFonts w:eastAsia="Times New Roman" w:cstheme="minorHAnsi"/>
                <w:b/>
                <w:bCs/>
                <w:color w:val="000000"/>
                <w:sz w:val="24"/>
                <w:szCs w:val="24"/>
              </w:rPr>
              <w:t>of DR Refugees</w:t>
            </w:r>
          </w:p>
          <w:p w14:paraId="4F38ABEB" w14:textId="491D7E03" w:rsidR="00334516" w:rsidRPr="002E3F11" w:rsidRDefault="00334516" w:rsidP="00334516">
            <w:pPr>
              <w:spacing w:after="0" w:line="240" w:lineRule="auto"/>
              <w:jc w:val="center"/>
              <w:rPr>
                <w:rFonts w:eastAsia="Times New Roman" w:cstheme="minorHAnsi"/>
                <w:bCs/>
                <w:color w:val="000000"/>
                <w:sz w:val="24"/>
                <w:szCs w:val="24"/>
              </w:rPr>
            </w:pPr>
            <w:r w:rsidRPr="002E3F11">
              <w:rPr>
                <w:rFonts w:eastAsia="Times New Roman" w:cstheme="minorHAnsi"/>
                <w:bCs/>
                <w:color w:val="000000"/>
                <w:sz w:val="24"/>
                <w:szCs w:val="24"/>
              </w:rPr>
              <w:t xml:space="preserve">Using the results in the section </w:t>
            </w:r>
            <w:r w:rsidR="00192FD6" w:rsidRPr="002E3F11">
              <w:rPr>
                <w:rFonts w:eastAsia="Times New Roman" w:cstheme="minorHAnsi"/>
                <w:bCs/>
                <w:color w:val="000000"/>
                <w:sz w:val="24"/>
                <w:szCs w:val="24"/>
              </w:rPr>
              <w:t>above, suggest</w:t>
            </w:r>
            <w:r w:rsidRPr="002E3F11">
              <w:rPr>
                <w:rFonts w:eastAsia="Times New Roman" w:cstheme="minorHAnsi"/>
                <w:bCs/>
                <w:color w:val="000000"/>
                <w:sz w:val="24"/>
                <w:szCs w:val="24"/>
              </w:rPr>
              <w:t xml:space="preserve"> some clear interpretation of the results</w:t>
            </w:r>
          </w:p>
        </w:tc>
      </w:tr>
      <w:tr w:rsidR="00334516" w:rsidRPr="002E3F11" w14:paraId="21C62DF8" w14:textId="77777777" w:rsidTr="00334516">
        <w:trPr>
          <w:trHeight w:val="63"/>
        </w:trPr>
        <w:tc>
          <w:tcPr>
            <w:tcW w:w="9242" w:type="dxa"/>
            <w:tcBorders>
              <w:top w:val="nil"/>
              <w:left w:val="double" w:sz="6" w:space="0" w:color="auto"/>
              <w:bottom w:val="double" w:sz="6" w:space="0" w:color="auto"/>
              <w:right w:val="double" w:sz="6" w:space="0" w:color="auto"/>
            </w:tcBorders>
            <w:shd w:val="clear" w:color="auto" w:fill="auto"/>
            <w:vAlign w:val="center"/>
          </w:tcPr>
          <w:p w14:paraId="3E60C72F" w14:textId="77777777" w:rsidR="00334516" w:rsidRPr="002E3F11" w:rsidRDefault="00334516" w:rsidP="00334516">
            <w:pPr>
              <w:spacing w:after="0" w:line="240" w:lineRule="auto"/>
              <w:rPr>
                <w:rFonts w:eastAsia="Times New Roman" w:cstheme="minorHAnsi"/>
                <w:color w:val="000000"/>
                <w:sz w:val="24"/>
                <w:szCs w:val="24"/>
              </w:rPr>
            </w:pPr>
          </w:p>
        </w:tc>
      </w:tr>
      <w:tr w:rsidR="00334516" w:rsidRPr="002E3F11" w14:paraId="5964431E" w14:textId="77777777" w:rsidTr="00334516">
        <w:trPr>
          <w:trHeight w:val="450"/>
        </w:trPr>
        <w:tc>
          <w:tcPr>
            <w:tcW w:w="9242" w:type="dxa"/>
            <w:vMerge w:val="restart"/>
            <w:tcBorders>
              <w:top w:val="nil"/>
              <w:left w:val="double" w:sz="6" w:space="0" w:color="auto"/>
              <w:bottom w:val="double" w:sz="6" w:space="0" w:color="000000"/>
              <w:right w:val="double" w:sz="6" w:space="0" w:color="auto"/>
            </w:tcBorders>
            <w:shd w:val="clear" w:color="auto" w:fill="auto"/>
            <w:vAlign w:val="center"/>
            <w:hideMark/>
          </w:tcPr>
          <w:p w14:paraId="4ADE390B" w14:textId="77777777" w:rsidR="00334516" w:rsidRPr="002E3F11" w:rsidRDefault="00334516" w:rsidP="00334516">
            <w:pPr>
              <w:spacing w:after="0" w:line="240" w:lineRule="auto"/>
              <w:jc w:val="center"/>
              <w:rPr>
                <w:rFonts w:eastAsia="Times New Roman" w:cstheme="minorHAnsi"/>
                <w:b/>
                <w:bCs/>
                <w:color w:val="000000"/>
                <w:sz w:val="24"/>
                <w:szCs w:val="24"/>
              </w:rPr>
            </w:pPr>
            <w:r w:rsidRPr="002E3F11">
              <w:rPr>
                <w:rFonts w:eastAsia="Times New Roman" w:cstheme="minorHAnsi"/>
                <w:b/>
                <w:bCs/>
                <w:color w:val="000000"/>
                <w:sz w:val="24"/>
                <w:szCs w:val="24"/>
              </w:rPr>
              <w:t> </w:t>
            </w:r>
          </w:p>
          <w:p w14:paraId="4A3F2C71"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7498D5E5"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2652B325"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4DAF5D25"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5B9531F3"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05AA2B7F"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6C53500C"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5332BCF1"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5C8748A2"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4CFA5BF2"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3BA63EBD"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73C19ABE"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655A732B"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5A01141B" w14:textId="77777777" w:rsidR="00334516" w:rsidRPr="002E3F11" w:rsidRDefault="00334516" w:rsidP="00334516">
            <w:pPr>
              <w:spacing w:after="0" w:line="240" w:lineRule="auto"/>
              <w:jc w:val="center"/>
              <w:rPr>
                <w:rFonts w:eastAsia="Times New Roman" w:cstheme="minorHAnsi"/>
                <w:b/>
                <w:bCs/>
                <w:color w:val="000000"/>
                <w:sz w:val="24"/>
                <w:szCs w:val="24"/>
              </w:rPr>
            </w:pPr>
          </w:p>
          <w:p w14:paraId="766D47B1" w14:textId="77777777" w:rsidR="00334516" w:rsidRPr="002E3F11" w:rsidRDefault="00334516" w:rsidP="00334516">
            <w:pPr>
              <w:spacing w:after="0" w:line="240" w:lineRule="auto"/>
              <w:jc w:val="center"/>
              <w:rPr>
                <w:rFonts w:eastAsia="Times New Roman" w:cstheme="minorHAnsi"/>
                <w:b/>
                <w:bCs/>
                <w:color w:val="000000"/>
                <w:sz w:val="24"/>
                <w:szCs w:val="24"/>
              </w:rPr>
            </w:pPr>
          </w:p>
        </w:tc>
      </w:tr>
      <w:tr w:rsidR="00334516" w:rsidRPr="002E3F11" w14:paraId="35373D06"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766FAC70"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0B56491D"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232CDE3B"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0C4B9381"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083FA28C"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55EFB81B"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4A6669A5"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2F3690E4"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6876C37D"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3DBB0FA9"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5B6145AE" w14:textId="77777777" w:rsidR="00334516" w:rsidRPr="002E3F11" w:rsidRDefault="00334516" w:rsidP="00334516">
            <w:pPr>
              <w:spacing w:after="0" w:line="240" w:lineRule="auto"/>
              <w:rPr>
                <w:rFonts w:eastAsia="Times New Roman" w:cstheme="minorHAnsi"/>
                <w:b/>
                <w:bCs/>
                <w:color w:val="000000"/>
                <w:sz w:val="24"/>
                <w:szCs w:val="24"/>
              </w:rPr>
            </w:pPr>
          </w:p>
        </w:tc>
      </w:tr>
      <w:tr w:rsidR="00334516" w:rsidRPr="002E3F11" w14:paraId="628BD263" w14:textId="77777777" w:rsidTr="00334516">
        <w:trPr>
          <w:trHeight w:val="476"/>
        </w:trPr>
        <w:tc>
          <w:tcPr>
            <w:tcW w:w="9242" w:type="dxa"/>
            <w:vMerge/>
            <w:tcBorders>
              <w:top w:val="nil"/>
              <w:left w:val="double" w:sz="6" w:space="0" w:color="auto"/>
              <w:bottom w:val="double" w:sz="6" w:space="0" w:color="000000"/>
              <w:right w:val="double" w:sz="6" w:space="0" w:color="auto"/>
            </w:tcBorders>
            <w:vAlign w:val="center"/>
            <w:hideMark/>
          </w:tcPr>
          <w:p w14:paraId="4C548C01" w14:textId="77777777" w:rsidR="00334516" w:rsidRPr="002E3F11" w:rsidRDefault="00334516" w:rsidP="00334516">
            <w:pPr>
              <w:spacing w:after="0" w:line="240" w:lineRule="auto"/>
              <w:rPr>
                <w:rFonts w:eastAsia="Times New Roman" w:cstheme="minorHAnsi"/>
                <w:b/>
                <w:bCs/>
                <w:color w:val="000000"/>
                <w:sz w:val="24"/>
                <w:szCs w:val="24"/>
              </w:rPr>
            </w:pPr>
          </w:p>
        </w:tc>
      </w:tr>
      <w:bookmarkEnd w:id="76"/>
    </w:tbl>
    <w:p w14:paraId="2912F982" w14:textId="77777777" w:rsidR="00334516" w:rsidRPr="002E3F11" w:rsidRDefault="00334516" w:rsidP="00334516">
      <w:pPr>
        <w:ind w:left="720"/>
        <w:rPr>
          <w:rFonts w:cstheme="minorHAnsi"/>
          <w:sz w:val="24"/>
          <w:szCs w:val="24"/>
        </w:rPr>
      </w:pPr>
    </w:p>
    <w:p w14:paraId="57FAA606" w14:textId="77777777" w:rsidR="00334516" w:rsidRPr="002E3F11" w:rsidRDefault="00334516" w:rsidP="00334516">
      <w:pPr>
        <w:ind w:left="720"/>
        <w:rPr>
          <w:rFonts w:cstheme="minorHAnsi"/>
          <w:sz w:val="24"/>
          <w:szCs w:val="24"/>
        </w:rPr>
      </w:pPr>
    </w:p>
    <w:p w14:paraId="1F0F0EA1" w14:textId="7DE00F8C" w:rsidR="00187198" w:rsidRPr="002E3F11" w:rsidRDefault="00187198" w:rsidP="00334516">
      <w:pPr>
        <w:rPr>
          <w:rFonts w:cstheme="minorHAnsi"/>
          <w:sz w:val="24"/>
          <w:szCs w:val="24"/>
        </w:rPr>
      </w:pPr>
    </w:p>
    <w:p w14:paraId="3A35306E" w14:textId="4643CBEE" w:rsidR="00334516" w:rsidRDefault="00334516" w:rsidP="00334516">
      <w:pPr>
        <w:rPr>
          <w:rFonts w:cstheme="minorHAnsi"/>
          <w:sz w:val="24"/>
          <w:szCs w:val="24"/>
        </w:rPr>
      </w:pPr>
    </w:p>
    <w:p w14:paraId="31F348B2" w14:textId="5D38A955" w:rsidR="00676271" w:rsidRDefault="00676271" w:rsidP="00334516">
      <w:pPr>
        <w:rPr>
          <w:rFonts w:cstheme="minorHAnsi"/>
          <w:sz w:val="24"/>
          <w:szCs w:val="24"/>
        </w:rPr>
      </w:pPr>
    </w:p>
    <w:p w14:paraId="61C50575" w14:textId="5E6F42B4" w:rsidR="00676271" w:rsidRDefault="00676271" w:rsidP="00334516">
      <w:pPr>
        <w:rPr>
          <w:rFonts w:cstheme="minorHAnsi"/>
          <w:sz w:val="24"/>
          <w:szCs w:val="24"/>
        </w:rPr>
      </w:pPr>
    </w:p>
    <w:p w14:paraId="6D5ECE20" w14:textId="6916A08D" w:rsidR="00676271" w:rsidRDefault="00676271" w:rsidP="00334516">
      <w:pPr>
        <w:rPr>
          <w:rFonts w:cstheme="minorHAnsi"/>
          <w:sz w:val="24"/>
          <w:szCs w:val="24"/>
        </w:rPr>
      </w:pPr>
    </w:p>
    <w:p w14:paraId="241A360A" w14:textId="1C97D7EE" w:rsidR="00676271" w:rsidRDefault="00676271" w:rsidP="00334516">
      <w:pPr>
        <w:rPr>
          <w:rFonts w:cstheme="minorHAnsi"/>
          <w:sz w:val="24"/>
          <w:szCs w:val="24"/>
        </w:rPr>
      </w:pPr>
    </w:p>
    <w:p w14:paraId="08438514" w14:textId="21550BE9" w:rsidR="00676271" w:rsidRDefault="00676271" w:rsidP="00334516">
      <w:pPr>
        <w:rPr>
          <w:rFonts w:cstheme="minorHAnsi"/>
          <w:sz w:val="24"/>
          <w:szCs w:val="24"/>
        </w:rPr>
      </w:pPr>
    </w:p>
    <w:p w14:paraId="56B6B399" w14:textId="3CD95B44" w:rsidR="00676271" w:rsidRDefault="00676271" w:rsidP="00334516">
      <w:pPr>
        <w:rPr>
          <w:rFonts w:cstheme="minorHAnsi"/>
          <w:sz w:val="24"/>
          <w:szCs w:val="24"/>
        </w:rPr>
      </w:pPr>
    </w:p>
    <w:p w14:paraId="798F1B90" w14:textId="652E9490" w:rsidR="00645F03" w:rsidRDefault="00645F03" w:rsidP="00334516">
      <w:pPr>
        <w:rPr>
          <w:rFonts w:cstheme="minorHAnsi"/>
          <w:sz w:val="24"/>
          <w:szCs w:val="24"/>
        </w:rPr>
      </w:pPr>
    </w:p>
    <w:p w14:paraId="4706475C" w14:textId="77777777" w:rsidR="00616FAD" w:rsidRDefault="00616FAD" w:rsidP="00334516">
      <w:pPr>
        <w:rPr>
          <w:rFonts w:cstheme="minorHAnsi"/>
          <w:sz w:val="24"/>
          <w:szCs w:val="24"/>
        </w:rPr>
      </w:pPr>
    </w:p>
    <w:p w14:paraId="20C32C45" w14:textId="77777777" w:rsidR="00355252" w:rsidRPr="002E3F11" w:rsidRDefault="00355252" w:rsidP="00334516">
      <w:pPr>
        <w:rPr>
          <w:rFonts w:cstheme="minorHAnsi"/>
          <w:sz w:val="24"/>
          <w:szCs w:val="24"/>
        </w:rPr>
      </w:pPr>
    </w:p>
    <w:p w14:paraId="65AD14A5" w14:textId="004B55FE" w:rsidR="00F35BA2" w:rsidRPr="00043B3A" w:rsidRDefault="00E748B3" w:rsidP="00043B3A">
      <w:pPr>
        <w:pStyle w:val="ListParagraph"/>
        <w:numPr>
          <w:ilvl w:val="0"/>
          <w:numId w:val="52"/>
        </w:numPr>
        <w:rPr>
          <w:rFonts w:cstheme="minorHAnsi"/>
          <w:sz w:val="36"/>
          <w:szCs w:val="36"/>
        </w:rPr>
      </w:pPr>
      <w:r w:rsidRPr="00043B3A">
        <w:rPr>
          <w:rFonts w:ascii="Arial Bold" w:hAnsi="Arial Bold" w:cs="Times New Roman"/>
          <w:b/>
          <w:bCs/>
          <w:color w:val="0070C0"/>
          <w:sz w:val="36"/>
          <w:szCs w:val="36"/>
        </w:rPr>
        <w:lastRenderedPageBreak/>
        <w:t>Bivariate Analysis and Hypothesis Testing</w:t>
      </w:r>
    </w:p>
    <w:p w14:paraId="644C2134" w14:textId="752326F2" w:rsidR="00334516" w:rsidRPr="002E3F11" w:rsidRDefault="00043B3A" w:rsidP="00043B3A">
      <w:pPr>
        <w:pStyle w:val="Heading2"/>
        <w:ind w:left="720"/>
        <w:rPr>
          <w:rFonts w:asciiTheme="minorHAnsi" w:hAnsiTheme="minorHAnsi" w:cstheme="minorHAnsi"/>
          <w:sz w:val="24"/>
          <w:szCs w:val="24"/>
        </w:rPr>
      </w:pPr>
      <w:bookmarkStart w:id="77" w:name="_Toc20405954"/>
      <w:r>
        <w:rPr>
          <w:rStyle w:val="Heading1Char"/>
        </w:rPr>
        <w:t xml:space="preserve">3.1. </w:t>
      </w:r>
      <w:bookmarkStart w:id="78" w:name="_Toc474380066"/>
      <w:r w:rsidR="00334516" w:rsidRPr="00C3365E">
        <w:rPr>
          <w:rStyle w:val="Heading1Char"/>
        </w:rPr>
        <w:t>What Statistical Analysis to Use?</w:t>
      </w:r>
      <w:bookmarkEnd w:id="78"/>
      <w:bookmarkEnd w:id="77"/>
    </w:p>
    <w:p w14:paraId="57A2C578" w14:textId="24694284" w:rsidR="00334516" w:rsidRPr="002E3F11" w:rsidRDefault="00334516" w:rsidP="00334516">
      <w:pPr>
        <w:rPr>
          <w:rFonts w:cstheme="minorHAnsi"/>
          <w:sz w:val="24"/>
          <w:szCs w:val="24"/>
        </w:rPr>
      </w:pPr>
      <w:r w:rsidRPr="002E3F11">
        <w:rPr>
          <w:rFonts w:cstheme="minorHAnsi"/>
          <w:sz w:val="24"/>
          <w:szCs w:val="24"/>
        </w:rPr>
        <w:t xml:space="preserve">Bivariate analysis involves the comparison of two variables to each other. Usually we </w:t>
      </w:r>
      <w:r w:rsidR="00C3365E">
        <w:rPr>
          <w:rFonts w:cstheme="minorHAnsi"/>
          <w:sz w:val="24"/>
          <w:szCs w:val="24"/>
        </w:rPr>
        <w:t xml:space="preserve">are trying to find out if there is any relationship between </w:t>
      </w:r>
      <w:r w:rsidRPr="002E3F11">
        <w:rPr>
          <w:rFonts w:cstheme="minorHAnsi"/>
          <w:sz w:val="24"/>
          <w:szCs w:val="24"/>
        </w:rPr>
        <w:t xml:space="preserve">the outcome of interest (dependent variable) to one of the covariates (independent variables). In this </w:t>
      </w:r>
      <w:r w:rsidR="00C3365E">
        <w:rPr>
          <w:rFonts w:cstheme="minorHAnsi"/>
          <w:sz w:val="24"/>
          <w:szCs w:val="24"/>
        </w:rPr>
        <w:t xml:space="preserve">search, </w:t>
      </w:r>
      <w:r w:rsidR="00C3365E" w:rsidRPr="002E3F11">
        <w:rPr>
          <w:rFonts w:cstheme="minorHAnsi"/>
          <w:sz w:val="24"/>
          <w:szCs w:val="24"/>
        </w:rPr>
        <w:t>we</w:t>
      </w:r>
      <w:r w:rsidRPr="002E3F11">
        <w:rPr>
          <w:rFonts w:cstheme="minorHAnsi"/>
          <w:sz w:val="24"/>
          <w:szCs w:val="24"/>
        </w:rPr>
        <w:t xml:space="preserve"> will use an “appropriate statistical method” to find the best measure of association, and the strength of the relationship between a given covariate and the outcome of interest.</w:t>
      </w:r>
    </w:p>
    <w:p w14:paraId="1A7E76EB" w14:textId="77777777" w:rsidR="00334516" w:rsidRPr="002E3F11" w:rsidRDefault="00334516" w:rsidP="00334516">
      <w:pPr>
        <w:rPr>
          <w:rFonts w:cstheme="minorHAnsi"/>
          <w:sz w:val="24"/>
          <w:szCs w:val="24"/>
        </w:rPr>
      </w:pPr>
      <w:r w:rsidRPr="002E3F11">
        <w:rPr>
          <w:rFonts w:cstheme="minorHAnsi"/>
          <w:sz w:val="24"/>
          <w:szCs w:val="24"/>
        </w:rPr>
        <w:t xml:space="preserve">Once we choose the covariate and the outcome of interest, the recurrent question is: What’s the appropriate statistical method to us in order to determine the presence (or absence) of an association as well as its strength? </w:t>
      </w:r>
    </w:p>
    <w:p w14:paraId="00A4E58C" w14:textId="77777777" w:rsidR="00334516" w:rsidRPr="002E3F11" w:rsidRDefault="00334516" w:rsidP="00334516">
      <w:pPr>
        <w:rPr>
          <w:rFonts w:cstheme="minorHAnsi"/>
          <w:sz w:val="24"/>
          <w:szCs w:val="24"/>
          <w:lang w:val="en-GB"/>
        </w:rPr>
      </w:pPr>
      <w:r w:rsidRPr="002E3F11">
        <w:rPr>
          <w:rFonts w:cstheme="minorHAnsi"/>
          <w:sz w:val="24"/>
          <w:szCs w:val="24"/>
          <w:lang w:val="en-GB"/>
        </w:rPr>
        <w:t>The following table shows general guidelines for choosing a statistical analysis. The table below covers a number of common analyses and helps you choose among them based on 3 important criteria, namely:</w:t>
      </w:r>
    </w:p>
    <w:p w14:paraId="5106ECF9" w14:textId="0D8DBB06" w:rsidR="00334516" w:rsidRPr="002E3F11" w:rsidRDefault="00334516" w:rsidP="00F45E20">
      <w:pPr>
        <w:numPr>
          <w:ilvl w:val="0"/>
          <w:numId w:val="39"/>
        </w:numPr>
        <w:spacing w:after="200" w:line="276" w:lineRule="auto"/>
        <w:rPr>
          <w:rFonts w:cstheme="minorHAnsi"/>
          <w:sz w:val="24"/>
          <w:szCs w:val="24"/>
          <w:lang w:val="en-GB"/>
        </w:rPr>
      </w:pPr>
      <w:r w:rsidRPr="002E3F11">
        <w:rPr>
          <w:rFonts w:cstheme="minorHAnsi"/>
          <w:sz w:val="24"/>
          <w:szCs w:val="24"/>
          <w:lang w:val="en-GB"/>
        </w:rPr>
        <w:t xml:space="preserve">the number </w:t>
      </w:r>
      <w:r w:rsidR="00C3365E" w:rsidRPr="002E3F11">
        <w:rPr>
          <w:rFonts w:cstheme="minorHAnsi"/>
          <w:sz w:val="24"/>
          <w:szCs w:val="24"/>
          <w:lang w:val="en-GB"/>
        </w:rPr>
        <w:t>of outcome</w:t>
      </w:r>
      <w:r w:rsidRPr="002E3F11">
        <w:rPr>
          <w:rFonts w:cstheme="minorHAnsi"/>
          <w:sz w:val="24"/>
          <w:szCs w:val="24"/>
          <w:lang w:val="en-GB"/>
        </w:rPr>
        <w:t xml:space="preserve"> variable (or dependent variable), </w:t>
      </w:r>
    </w:p>
    <w:p w14:paraId="11BDE062" w14:textId="77777777" w:rsidR="00334516" w:rsidRPr="002E3F11" w:rsidRDefault="00334516" w:rsidP="00F45E20">
      <w:pPr>
        <w:numPr>
          <w:ilvl w:val="0"/>
          <w:numId w:val="39"/>
        </w:numPr>
        <w:spacing w:after="200" w:line="276" w:lineRule="auto"/>
        <w:rPr>
          <w:rFonts w:cstheme="minorHAnsi"/>
          <w:sz w:val="24"/>
          <w:szCs w:val="24"/>
          <w:lang w:val="en-GB"/>
        </w:rPr>
      </w:pPr>
      <w:r w:rsidRPr="002E3F11">
        <w:rPr>
          <w:rFonts w:cstheme="minorHAnsi"/>
          <w:sz w:val="24"/>
          <w:szCs w:val="24"/>
          <w:lang w:val="en-GB"/>
        </w:rPr>
        <w:t xml:space="preserve">the nature of your outcome variable </w:t>
      </w:r>
    </w:p>
    <w:p w14:paraId="3C55B8F6" w14:textId="77777777" w:rsidR="00334516" w:rsidRPr="002E3F11" w:rsidRDefault="00334516" w:rsidP="00F45E20">
      <w:pPr>
        <w:numPr>
          <w:ilvl w:val="0"/>
          <w:numId w:val="39"/>
        </w:numPr>
        <w:spacing w:after="200" w:line="276" w:lineRule="auto"/>
        <w:rPr>
          <w:rFonts w:cstheme="minorHAnsi"/>
          <w:sz w:val="24"/>
          <w:szCs w:val="24"/>
          <w:lang w:val="en-GB"/>
        </w:rPr>
      </w:pPr>
      <w:r w:rsidRPr="002E3F11">
        <w:rPr>
          <w:rFonts w:cstheme="minorHAnsi"/>
          <w:sz w:val="24"/>
          <w:szCs w:val="24"/>
          <w:lang w:val="en-GB"/>
        </w:rPr>
        <w:t>the nature of your independent variable (IV, sometimes referred to as exposure or covariate)</w:t>
      </w:r>
    </w:p>
    <w:tbl>
      <w:tblPr>
        <w:tblpPr w:leftFromText="141" w:rightFromText="141" w:vertAnchor="text" w:horzAnchor="margin" w:tblpY="55"/>
        <w:tblW w:w="1026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5"/>
        <w:gridCol w:w="2782"/>
        <w:gridCol w:w="2113"/>
        <w:gridCol w:w="4116"/>
      </w:tblGrid>
      <w:tr w:rsidR="00334516" w:rsidRPr="002E3F11" w14:paraId="31AEF627" w14:textId="77777777" w:rsidTr="00334516">
        <w:trPr>
          <w:trHeight w:val="855"/>
          <w:tblCellSpacing w:w="15" w:type="dxa"/>
        </w:trPr>
        <w:tc>
          <w:tcPr>
            <w:tcW w:w="1210" w:type="dxa"/>
            <w:tcBorders>
              <w:top w:val="outset" w:sz="6" w:space="0" w:color="auto"/>
              <w:left w:val="outset" w:sz="6" w:space="0" w:color="auto"/>
              <w:bottom w:val="outset" w:sz="6" w:space="0" w:color="auto"/>
              <w:right w:val="outset" w:sz="6" w:space="0" w:color="auto"/>
            </w:tcBorders>
            <w:vAlign w:val="center"/>
          </w:tcPr>
          <w:p w14:paraId="3FA59966" w14:textId="77777777" w:rsidR="00334516" w:rsidRPr="002E3F11" w:rsidRDefault="00334516" w:rsidP="00334516">
            <w:pPr>
              <w:jc w:val="center"/>
              <w:rPr>
                <w:rFonts w:cstheme="minorHAnsi"/>
                <w:sz w:val="24"/>
                <w:szCs w:val="24"/>
              </w:rPr>
            </w:pPr>
            <w:r w:rsidRPr="002E3F11">
              <w:rPr>
                <w:rFonts w:cstheme="minorHAnsi"/>
                <w:b/>
                <w:bCs/>
                <w:sz w:val="24"/>
                <w:szCs w:val="24"/>
              </w:rPr>
              <w:t xml:space="preserve">Number of </w:t>
            </w:r>
            <w:r w:rsidRPr="002E3F11">
              <w:rPr>
                <w:rFonts w:cstheme="minorHAnsi"/>
                <w:b/>
                <w:bCs/>
                <w:sz w:val="24"/>
                <w:szCs w:val="24"/>
              </w:rPr>
              <w:br/>
              <w:t xml:space="preserve">Outcome </w:t>
            </w:r>
            <w:r w:rsidRPr="002E3F11">
              <w:rPr>
                <w:rFonts w:cstheme="minorHAnsi"/>
                <w:b/>
                <w:bCs/>
                <w:sz w:val="24"/>
                <w:szCs w:val="24"/>
              </w:rPr>
              <w:br/>
              <w:t>Variable(s)</w:t>
            </w:r>
          </w:p>
        </w:tc>
        <w:tc>
          <w:tcPr>
            <w:tcW w:w="2752" w:type="dxa"/>
            <w:tcBorders>
              <w:top w:val="outset" w:sz="6" w:space="0" w:color="auto"/>
              <w:left w:val="outset" w:sz="6" w:space="0" w:color="auto"/>
              <w:bottom w:val="outset" w:sz="6" w:space="0" w:color="auto"/>
              <w:right w:val="outset" w:sz="6" w:space="0" w:color="auto"/>
            </w:tcBorders>
            <w:vAlign w:val="center"/>
          </w:tcPr>
          <w:p w14:paraId="4EFAA456" w14:textId="77777777" w:rsidR="00334516" w:rsidRPr="002E3F11" w:rsidRDefault="00334516" w:rsidP="00334516">
            <w:pPr>
              <w:jc w:val="center"/>
              <w:rPr>
                <w:rFonts w:cstheme="minorHAnsi"/>
                <w:sz w:val="24"/>
                <w:szCs w:val="24"/>
                <w:lang w:val="fr-FR"/>
              </w:rPr>
            </w:pPr>
            <w:r w:rsidRPr="002E3F11">
              <w:rPr>
                <w:rFonts w:cstheme="minorHAnsi"/>
                <w:b/>
                <w:bCs/>
                <w:sz w:val="24"/>
                <w:szCs w:val="24"/>
                <w:lang w:val="fr-FR"/>
              </w:rPr>
              <w:t xml:space="preserve">Nature of  </w:t>
            </w:r>
            <w:r w:rsidRPr="002E3F11">
              <w:rPr>
                <w:rFonts w:cstheme="minorHAnsi"/>
                <w:b/>
                <w:bCs/>
                <w:sz w:val="24"/>
                <w:szCs w:val="24"/>
                <w:lang w:val="fr-FR"/>
              </w:rPr>
              <w:br/>
              <w:t xml:space="preserve">Independent </w:t>
            </w:r>
            <w:r w:rsidRPr="002E3F11">
              <w:rPr>
                <w:rFonts w:cstheme="minorHAnsi"/>
                <w:b/>
                <w:bCs/>
                <w:sz w:val="24"/>
                <w:szCs w:val="24"/>
                <w:lang w:val="fr-FR"/>
              </w:rPr>
              <w:br/>
              <w:t>Variables</w:t>
            </w:r>
          </w:p>
        </w:tc>
        <w:tc>
          <w:tcPr>
            <w:tcW w:w="2083" w:type="dxa"/>
            <w:tcBorders>
              <w:top w:val="outset" w:sz="6" w:space="0" w:color="auto"/>
              <w:left w:val="outset" w:sz="6" w:space="0" w:color="auto"/>
              <w:bottom w:val="outset" w:sz="6" w:space="0" w:color="auto"/>
              <w:right w:val="outset" w:sz="6" w:space="0" w:color="auto"/>
            </w:tcBorders>
            <w:vAlign w:val="center"/>
          </w:tcPr>
          <w:p w14:paraId="007F5F9F" w14:textId="77777777" w:rsidR="00334516" w:rsidRPr="002E3F11" w:rsidRDefault="00CB27B0" w:rsidP="00334516">
            <w:pPr>
              <w:jc w:val="center"/>
              <w:rPr>
                <w:rFonts w:cstheme="minorHAnsi"/>
                <w:sz w:val="24"/>
                <w:szCs w:val="24"/>
                <w:lang w:val="en-GB"/>
              </w:rPr>
            </w:pPr>
            <w:hyperlink r:id="rId12" w:history="1">
              <w:r w:rsidR="00334516" w:rsidRPr="002E3F11">
                <w:rPr>
                  <w:rStyle w:val="Hyperlink"/>
                  <w:rFonts w:cstheme="minorHAnsi"/>
                  <w:b/>
                  <w:bCs/>
                  <w:sz w:val="24"/>
                  <w:szCs w:val="24"/>
                  <w:lang w:val="en-GB"/>
                </w:rPr>
                <w:t>Nature of Outcome</w:t>
              </w:r>
              <w:r w:rsidR="00334516" w:rsidRPr="002E3F11">
                <w:rPr>
                  <w:rStyle w:val="Hyperlink"/>
                  <w:rFonts w:cstheme="minorHAnsi"/>
                  <w:b/>
                  <w:bCs/>
                  <w:sz w:val="24"/>
                  <w:szCs w:val="24"/>
                  <w:lang w:val="en-GB"/>
                </w:rPr>
                <w:br/>
                <w:t>Variable(s)</w:t>
              </w:r>
            </w:hyperlink>
          </w:p>
        </w:tc>
        <w:tc>
          <w:tcPr>
            <w:tcW w:w="4071" w:type="dxa"/>
            <w:tcBorders>
              <w:top w:val="outset" w:sz="6" w:space="0" w:color="auto"/>
              <w:left w:val="outset" w:sz="6" w:space="0" w:color="auto"/>
              <w:bottom w:val="outset" w:sz="6" w:space="0" w:color="auto"/>
              <w:right w:val="outset" w:sz="6" w:space="0" w:color="auto"/>
            </w:tcBorders>
            <w:vAlign w:val="center"/>
          </w:tcPr>
          <w:p w14:paraId="31840B36" w14:textId="77777777" w:rsidR="00334516" w:rsidRPr="002E3F11" w:rsidRDefault="00334516" w:rsidP="00334516">
            <w:pPr>
              <w:jc w:val="center"/>
              <w:rPr>
                <w:rFonts w:cstheme="minorHAnsi"/>
                <w:sz w:val="24"/>
                <w:szCs w:val="24"/>
                <w:lang w:val="fr-FR"/>
              </w:rPr>
            </w:pPr>
            <w:r w:rsidRPr="002E3F11">
              <w:rPr>
                <w:rFonts w:cstheme="minorHAnsi"/>
                <w:b/>
                <w:bCs/>
                <w:sz w:val="24"/>
                <w:szCs w:val="24"/>
                <w:lang w:val="fr-FR"/>
              </w:rPr>
              <w:t>Test(s)</w:t>
            </w:r>
          </w:p>
        </w:tc>
      </w:tr>
      <w:tr w:rsidR="00334516" w:rsidRPr="002E3F11" w14:paraId="713AED49" w14:textId="77777777" w:rsidTr="00334516">
        <w:trPr>
          <w:trHeight w:val="285"/>
          <w:tblCellSpacing w:w="15" w:type="dxa"/>
        </w:trPr>
        <w:tc>
          <w:tcPr>
            <w:tcW w:w="1210" w:type="dxa"/>
            <w:vMerge w:val="restart"/>
            <w:tcBorders>
              <w:top w:val="outset" w:sz="6" w:space="0" w:color="auto"/>
              <w:left w:val="outset" w:sz="6" w:space="0" w:color="auto"/>
              <w:bottom w:val="outset" w:sz="6" w:space="0" w:color="auto"/>
              <w:right w:val="outset" w:sz="6" w:space="0" w:color="auto"/>
            </w:tcBorders>
            <w:vAlign w:val="center"/>
          </w:tcPr>
          <w:p w14:paraId="20260BDA"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1 </w:t>
            </w:r>
          </w:p>
        </w:tc>
        <w:tc>
          <w:tcPr>
            <w:tcW w:w="2752" w:type="dxa"/>
            <w:vMerge w:val="restart"/>
            <w:tcBorders>
              <w:top w:val="outset" w:sz="6" w:space="0" w:color="auto"/>
              <w:left w:val="outset" w:sz="6" w:space="0" w:color="auto"/>
              <w:bottom w:val="outset" w:sz="6" w:space="0" w:color="auto"/>
              <w:right w:val="outset" w:sz="6" w:space="0" w:color="auto"/>
            </w:tcBorders>
            <w:vAlign w:val="center"/>
          </w:tcPr>
          <w:p w14:paraId="6EA16593"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 0 </w:t>
            </w:r>
            <w:proofErr w:type="spellStart"/>
            <w:r w:rsidRPr="002E3F11">
              <w:rPr>
                <w:rFonts w:cstheme="minorHAnsi"/>
                <w:sz w:val="24"/>
                <w:szCs w:val="24"/>
                <w:lang w:val="fr-FR"/>
              </w:rPr>
              <w:t>IVs</w:t>
            </w:r>
            <w:proofErr w:type="spellEnd"/>
            <w:r w:rsidRPr="002E3F11">
              <w:rPr>
                <w:rFonts w:cstheme="minorHAnsi"/>
                <w:sz w:val="24"/>
                <w:szCs w:val="24"/>
                <w:lang w:val="fr-FR"/>
              </w:rPr>
              <w:t xml:space="preserve"> </w:t>
            </w:r>
            <w:r w:rsidRPr="002E3F11">
              <w:rPr>
                <w:rFonts w:cstheme="minorHAnsi"/>
                <w:sz w:val="24"/>
                <w:szCs w:val="24"/>
                <w:lang w:val="fr-FR"/>
              </w:rPr>
              <w:br/>
              <w:t xml:space="preserve">(1 population) </w:t>
            </w:r>
          </w:p>
        </w:tc>
        <w:tc>
          <w:tcPr>
            <w:tcW w:w="2083" w:type="dxa"/>
            <w:tcBorders>
              <w:top w:val="outset" w:sz="6" w:space="0" w:color="auto"/>
              <w:left w:val="outset" w:sz="6" w:space="0" w:color="auto"/>
              <w:bottom w:val="outset" w:sz="6" w:space="0" w:color="auto"/>
              <w:right w:val="outset" w:sz="6" w:space="0" w:color="auto"/>
            </w:tcBorders>
            <w:vAlign w:val="center"/>
          </w:tcPr>
          <w:p w14:paraId="40C2A383"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vAlign w:val="center"/>
          </w:tcPr>
          <w:p w14:paraId="0607B86D"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one</w:t>
            </w:r>
            <w:proofErr w:type="gramEnd"/>
            <w:r w:rsidRPr="002E3F11">
              <w:rPr>
                <w:rFonts w:cstheme="minorHAnsi"/>
                <w:sz w:val="24"/>
                <w:szCs w:val="24"/>
                <w:lang w:val="fr-FR"/>
              </w:rPr>
              <w:t>-</w:t>
            </w:r>
            <w:proofErr w:type="spellStart"/>
            <w:r w:rsidRPr="002E3F11">
              <w:rPr>
                <w:rFonts w:cstheme="minorHAnsi"/>
                <w:sz w:val="24"/>
                <w:szCs w:val="24"/>
                <w:lang w:val="fr-FR"/>
              </w:rPr>
              <w:t>sample</w:t>
            </w:r>
            <w:proofErr w:type="spellEnd"/>
            <w:r w:rsidRPr="002E3F11">
              <w:rPr>
                <w:rFonts w:cstheme="minorHAnsi"/>
                <w:sz w:val="24"/>
                <w:szCs w:val="24"/>
                <w:lang w:val="fr-FR"/>
              </w:rPr>
              <w:t xml:space="preserve"> t-test </w:t>
            </w:r>
          </w:p>
        </w:tc>
      </w:tr>
      <w:tr w:rsidR="00334516" w:rsidRPr="002E3F11" w14:paraId="46C19B70"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7CADF27E"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83CB80C"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vAlign w:val="center"/>
          </w:tcPr>
          <w:p w14:paraId="0C6D69F9"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vAlign w:val="center"/>
          </w:tcPr>
          <w:p w14:paraId="5C871F1E"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one</w:t>
            </w:r>
            <w:proofErr w:type="gramEnd"/>
            <w:r w:rsidRPr="002E3F11">
              <w:rPr>
                <w:rFonts w:cstheme="minorHAnsi"/>
                <w:sz w:val="24"/>
                <w:szCs w:val="24"/>
                <w:lang w:val="fr-FR"/>
              </w:rPr>
              <w:t>-</w:t>
            </w:r>
            <w:proofErr w:type="spellStart"/>
            <w:r w:rsidRPr="002E3F11">
              <w:rPr>
                <w:rFonts w:cstheme="minorHAnsi"/>
                <w:sz w:val="24"/>
                <w:szCs w:val="24"/>
                <w:lang w:val="fr-FR"/>
              </w:rPr>
              <w:t>sample</w:t>
            </w:r>
            <w:proofErr w:type="spellEnd"/>
            <w:r w:rsidRPr="002E3F11">
              <w:rPr>
                <w:rFonts w:cstheme="minorHAnsi"/>
                <w:sz w:val="24"/>
                <w:szCs w:val="24"/>
                <w:lang w:val="fr-FR"/>
              </w:rPr>
              <w:t xml:space="preserve"> </w:t>
            </w:r>
            <w:proofErr w:type="spellStart"/>
            <w:r w:rsidRPr="002E3F11">
              <w:rPr>
                <w:rFonts w:cstheme="minorHAnsi"/>
                <w:sz w:val="24"/>
                <w:szCs w:val="24"/>
                <w:lang w:val="fr-FR"/>
              </w:rPr>
              <w:t>median</w:t>
            </w:r>
            <w:proofErr w:type="spellEnd"/>
            <w:r w:rsidRPr="002E3F11">
              <w:rPr>
                <w:rFonts w:cstheme="minorHAnsi"/>
                <w:sz w:val="24"/>
                <w:szCs w:val="24"/>
                <w:lang w:val="fr-FR"/>
              </w:rPr>
              <w:t xml:space="preserve"> </w:t>
            </w:r>
          </w:p>
        </w:tc>
      </w:tr>
      <w:tr w:rsidR="00334516" w:rsidRPr="002E3F11" w14:paraId="42D4E35A"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0C74F3DA"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DBBB5B4"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vAlign w:val="center"/>
          </w:tcPr>
          <w:p w14:paraId="2536AD7C"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br/>
              <w:t xml:space="preserve"> (2 </w:t>
            </w:r>
            <w:proofErr w:type="spellStart"/>
            <w:r w:rsidRPr="002E3F11">
              <w:rPr>
                <w:rFonts w:cstheme="minorHAnsi"/>
                <w:sz w:val="24"/>
                <w:szCs w:val="24"/>
                <w:lang w:val="fr-FR"/>
              </w:rPr>
              <w:t>categories</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vAlign w:val="center"/>
          </w:tcPr>
          <w:p w14:paraId="3DAA2186"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binomial</w:t>
            </w:r>
            <w:proofErr w:type="gramEnd"/>
            <w:r w:rsidRPr="002E3F11">
              <w:rPr>
                <w:rFonts w:cstheme="minorHAnsi"/>
                <w:sz w:val="24"/>
                <w:szCs w:val="24"/>
                <w:lang w:val="fr-FR"/>
              </w:rPr>
              <w:t xml:space="preserve"> test </w:t>
            </w:r>
          </w:p>
        </w:tc>
      </w:tr>
      <w:tr w:rsidR="00334516" w:rsidRPr="002E3F11" w14:paraId="1F4B2E7C"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7C22CD15"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E229337"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vAlign w:val="center"/>
          </w:tcPr>
          <w:p w14:paraId="6F769718"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vAlign w:val="center"/>
          </w:tcPr>
          <w:p w14:paraId="338F660F" w14:textId="77777777" w:rsidR="00334516" w:rsidRPr="002E3F11" w:rsidRDefault="00334516" w:rsidP="00334516">
            <w:pPr>
              <w:rPr>
                <w:rFonts w:cstheme="minorHAnsi"/>
                <w:sz w:val="24"/>
                <w:szCs w:val="24"/>
                <w:lang w:val="en-GB"/>
              </w:rPr>
            </w:pPr>
            <w:r w:rsidRPr="002E3F11">
              <w:rPr>
                <w:rFonts w:cstheme="minorHAnsi"/>
                <w:sz w:val="24"/>
                <w:szCs w:val="24"/>
                <w:lang w:val="en-GB"/>
              </w:rPr>
              <w:t xml:space="preserve"> Chi-square goodness-of-fit </w:t>
            </w:r>
          </w:p>
        </w:tc>
      </w:tr>
      <w:tr w:rsidR="00334516" w:rsidRPr="002E3F11" w14:paraId="2B6ECEFF"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2430724" w14:textId="77777777" w:rsidR="00334516" w:rsidRPr="002E3F11" w:rsidRDefault="00334516" w:rsidP="00334516">
            <w:pPr>
              <w:rPr>
                <w:rFonts w:cstheme="minorHAnsi"/>
                <w:sz w:val="24"/>
                <w:szCs w:val="24"/>
              </w:rPr>
            </w:pPr>
          </w:p>
        </w:tc>
        <w:tc>
          <w:tcPr>
            <w:tcW w:w="2752"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0075BD7C" w14:textId="77777777" w:rsidR="00334516" w:rsidRPr="002E3F11" w:rsidRDefault="00334516" w:rsidP="00334516">
            <w:pPr>
              <w:rPr>
                <w:rFonts w:cstheme="minorHAnsi"/>
                <w:sz w:val="24"/>
                <w:szCs w:val="24"/>
                <w:lang w:val="en-GB"/>
              </w:rPr>
            </w:pPr>
            <w:r w:rsidRPr="002E3F11">
              <w:rPr>
                <w:rFonts w:cstheme="minorHAnsi"/>
                <w:sz w:val="24"/>
                <w:szCs w:val="24"/>
                <w:lang w:val="en-GB"/>
              </w:rPr>
              <w:t> 1 IV with 2 levels </w:t>
            </w:r>
            <w:r w:rsidRPr="002E3F11">
              <w:rPr>
                <w:rFonts w:cstheme="minorHAnsi"/>
                <w:sz w:val="24"/>
                <w:szCs w:val="24"/>
                <w:lang w:val="en-GB"/>
              </w:rPr>
              <w:br/>
              <w:t>(independent groups)</w:t>
            </w: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3FF2E383"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640EEB89"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w:t>
            </w:r>
            <w:proofErr w:type="spellStart"/>
            <w:r w:rsidRPr="002E3F11">
              <w:rPr>
                <w:rFonts w:cstheme="minorHAnsi"/>
                <w:sz w:val="24"/>
                <w:szCs w:val="24"/>
                <w:lang w:val="fr-FR"/>
              </w:rPr>
              <w:t>independent</w:t>
            </w:r>
            <w:proofErr w:type="spellEnd"/>
            <w:r w:rsidRPr="002E3F11">
              <w:rPr>
                <w:rFonts w:cstheme="minorHAnsi"/>
                <w:sz w:val="24"/>
                <w:szCs w:val="24"/>
                <w:lang w:val="fr-FR"/>
              </w:rPr>
              <w:t xml:space="preserve"> </w:t>
            </w:r>
            <w:proofErr w:type="spellStart"/>
            <w:r w:rsidRPr="002E3F11">
              <w:rPr>
                <w:rFonts w:cstheme="minorHAnsi"/>
                <w:sz w:val="24"/>
                <w:szCs w:val="24"/>
                <w:lang w:val="fr-FR"/>
              </w:rPr>
              <w:t>sample</w:t>
            </w:r>
            <w:proofErr w:type="spellEnd"/>
            <w:r w:rsidRPr="002E3F11">
              <w:rPr>
                <w:rFonts w:cstheme="minorHAnsi"/>
                <w:sz w:val="24"/>
                <w:szCs w:val="24"/>
                <w:lang w:val="fr-FR"/>
              </w:rPr>
              <w:t xml:space="preserve"> t-test </w:t>
            </w:r>
          </w:p>
        </w:tc>
      </w:tr>
      <w:tr w:rsidR="00334516" w:rsidRPr="002E3F11" w14:paraId="3B110377" w14:textId="77777777" w:rsidTr="0033451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507D983"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9305E5E" w14:textId="77777777" w:rsidR="00334516" w:rsidRPr="002E3F11" w:rsidRDefault="00334516" w:rsidP="00334516">
            <w:pPr>
              <w:rPr>
                <w:rFonts w:cstheme="minorHAnsi"/>
                <w:sz w:val="24"/>
                <w:szCs w:val="24"/>
                <w:lang w:val="fr-FR"/>
              </w:rPr>
            </w:pPr>
          </w:p>
        </w:tc>
        <w:tc>
          <w:tcPr>
            <w:tcW w:w="2083"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3FA10594" w14:textId="77777777" w:rsidR="00334516" w:rsidRPr="002E3F11" w:rsidRDefault="00334516" w:rsidP="00334516">
            <w:pPr>
              <w:rPr>
                <w:rFonts w:cstheme="minorHAnsi"/>
                <w:sz w:val="24"/>
                <w:szCs w:val="24"/>
                <w:lang w:val="fr-FR"/>
              </w:rPr>
            </w:pPr>
            <w:r w:rsidRPr="002E3F11">
              <w:rPr>
                <w:rFonts w:cstheme="minorHAnsi"/>
                <w:sz w:val="24"/>
                <w:szCs w:val="24"/>
                <w:lang w:val="fr-FR"/>
              </w:rPr>
              <w:t> </w:t>
            </w: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vAlign w:val="center"/>
          </w:tcPr>
          <w:p w14:paraId="1F5FD8E8" w14:textId="77777777" w:rsidR="00334516" w:rsidRPr="002E3F11" w:rsidRDefault="00334516" w:rsidP="00334516">
            <w:pPr>
              <w:rPr>
                <w:rFonts w:cstheme="minorHAnsi"/>
                <w:sz w:val="24"/>
                <w:szCs w:val="24"/>
                <w:lang w:val="fr-FR"/>
              </w:rPr>
            </w:pPr>
          </w:p>
        </w:tc>
      </w:tr>
      <w:tr w:rsidR="00334516" w:rsidRPr="002E3F11" w14:paraId="15072001"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16BEB523"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D37CF71"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11DDFB7" w14:textId="77777777" w:rsidR="00334516" w:rsidRPr="002E3F11" w:rsidRDefault="00334516" w:rsidP="00334516">
            <w:pPr>
              <w:rPr>
                <w:rFonts w:cstheme="minorHAnsi"/>
                <w:sz w:val="24"/>
                <w:szCs w:val="24"/>
                <w:lang w:val="fr-FR"/>
              </w:rPr>
            </w:pP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021C5C21"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Wilcoxon-Mann Whitney test </w:t>
            </w:r>
          </w:p>
        </w:tc>
      </w:tr>
      <w:tr w:rsidR="00334516" w:rsidRPr="002E3F11" w14:paraId="6DA24624"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4D637AD1"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C6B7418" w14:textId="77777777" w:rsidR="00334516" w:rsidRPr="002E3F11" w:rsidRDefault="00334516" w:rsidP="00334516">
            <w:pPr>
              <w:rPr>
                <w:rFonts w:cstheme="minorHAnsi"/>
                <w:sz w:val="24"/>
                <w:szCs w:val="24"/>
                <w:lang w:val="fr-FR"/>
              </w:rPr>
            </w:pPr>
          </w:p>
        </w:tc>
        <w:tc>
          <w:tcPr>
            <w:tcW w:w="2083"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4151CA8F" w14:textId="77777777" w:rsidR="00334516" w:rsidRPr="002E3F11" w:rsidRDefault="00334516" w:rsidP="00334516">
            <w:pPr>
              <w:rPr>
                <w:rFonts w:cstheme="minorHAnsi"/>
                <w:sz w:val="24"/>
                <w:szCs w:val="24"/>
                <w:lang w:val="fr-FR"/>
              </w:rPr>
            </w:pPr>
            <w:r w:rsidRPr="002E3F11">
              <w:rPr>
                <w:rFonts w:cstheme="minorHAnsi"/>
                <w:sz w:val="24"/>
                <w:szCs w:val="24"/>
                <w:lang w:val="fr-FR"/>
              </w:rPr>
              <w:t> </w:t>
            </w: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79D4A3F1"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 Chi- square test </w:t>
            </w:r>
          </w:p>
        </w:tc>
      </w:tr>
      <w:tr w:rsidR="00334516" w:rsidRPr="002E3F11" w14:paraId="0C778121"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0569BB02"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437ECCE"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08473B4" w14:textId="77777777" w:rsidR="00334516" w:rsidRPr="002E3F11" w:rsidRDefault="00334516" w:rsidP="00334516">
            <w:pPr>
              <w:rPr>
                <w:rFonts w:cstheme="minorHAnsi"/>
                <w:sz w:val="24"/>
                <w:szCs w:val="24"/>
                <w:lang w:val="fr-FR"/>
              </w:rPr>
            </w:pP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64578433" w14:textId="77777777" w:rsidR="00334516" w:rsidRPr="002E3F11" w:rsidRDefault="00334516" w:rsidP="00334516">
            <w:pPr>
              <w:rPr>
                <w:rFonts w:cstheme="minorHAnsi"/>
                <w:sz w:val="24"/>
                <w:szCs w:val="24"/>
                <w:lang w:val="fr-FR"/>
              </w:rPr>
            </w:pPr>
            <w:proofErr w:type="spellStart"/>
            <w:r w:rsidRPr="002E3F11">
              <w:rPr>
                <w:rFonts w:cstheme="minorHAnsi"/>
                <w:sz w:val="24"/>
                <w:szCs w:val="24"/>
                <w:lang w:val="fr-FR"/>
              </w:rPr>
              <w:t>Fisher's</w:t>
            </w:r>
            <w:proofErr w:type="spellEnd"/>
            <w:r w:rsidRPr="002E3F11">
              <w:rPr>
                <w:rFonts w:cstheme="minorHAnsi"/>
                <w:sz w:val="24"/>
                <w:szCs w:val="24"/>
                <w:lang w:val="fr-FR"/>
              </w:rPr>
              <w:t xml:space="preserve"> exact test </w:t>
            </w:r>
          </w:p>
        </w:tc>
      </w:tr>
      <w:tr w:rsidR="00334516" w:rsidRPr="002E3F11" w14:paraId="70835A98"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FA19857"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vAlign w:val="center"/>
          </w:tcPr>
          <w:p w14:paraId="555E3B23" w14:textId="77777777" w:rsidR="00334516" w:rsidRPr="002E3F11" w:rsidRDefault="00334516" w:rsidP="00334516">
            <w:pPr>
              <w:rPr>
                <w:rFonts w:cstheme="minorHAnsi"/>
                <w:sz w:val="24"/>
                <w:szCs w:val="24"/>
                <w:lang w:val="en-GB"/>
              </w:rPr>
            </w:pPr>
            <w:r w:rsidRPr="002E3F11">
              <w:rPr>
                <w:rFonts w:cstheme="minorHAnsi"/>
                <w:sz w:val="24"/>
                <w:szCs w:val="24"/>
                <w:lang w:val="en-GB"/>
              </w:rPr>
              <w:t>1 IV with 2 or more levels (independent groups)</w:t>
            </w:r>
          </w:p>
        </w:tc>
        <w:tc>
          <w:tcPr>
            <w:tcW w:w="2083" w:type="dxa"/>
            <w:tcBorders>
              <w:top w:val="outset" w:sz="6" w:space="0" w:color="auto"/>
              <w:left w:val="outset" w:sz="6" w:space="0" w:color="auto"/>
              <w:bottom w:val="outset" w:sz="6" w:space="0" w:color="auto"/>
              <w:right w:val="outset" w:sz="6" w:space="0" w:color="auto"/>
            </w:tcBorders>
            <w:vAlign w:val="center"/>
          </w:tcPr>
          <w:p w14:paraId="1B0F9F62"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vAlign w:val="center"/>
          </w:tcPr>
          <w:p w14:paraId="41623B22"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one</w:t>
            </w:r>
            <w:proofErr w:type="gramEnd"/>
            <w:r w:rsidRPr="002E3F11">
              <w:rPr>
                <w:rFonts w:cstheme="minorHAnsi"/>
                <w:sz w:val="24"/>
                <w:szCs w:val="24"/>
                <w:lang w:val="fr-FR"/>
              </w:rPr>
              <w:t>-</w:t>
            </w:r>
            <w:proofErr w:type="spellStart"/>
            <w:r w:rsidRPr="002E3F11">
              <w:rPr>
                <w:rFonts w:cstheme="minorHAnsi"/>
                <w:sz w:val="24"/>
                <w:szCs w:val="24"/>
                <w:lang w:val="fr-FR"/>
              </w:rPr>
              <w:t>way</w:t>
            </w:r>
            <w:proofErr w:type="spellEnd"/>
            <w:r w:rsidRPr="002E3F11">
              <w:rPr>
                <w:rFonts w:cstheme="minorHAnsi"/>
                <w:sz w:val="24"/>
                <w:szCs w:val="24"/>
                <w:lang w:val="fr-FR"/>
              </w:rPr>
              <w:t xml:space="preserve"> ANOVA </w:t>
            </w:r>
          </w:p>
        </w:tc>
      </w:tr>
      <w:tr w:rsidR="00334516" w:rsidRPr="002E3F11" w14:paraId="1462F60D"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7A3771DA"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C17A31E"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71D99787"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439709E2" w14:textId="77777777" w:rsidR="00334516" w:rsidRPr="002E3F11" w:rsidRDefault="00334516" w:rsidP="00334516">
            <w:pPr>
              <w:rPr>
                <w:rFonts w:cstheme="minorHAnsi"/>
                <w:sz w:val="24"/>
                <w:szCs w:val="24"/>
                <w:lang w:val="fr-FR"/>
              </w:rPr>
            </w:pPr>
            <w:proofErr w:type="spellStart"/>
            <w:r w:rsidRPr="002E3F11">
              <w:rPr>
                <w:rFonts w:cstheme="minorHAnsi"/>
                <w:sz w:val="24"/>
                <w:szCs w:val="24"/>
                <w:lang w:val="fr-FR"/>
              </w:rPr>
              <w:t>Kruskal</w:t>
            </w:r>
            <w:proofErr w:type="spellEnd"/>
            <w:r w:rsidRPr="002E3F11">
              <w:rPr>
                <w:rFonts w:cstheme="minorHAnsi"/>
                <w:sz w:val="24"/>
                <w:szCs w:val="24"/>
                <w:lang w:val="fr-FR"/>
              </w:rPr>
              <w:t xml:space="preserve"> Wallis </w:t>
            </w:r>
          </w:p>
        </w:tc>
      </w:tr>
      <w:tr w:rsidR="00334516" w:rsidRPr="002E3F11" w14:paraId="06CF10BB"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3386071F"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7CC0528"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vAlign w:val="center"/>
          </w:tcPr>
          <w:p w14:paraId="28EEA1A8"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vAlign w:val="center"/>
          </w:tcPr>
          <w:p w14:paraId="65BC6081"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Chi- square test </w:t>
            </w:r>
          </w:p>
        </w:tc>
      </w:tr>
      <w:tr w:rsidR="00334516" w:rsidRPr="002E3F11" w14:paraId="0EF9D01F"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0C17D92"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29FB2740" w14:textId="77777777" w:rsidR="00334516" w:rsidRPr="002E3F11" w:rsidRDefault="00334516" w:rsidP="00334516">
            <w:pPr>
              <w:rPr>
                <w:rFonts w:cstheme="minorHAnsi"/>
                <w:sz w:val="24"/>
                <w:szCs w:val="24"/>
                <w:lang w:val="en-GB"/>
              </w:rPr>
            </w:pPr>
            <w:r w:rsidRPr="002E3F11">
              <w:rPr>
                <w:rFonts w:cstheme="minorHAnsi"/>
                <w:sz w:val="24"/>
                <w:szCs w:val="24"/>
                <w:lang w:val="en-GB"/>
              </w:rPr>
              <w:t>1 IV with 2 levels</w:t>
            </w:r>
            <w:r w:rsidRPr="002E3F11">
              <w:rPr>
                <w:rFonts w:cstheme="minorHAnsi"/>
                <w:sz w:val="24"/>
                <w:szCs w:val="24"/>
                <w:lang w:val="en-GB"/>
              </w:rPr>
              <w:br/>
              <w:t>(dependent/matched groups)</w:t>
            </w: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231D9A98"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41C0729D"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paired</w:t>
            </w:r>
            <w:proofErr w:type="spellEnd"/>
            <w:proofErr w:type="gramEnd"/>
            <w:r w:rsidRPr="002E3F11">
              <w:rPr>
                <w:rFonts w:cstheme="minorHAnsi"/>
                <w:sz w:val="24"/>
                <w:szCs w:val="24"/>
                <w:lang w:val="fr-FR"/>
              </w:rPr>
              <w:t xml:space="preserve"> t-test  </w:t>
            </w:r>
          </w:p>
        </w:tc>
      </w:tr>
      <w:tr w:rsidR="00334516" w:rsidRPr="002E3F11" w14:paraId="3BCF91D5"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0B1FBFF"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71D2B18"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650B202B" w14:textId="77777777" w:rsidR="00334516" w:rsidRPr="002E3F11" w:rsidRDefault="00334516" w:rsidP="00334516">
            <w:pPr>
              <w:rPr>
                <w:rFonts w:cstheme="minorHAnsi"/>
                <w:sz w:val="24"/>
                <w:szCs w:val="24"/>
                <w:lang w:val="fr-FR"/>
              </w:rPr>
            </w:pPr>
            <w:r w:rsidRPr="002E3F11">
              <w:rPr>
                <w:rFonts w:cstheme="minorHAnsi"/>
                <w:sz w:val="24"/>
                <w:szCs w:val="24"/>
                <w:lang w:val="fr-FR"/>
              </w:rPr>
              <w:t> </w:t>
            </w: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76DDF366"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Wilcoxon </w:t>
            </w:r>
            <w:proofErr w:type="spellStart"/>
            <w:r w:rsidRPr="002E3F11">
              <w:rPr>
                <w:rFonts w:cstheme="minorHAnsi"/>
                <w:sz w:val="24"/>
                <w:szCs w:val="24"/>
                <w:lang w:val="fr-FR"/>
              </w:rPr>
              <w:t>signed</w:t>
            </w:r>
            <w:proofErr w:type="spellEnd"/>
            <w:r w:rsidRPr="002E3F11">
              <w:rPr>
                <w:rFonts w:cstheme="minorHAnsi"/>
                <w:sz w:val="24"/>
                <w:szCs w:val="24"/>
                <w:lang w:val="fr-FR"/>
              </w:rPr>
              <w:t xml:space="preserve"> </w:t>
            </w:r>
            <w:proofErr w:type="spellStart"/>
            <w:r w:rsidRPr="002E3F11">
              <w:rPr>
                <w:rFonts w:cstheme="minorHAnsi"/>
                <w:sz w:val="24"/>
                <w:szCs w:val="24"/>
                <w:lang w:val="fr-FR"/>
              </w:rPr>
              <w:t>ranks</w:t>
            </w:r>
            <w:proofErr w:type="spellEnd"/>
            <w:r w:rsidRPr="002E3F11">
              <w:rPr>
                <w:rFonts w:cstheme="minorHAnsi"/>
                <w:sz w:val="24"/>
                <w:szCs w:val="24"/>
                <w:lang w:val="fr-FR"/>
              </w:rPr>
              <w:t xml:space="preserve"> test  </w:t>
            </w:r>
          </w:p>
        </w:tc>
      </w:tr>
      <w:tr w:rsidR="00334516" w:rsidRPr="002E3F11" w14:paraId="69B48587"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51A62EF"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0523A67"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6D973125" w14:textId="77777777" w:rsidR="00334516" w:rsidRPr="002E3F11" w:rsidRDefault="00334516" w:rsidP="00334516">
            <w:pPr>
              <w:rPr>
                <w:rFonts w:cstheme="minorHAnsi"/>
                <w:sz w:val="24"/>
                <w:szCs w:val="24"/>
                <w:lang w:val="fr-FR"/>
              </w:rPr>
            </w:pPr>
            <w:r w:rsidRPr="002E3F11">
              <w:rPr>
                <w:rFonts w:cstheme="minorHAnsi"/>
                <w:sz w:val="24"/>
                <w:szCs w:val="24"/>
                <w:lang w:val="fr-FR"/>
              </w:rPr>
              <w:t> </w:t>
            </w: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5C454D54" w14:textId="77777777" w:rsidR="00334516" w:rsidRPr="002E3F11" w:rsidRDefault="00334516" w:rsidP="00334516">
            <w:pPr>
              <w:rPr>
                <w:rFonts w:cstheme="minorHAnsi"/>
                <w:sz w:val="24"/>
                <w:szCs w:val="24"/>
                <w:lang w:val="fr-FR"/>
              </w:rPr>
            </w:pPr>
            <w:proofErr w:type="spellStart"/>
            <w:r w:rsidRPr="002E3F11">
              <w:rPr>
                <w:rFonts w:cstheme="minorHAnsi"/>
                <w:sz w:val="24"/>
                <w:szCs w:val="24"/>
                <w:lang w:val="fr-FR"/>
              </w:rPr>
              <w:t>McNemar</w:t>
            </w:r>
            <w:proofErr w:type="spellEnd"/>
          </w:p>
        </w:tc>
      </w:tr>
      <w:tr w:rsidR="00334516" w:rsidRPr="002E3F11" w14:paraId="43CC9713"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D73691A"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F93FB36" w14:textId="77777777" w:rsidR="00334516" w:rsidRPr="002E3F11" w:rsidRDefault="00334516" w:rsidP="00334516">
            <w:pPr>
              <w:rPr>
                <w:rFonts w:cstheme="minorHAnsi"/>
                <w:sz w:val="24"/>
                <w:szCs w:val="24"/>
                <w:lang w:val="en-GB"/>
              </w:rPr>
            </w:pPr>
            <w:r w:rsidRPr="002E3F11">
              <w:rPr>
                <w:rFonts w:cstheme="minorHAnsi"/>
                <w:sz w:val="24"/>
                <w:szCs w:val="24"/>
                <w:lang w:val="en-GB"/>
              </w:rPr>
              <w:t>1 IV with 2 or more levels</w:t>
            </w:r>
            <w:r w:rsidRPr="002E3F11">
              <w:rPr>
                <w:rFonts w:cstheme="minorHAnsi"/>
                <w:sz w:val="24"/>
                <w:szCs w:val="24"/>
                <w:lang w:val="en-GB"/>
              </w:rPr>
              <w:br/>
              <w:t>(dependent/matched groups)</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4B192E9E"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201E41BC" w14:textId="77777777" w:rsidR="00334516" w:rsidRPr="002E3F11" w:rsidRDefault="00334516" w:rsidP="00334516">
            <w:pPr>
              <w:rPr>
                <w:rFonts w:cstheme="minorHAnsi"/>
                <w:sz w:val="24"/>
                <w:szCs w:val="24"/>
                <w:lang w:val="en-GB"/>
              </w:rPr>
            </w:pPr>
            <w:r w:rsidRPr="002E3F11">
              <w:rPr>
                <w:rFonts w:cstheme="minorHAnsi"/>
                <w:sz w:val="24"/>
                <w:szCs w:val="24"/>
                <w:lang w:val="en-GB"/>
              </w:rPr>
              <w:t xml:space="preserve">one-way repeated measures ANOVA </w:t>
            </w:r>
          </w:p>
        </w:tc>
      </w:tr>
      <w:tr w:rsidR="00334516" w:rsidRPr="002E3F11" w14:paraId="26169C79"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1ACC7C36" w14:textId="77777777" w:rsidR="00334516" w:rsidRPr="002E3F11" w:rsidRDefault="00334516" w:rsidP="00334516">
            <w:pPr>
              <w:rPr>
                <w:rFonts w:cstheme="minorHAnsi"/>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1C5E1F5" w14:textId="77777777" w:rsidR="00334516" w:rsidRPr="002E3F11" w:rsidRDefault="00334516" w:rsidP="00334516">
            <w:pPr>
              <w:rPr>
                <w:rFonts w:cstheme="minorHAnsi"/>
                <w:sz w:val="24"/>
                <w:szCs w:val="24"/>
              </w:rPr>
            </w:pP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0F7A52A4"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62C120DD"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Friedman test </w:t>
            </w:r>
          </w:p>
        </w:tc>
      </w:tr>
      <w:tr w:rsidR="00334516" w:rsidRPr="002E3F11" w14:paraId="24E97335"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C7D8DCC"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7B59BA9"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5D215FFC"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646C2C39"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repeated</w:t>
            </w:r>
            <w:proofErr w:type="spellEnd"/>
            <w:proofErr w:type="gramEnd"/>
            <w:r w:rsidRPr="002E3F11">
              <w:rPr>
                <w:rFonts w:cstheme="minorHAnsi"/>
                <w:sz w:val="24"/>
                <w:szCs w:val="24"/>
                <w:lang w:val="fr-FR"/>
              </w:rPr>
              <w:t xml:space="preserve"> </w:t>
            </w:r>
            <w:proofErr w:type="spellStart"/>
            <w:r w:rsidRPr="002E3F11">
              <w:rPr>
                <w:rFonts w:cstheme="minorHAnsi"/>
                <w:sz w:val="24"/>
                <w:szCs w:val="24"/>
                <w:lang w:val="fr-FR"/>
              </w:rPr>
              <w:t>measures</w:t>
            </w:r>
            <w:proofErr w:type="spellEnd"/>
            <w:r w:rsidRPr="002E3F11">
              <w:rPr>
                <w:rFonts w:cstheme="minorHAnsi"/>
                <w:sz w:val="24"/>
                <w:szCs w:val="24"/>
                <w:lang w:val="fr-FR"/>
              </w:rPr>
              <w:t xml:space="preserve"> </w:t>
            </w:r>
            <w:proofErr w:type="spellStart"/>
            <w:r w:rsidRPr="002E3F11">
              <w:rPr>
                <w:rFonts w:cstheme="minorHAnsi"/>
                <w:sz w:val="24"/>
                <w:szCs w:val="24"/>
                <w:lang w:val="fr-FR"/>
              </w:rPr>
              <w:t>logistic</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p>
        </w:tc>
      </w:tr>
      <w:tr w:rsidR="00334516" w:rsidRPr="002E3F11" w14:paraId="02F03A52"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AF56C55"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2449B593" w14:textId="77777777" w:rsidR="00334516" w:rsidRPr="002E3F11" w:rsidRDefault="00334516" w:rsidP="00334516">
            <w:pPr>
              <w:rPr>
                <w:rFonts w:cstheme="minorHAnsi"/>
                <w:sz w:val="24"/>
                <w:szCs w:val="24"/>
                <w:lang w:val="en-GB"/>
              </w:rPr>
            </w:pPr>
            <w:r w:rsidRPr="002E3F11">
              <w:rPr>
                <w:rFonts w:cstheme="minorHAnsi"/>
                <w:sz w:val="24"/>
                <w:szCs w:val="24"/>
                <w:lang w:val="en-GB"/>
              </w:rPr>
              <w:t xml:space="preserve">2 or more IVs </w:t>
            </w:r>
            <w:r w:rsidRPr="002E3F11">
              <w:rPr>
                <w:rFonts w:cstheme="minorHAnsi"/>
                <w:sz w:val="24"/>
                <w:szCs w:val="24"/>
                <w:lang w:val="en-GB"/>
              </w:rPr>
              <w:br/>
              <w:t>(independent groups)</w:t>
            </w: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3AC780D3"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12A5EFE1" w14:textId="77777777" w:rsidR="00334516" w:rsidRPr="002E3F11" w:rsidRDefault="00334516" w:rsidP="00334516">
            <w:pPr>
              <w:rPr>
                <w:rFonts w:cstheme="minorHAnsi"/>
                <w:sz w:val="24"/>
                <w:szCs w:val="24"/>
                <w:lang w:val="fr-FR"/>
              </w:rPr>
            </w:pPr>
            <w:r w:rsidRPr="002E3F11">
              <w:rPr>
                <w:rFonts w:cstheme="minorHAnsi"/>
                <w:sz w:val="24"/>
                <w:szCs w:val="24"/>
                <w:lang w:val="fr-FR"/>
              </w:rPr>
              <w:t>ANOVA /ANCOVA</w:t>
            </w:r>
          </w:p>
        </w:tc>
      </w:tr>
      <w:tr w:rsidR="00334516" w:rsidRPr="002E3F11" w14:paraId="4D835739"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4FA1C60"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A1F7EBF"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454E3722"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64A5F3B5" w14:textId="77777777" w:rsidR="00334516" w:rsidRPr="002E3F11" w:rsidRDefault="00334516" w:rsidP="00334516">
            <w:pPr>
              <w:rPr>
                <w:rFonts w:cstheme="minorHAnsi"/>
                <w:sz w:val="24"/>
                <w:szCs w:val="24"/>
                <w:lang w:val="fr-FR"/>
              </w:rPr>
            </w:pPr>
          </w:p>
        </w:tc>
      </w:tr>
      <w:tr w:rsidR="00334516" w:rsidRPr="002E3F11" w14:paraId="6B414F77"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42B5F1D6"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90B6732"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2582DBCE"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2837443B"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factorial</w:t>
            </w:r>
            <w:proofErr w:type="spellEnd"/>
            <w:proofErr w:type="gramEnd"/>
            <w:r w:rsidRPr="002E3F11">
              <w:rPr>
                <w:rFonts w:cstheme="minorHAnsi"/>
                <w:sz w:val="24"/>
                <w:szCs w:val="24"/>
                <w:lang w:val="fr-FR"/>
              </w:rPr>
              <w:t> </w:t>
            </w:r>
            <w:r w:rsidRPr="002E3F11">
              <w:rPr>
                <w:rFonts w:cstheme="minorHAnsi"/>
                <w:sz w:val="24"/>
                <w:szCs w:val="24"/>
                <w:lang w:val="fr-FR"/>
              </w:rPr>
              <w:br/>
            </w:r>
            <w:proofErr w:type="spellStart"/>
            <w:r w:rsidRPr="002E3F11">
              <w:rPr>
                <w:rFonts w:cstheme="minorHAnsi"/>
                <w:sz w:val="24"/>
                <w:szCs w:val="24"/>
                <w:lang w:val="fr-FR"/>
              </w:rPr>
              <w:t>logistic</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r w:rsidRPr="002E3F11">
              <w:rPr>
                <w:rFonts w:cstheme="minorHAnsi"/>
                <w:sz w:val="24"/>
                <w:szCs w:val="24"/>
                <w:lang w:val="fr-FR"/>
              </w:rPr>
              <w:t xml:space="preserve"> </w:t>
            </w:r>
          </w:p>
        </w:tc>
      </w:tr>
      <w:tr w:rsidR="00334516" w:rsidRPr="002E3F11" w14:paraId="01E8613E" w14:textId="77777777" w:rsidTr="00334516">
        <w:trPr>
          <w:trHeight w:val="4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439285BC"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vAlign w:val="center"/>
          </w:tcPr>
          <w:p w14:paraId="672160BA"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1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IV </w:t>
            </w:r>
          </w:p>
        </w:tc>
        <w:tc>
          <w:tcPr>
            <w:tcW w:w="2083" w:type="dxa"/>
            <w:vMerge w:val="restart"/>
            <w:tcBorders>
              <w:top w:val="outset" w:sz="6" w:space="0" w:color="auto"/>
              <w:left w:val="outset" w:sz="6" w:space="0" w:color="auto"/>
              <w:bottom w:val="outset" w:sz="6" w:space="0" w:color="auto"/>
              <w:right w:val="outset" w:sz="6" w:space="0" w:color="auto"/>
            </w:tcBorders>
            <w:vAlign w:val="center"/>
          </w:tcPr>
          <w:p w14:paraId="06889AD6"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vAlign w:val="center"/>
          </w:tcPr>
          <w:p w14:paraId="41A8C05C" w14:textId="77777777" w:rsidR="00334516" w:rsidRPr="002E3F11" w:rsidRDefault="00334516" w:rsidP="00334516">
            <w:pPr>
              <w:rPr>
                <w:rFonts w:cstheme="minorHAnsi"/>
                <w:sz w:val="24"/>
                <w:szCs w:val="24"/>
                <w:lang w:val="fr-FR"/>
              </w:rPr>
            </w:pPr>
            <w:proofErr w:type="spellStart"/>
            <w:r w:rsidRPr="002E3F11">
              <w:rPr>
                <w:rFonts w:cstheme="minorHAnsi"/>
                <w:sz w:val="24"/>
                <w:szCs w:val="24"/>
                <w:lang w:val="fr-FR"/>
              </w:rPr>
              <w:t>correlation</w:t>
            </w:r>
            <w:proofErr w:type="spellEnd"/>
            <w:r w:rsidRPr="002E3F11">
              <w:rPr>
                <w:rFonts w:cstheme="minorHAnsi"/>
                <w:sz w:val="24"/>
                <w:szCs w:val="24"/>
                <w:lang w:val="fr-FR"/>
              </w:rPr>
              <w:t xml:space="preserve">  </w:t>
            </w:r>
          </w:p>
        </w:tc>
      </w:tr>
      <w:tr w:rsidR="00334516" w:rsidRPr="002E3F11" w14:paraId="6096FBFD" w14:textId="77777777" w:rsidTr="00334516">
        <w:trPr>
          <w:trHeight w:val="42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4AE73681"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322C870"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8702571" w14:textId="77777777" w:rsidR="00334516" w:rsidRPr="002E3F11" w:rsidRDefault="00334516" w:rsidP="00334516">
            <w:pPr>
              <w:rPr>
                <w:rFonts w:cstheme="minorHAnsi"/>
                <w:sz w:val="24"/>
                <w:szCs w:val="24"/>
                <w:lang w:val="fr-FR"/>
              </w:rPr>
            </w:pPr>
          </w:p>
        </w:tc>
        <w:tc>
          <w:tcPr>
            <w:tcW w:w="4071" w:type="dxa"/>
            <w:tcBorders>
              <w:top w:val="outset" w:sz="6" w:space="0" w:color="auto"/>
              <w:left w:val="outset" w:sz="6" w:space="0" w:color="auto"/>
              <w:bottom w:val="outset" w:sz="6" w:space="0" w:color="auto"/>
              <w:right w:val="outset" w:sz="6" w:space="0" w:color="auto"/>
            </w:tcBorders>
            <w:vAlign w:val="center"/>
          </w:tcPr>
          <w:p w14:paraId="51590EBB"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simple</w:t>
            </w:r>
            <w:proofErr w:type="gramEnd"/>
            <w:r w:rsidRPr="002E3F11">
              <w:rPr>
                <w:rFonts w:cstheme="minorHAnsi"/>
                <w:sz w:val="24"/>
                <w:szCs w:val="24"/>
                <w:lang w:val="fr-FR"/>
              </w:rPr>
              <w:t xml:space="preserve"> </w:t>
            </w:r>
            <w:proofErr w:type="spellStart"/>
            <w:r w:rsidRPr="002E3F11">
              <w:rPr>
                <w:rFonts w:cstheme="minorHAnsi"/>
                <w:sz w:val="24"/>
                <w:szCs w:val="24"/>
                <w:lang w:val="fr-FR"/>
              </w:rPr>
              <w:t>linear</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r w:rsidRPr="002E3F11">
              <w:rPr>
                <w:rFonts w:cstheme="minorHAnsi"/>
                <w:sz w:val="24"/>
                <w:szCs w:val="24"/>
                <w:lang w:val="fr-FR"/>
              </w:rPr>
              <w:t xml:space="preserve"> </w:t>
            </w:r>
          </w:p>
        </w:tc>
      </w:tr>
      <w:tr w:rsidR="00334516" w:rsidRPr="002E3F11" w14:paraId="7156968B"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B4E13DF"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D5D0843"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1512B94D"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ordinal</w:t>
            </w:r>
            <w:proofErr w:type="gramEnd"/>
            <w:r w:rsidRPr="002E3F11">
              <w:rPr>
                <w:rFonts w:cstheme="minorHAnsi"/>
                <w:sz w:val="24"/>
                <w:szCs w:val="24"/>
                <w:lang w:val="fr-FR"/>
              </w:rPr>
              <w:t xml:space="preserve"> or </w:t>
            </w:r>
            <w:proofErr w:type="spellStart"/>
            <w:r w:rsidRPr="002E3F11">
              <w:rPr>
                <w:rFonts w:cstheme="minorHAnsi"/>
                <w:sz w:val="24"/>
                <w:szCs w:val="24"/>
                <w:lang w:val="fr-FR"/>
              </w:rPr>
              <w:t>interval</w:t>
            </w:r>
            <w:proofErr w:type="spell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0A5B72FA" w14:textId="77777777" w:rsidR="00334516" w:rsidRPr="002E3F11" w:rsidRDefault="00334516" w:rsidP="00334516">
            <w:pPr>
              <w:rPr>
                <w:rFonts w:cstheme="minorHAnsi"/>
                <w:sz w:val="24"/>
                <w:szCs w:val="24"/>
                <w:lang w:val="fr-FR"/>
              </w:rPr>
            </w:pPr>
            <w:r w:rsidRPr="002E3F11">
              <w:rPr>
                <w:rFonts w:cstheme="minorHAnsi"/>
                <w:sz w:val="24"/>
                <w:szCs w:val="24"/>
                <w:lang w:val="fr-FR"/>
              </w:rPr>
              <w:t> </w:t>
            </w:r>
            <w:proofErr w:type="gramStart"/>
            <w:r w:rsidRPr="002E3F11">
              <w:rPr>
                <w:rFonts w:cstheme="minorHAnsi"/>
                <w:sz w:val="24"/>
                <w:szCs w:val="24"/>
                <w:lang w:val="fr-FR"/>
              </w:rPr>
              <w:t>non</w:t>
            </w:r>
            <w:proofErr w:type="gramEnd"/>
            <w:r w:rsidRPr="002E3F11">
              <w:rPr>
                <w:rFonts w:cstheme="minorHAnsi"/>
                <w:sz w:val="24"/>
                <w:szCs w:val="24"/>
                <w:lang w:val="fr-FR"/>
              </w:rPr>
              <w:t>-</w:t>
            </w:r>
            <w:proofErr w:type="spellStart"/>
            <w:r w:rsidRPr="002E3F11">
              <w:rPr>
                <w:rFonts w:cstheme="minorHAnsi"/>
                <w:sz w:val="24"/>
                <w:szCs w:val="24"/>
                <w:lang w:val="fr-FR"/>
              </w:rPr>
              <w:t>parametric</w:t>
            </w:r>
            <w:proofErr w:type="spellEnd"/>
            <w:r w:rsidRPr="002E3F11">
              <w:rPr>
                <w:rFonts w:cstheme="minorHAnsi"/>
                <w:sz w:val="24"/>
                <w:szCs w:val="24"/>
                <w:lang w:val="fr-FR"/>
              </w:rPr>
              <w:t xml:space="preserve"> </w:t>
            </w:r>
            <w:proofErr w:type="spellStart"/>
            <w:r w:rsidRPr="002E3F11">
              <w:rPr>
                <w:rFonts w:cstheme="minorHAnsi"/>
                <w:sz w:val="24"/>
                <w:szCs w:val="24"/>
                <w:lang w:val="fr-FR"/>
              </w:rPr>
              <w:t>correlation</w:t>
            </w:r>
            <w:proofErr w:type="spellEnd"/>
            <w:r w:rsidRPr="002E3F11">
              <w:rPr>
                <w:rFonts w:cstheme="minorHAnsi"/>
                <w:sz w:val="24"/>
                <w:szCs w:val="24"/>
                <w:lang w:val="fr-FR"/>
              </w:rPr>
              <w:t xml:space="preserve"> </w:t>
            </w:r>
          </w:p>
        </w:tc>
      </w:tr>
      <w:tr w:rsidR="00334516" w:rsidRPr="002E3F11" w14:paraId="730EE68E" w14:textId="77777777" w:rsidTr="0033451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1DA3567"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B3F8144" w14:textId="77777777" w:rsidR="00334516" w:rsidRPr="002E3F11" w:rsidRDefault="00334516" w:rsidP="00334516">
            <w:pPr>
              <w:rPr>
                <w:rFonts w:cstheme="minorHAnsi"/>
                <w:sz w:val="24"/>
                <w:szCs w:val="24"/>
                <w:lang w:val="fr-FR"/>
              </w:rPr>
            </w:pP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5E4EE72A"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140731D1"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simple</w:t>
            </w:r>
            <w:proofErr w:type="gramEnd"/>
            <w:r w:rsidRPr="002E3F11">
              <w:rPr>
                <w:rFonts w:cstheme="minorHAnsi"/>
                <w:sz w:val="24"/>
                <w:szCs w:val="24"/>
                <w:lang w:val="fr-FR"/>
              </w:rPr>
              <w:t xml:space="preserve"> </w:t>
            </w:r>
            <w:proofErr w:type="spellStart"/>
            <w:r w:rsidRPr="002E3F11">
              <w:rPr>
                <w:rFonts w:cstheme="minorHAnsi"/>
                <w:sz w:val="24"/>
                <w:szCs w:val="24"/>
                <w:lang w:val="fr-FR"/>
              </w:rPr>
              <w:t>logistic</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r w:rsidRPr="002E3F11">
              <w:rPr>
                <w:rFonts w:cstheme="minorHAnsi"/>
                <w:sz w:val="24"/>
                <w:szCs w:val="24"/>
                <w:lang w:val="fr-FR"/>
              </w:rPr>
              <w:t xml:space="preserve"> </w:t>
            </w:r>
          </w:p>
        </w:tc>
      </w:tr>
      <w:tr w:rsidR="00334516" w:rsidRPr="002E3F11" w14:paraId="0460C024"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1DAFC84E" w14:textId="77777777" w:rsidR="00334516" w:rsidRPr="002E3F11" w:rsidRDefault="00334516" w:rsidP="00334516">
            <w:pPr>
              <w:rPr>
                <w:rFonts w:cstheme="minorHAnsi"/>
                <w:sz w:val="24"/>
                <w:szCs w:val="24"/>
                <w:lang w:val="fr-FR"/>
              </w:rPr>
            </w:pPr>
          </w:p>
        </w:tc>
        <w:tc>
          <w:tcPr>
            <w:tcW w:w="2752"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7BA40F68" w14:textId="77777777" w:rsidR="00334516" w:rsidRPr="002E3F11" w:rsidRDefault="00334516" w:rsidP="00334516">
            <w:pPr>
              <w:rPr>
                <w:rFonts w:cstheme="minorHAnsi"/>
                <w:sz w:val="24"/>
                <w:szCs w:val="24"/>
                <w:lang w:val="en-GB"/>
              </w:rPr>
            </w:pPr>
            <w:r w:rsidRPr="002E3F11">
              <w:rPr>
                <w:rFonts w:cstheme="minorHAnsi"/>
                <w:sz w:val="24"/>
                <w:szCs w:val="24"/>
                <w:lang w:val="en-GB"/>
              </w:rPr>
              <w:t>1 or more interval IVs and/or</w:t>
            </w:r>
            <w:r w:rsidRPr="002E3F11">
              <w:rPr>
                <w:rFonts w:cstheme="minorHAnsi"/>
                <w:sz w:val="24"/>
                <w:szCs w:val="24"/>
                <w:lang w:val="en-GB"/>
              </w:rPr>
              <w:br/>
              <w:t xml:space="preserve">1 or more categorical IVs </w:t>
            </w:r>
          </w:p>
        </w:tc>
        <w:tc>
          <w:tcPr>
            <w:tcW w:w="2083"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5FEFF606"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13BE3E17"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multiple</w:t>
            </w:r>
            <w:proofErr w:type="gram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p>
        </w:tc>
      </w:tr>
      <w:tr w:rsidR="00334516" w:rsidRPr="002E3F11" w14:paraId="6D1248D7"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0EB7D902"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E0CD07B"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CA6E5B7" w14:textId="77777777" w:rsidR="00334516" w:rsidRPr="002E3F11" w:rsidRDefault="00334516" w:rsidP="00334516">
            <w:pPr>
              <w:rPr>
                <w:rFonts w:cstheme="minorHAnsi"/>
                <w:sz w:val="24"/>
                <w:szCs w:val="24"/>
                <w:lang w:val="fr-FR"/>
              </w:rPr>
            </w:pP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79C74796"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analysis</w:t>
            </w:r>
            <w:proofErr w:type="spellEnd"/>
            <w:proofErr w:type="gramEnd"/>
            <w:r w:rsidRPr="002E3F11">
              <w:rPr>
                <w:rFonts w:cstheme="minorHAnsi"/>
                <w:sz w:val="24"/>
                <w:szCs w:val="24"/>
                <w:lang w:val="fr-FR"/>
              </w:rPr>
              <w:t xml:space="preserve"> of covariance</w:t>
            </w:r>
          </w:p>
        </w:tc>
      </w:tr>
      <w:tr w:rsidR="00334516" w:rsidRPr="002E3F11" w14:paraId="2C6BBE54"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718149FA"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7FFEEFD" w14:textId="77777777" w:rsidR="00334516" w:rsidRPr="002E3F11" w:rsidRDefault="00334516" w:rsidP="00334516">
            <w:pPr>
              <w:rPr>
                <w:rFonts w:cstheme="minorHAnsi"/>
                <w:sz w:val="24"/>
                <w:szCs w:val="24"/>
                <w:lang w:val="fr-FR"/>
              </w:rPr>
            </w:pPr>
          </w:p>
        </w:tc>
        <w:tc>
          <w:tcPr>
            <w:tcW w:w="2083" w:type="dxa"/>
            <w:vMerge w:val="restart"/>
            <w:tcBorders>
              <w:top w:val="outset" w:sz="6" w:space="0" w:color="auto"/>
              <w:left w:val="outset" w:sz="6" w:space="0" w:color="auto"/>
              <w:bottom w:val="outset" w:sz="6" w:space="0" w:color="auto"/>
              <w:right w:val="outset" w:sz="6" w:space="0" w:color="auto"/>
            </w:tcBorders>
            <w:shd w:val="clear" w:color="auto" w:fill="C0C0C0"/>
            <w:vAlign w:val="center"/>
          </w:tcPr>
          <w:p w14:paraId="00801A6F"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categorical</w:t>
            </w:r>
            <w:proofErr w:type="spellEnd"/>
            <w:proofErr w:type="gramEnd"/>
            <w:r w:rsidRPr="002E3F11">
              <w:rPr>
                <w:rFonts w:cstheme="minorHAnsi"/>
                <w:sz w:val="24"/>
                <w:szCs w:val="24"/>
                <w:lang w:val="fr-FR"/>
              </w:rPr>
              <w:t xml:space="preserve">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4D82C27B" w14:textId="77777777" w:rsidR="00334516" w:rsidRPr="002E3F11" w:rsidRDefault="00334516" w:rsidP="00334516">
            <w:pPr>
              <w:rPr>
                <w:rFonts w:cstheme="minorHAnsi"/>
                <w:sz w:val="24"/>
                <w:szCs w:val="24"/>
                <w:lang w:val="fr-FR"/>
              </w:rPr>
            </w:pPr>
            <w:proofErr w:type="gramStart"/>
            <w:r w:rsidRPr="002E3F11">
              <w:rPr>
                <w:rFonts w:cstheme="minorHAnsi"/>
                <w:sz w:val="24"/>
                <w:szCs w:val="24"/>
                <w:lang w:val="fr-FR"/>
              </w:rPr>
              <w:t>multiple</w:t>
            </w:r>
            <w:proofErr w:type="gramEnd"/>
            <w:r w:rsidRPr="002E3F11">
              <w:rPr>
                <w:rFonts w:cstheme="minorHAnsi"/>
                <w:sz w:val="24"/>
                <w:szCs w:val="24"/>
                <w:lang w:val="fr-FR"/>
              </w:rPr>
              <w:t xml:space="preserve"> </w:t>
            </w:r>
            <w:proofErr w:type="spellStart"/>
            <w:r w:rsidRPr="002E3F11">
              <w:rPr>
                <w:rFonts w:cstheme="minorHAnsi"/>
                <w:sz w:val="24"/>
                <w:szCs w:val="24"/>
                <w:lang w:val="fr-FR"/>
              </w:rPr>
              <w:t>logistic</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p>
        </w:tc>
      </w:tr>
      <w:tr w:rsidR="00334516" w:rsidRPr="002E3F11" w14:paraId="7CCF87C0" w14:textId="77777777" w:rsidTr="00334516">
        <w:trPr>
          <w:trHeight w:val="1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3C71730F"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757D86B" w14:textId="77777777" w:rsidR="00334516" w:rsidRPr="002E3F11" w:rsidRDefault="00334516" w:rsidP="00334516">
            <w:pPr>
              <w:rPr>
                <w:rFonts w:cstheme="minorHAnsi"/>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0167623" w14:textId="77777777" w:rsidR="00334516" w:rsidRPr="002E3F11" w:rsidRDefault="00334516" w:rsidP="00334516">
            <w:pPr>
              <w:rPr>
                <w:rFonts w:cstheme="minorHAnsi"/>
                <w:sz w:val="24"/>
                <w:szCs w:val="24"/>
                <w:lang w:val="fr-FR"/>
              </w:rPr>
            </w:pP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68BEDA74" w14:textId="173F415D" w:rsidR="00334516" w:rsidRPr="002E3F11" w:rsidRDefault="00C3365E" w:rsidP="00334516">
            <w:pPr>
              <w:rPr>
                <w:rFonts w:cstheme="minorHAnsi"/>
                <w:sz w:val="24"/>
                <w:szCs w:val="24"/>
                <w:lang w:val="fr-FR"/>
              </w:rPr>
            </w:pPr>
            <w:r w:rsidRPr="002E3F11">
              <w:rPr>
                <w:rFonts w:cstheme="minorHAnsi"/>
                <w:sz w:val="24"/>
                <w:szCs w:val="24"/>
                <w:lang w:val="fr-FR"/>
              </w:rPr>
              <w:t>Discriminant</w:t>
            </w:r>
            <w:r w:rsidR="00334516" w:rsidRPr="002E3F11">
              <w:rPr>
                <w:rFonts w:cstheme="minorHAnsi"/>
                <w:sz w:val="24"/>
                <w:szCs w:val="24"/>
                <w:lang w:val="fr-FR"/>
              </w:rPr>
              <w:t xml:space="preserve"> </w:t>
            </w:r>
            <w:proofErr w:type="spellStart"/>
            <w:r w:rsidR="00334516" w:rsidRPr="002E3F11">
              <w:rPr>
                <w:rFonts w:cstheme="minorHAnsi"/>
                <w:sz w:val="24"/>
                <w:szCs w:val="24"/>
                <w:lang w:val="fr-FR"/>
              </w:rPr>
              <w:t>analysis</w:t>
            </w:r>
            <w:proofErr w:type="spellEnd"/>
            <w:r w:rsidR="00334516" w:rsidRPr="002E3F11">
              <w:rPr>
                <w:rFonts w:cstheme="minorHAnsi"/>
                <w:sz w:val="24"/>
                <w:szCs w:val="24"/>
                <w:lang w:val="fr-FR"/>
              </w:rPr>
              <w:t xml:space="preserve"> </w:t>
            </w:r>
          </w:p>
        </w:tc>
      </w:tr>
      <w:tr w:rsidR="00334516" w:rsidRPr="002E3F11" w14:paraId="09C5A29A" w14:textId="77777777" w:rsidTr="00334516">
        <w:trPr>
          <w:trHeight w:val="285"/>
          <w:tblCellSpacing w:w="15" w:type="dxa"/>
        </w:trPr>
        <w:tc>
          <w:tcPr>
            <w:tcW w:w="1210" w:type="dxa"/>
            <w:tcBorders>
              <w:top w:val="outset" w:sz="6" w:space="0" w:color="auto"/>
              <w:left w:val="outset" w:sz="6" w:space="0" w:color="auto"/>
              <w:bottom w:val="outset" w:sz="6" w:space="0" w:color="auto"/>
              <w:right w:val="outset" w:sz="6" w:space="0" w:color="auto"/>
            </w:tcBorders>
            <w:shd w:val="clear" w:color="auto" w:fill="FFFFFF"/>
            <w:vAlign w:val="center"/>
          </w:tcPr>
          <w:p w14:paraId="4097DB5E"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or more </w:t>
            </w:r>
          </w:p>
        </w:tc>
        <w:tc>
          <w:tcPr>
            <w:tcW w:w="2752" w:type="dxa"/>
            <w:tcBorders>
              <w:top w:val="outset" w:sz="6" w:space="0" w:color="auto"/>
              <w:left w:val="outset" w:sz="6" w:space="0" w:color="auto"/>
              <w:bottom w:val="outset" w:sz="6" w:space="0" w:color="auto"/>
              <w:right w:val="outset" w:sz="6" w:space="0" w:color="auto"/>
            </w:tcBorders>
            <w:shd w:val="clear" w:color="auto" w:fill="FFFFFF"/>
            <w:vAlign w:val="center"/>
          </w:tcPr>
          <w:p w14:paraId="1CC7807D" w14:textId="77777777" w:rsidR="00334516" w:rsidRPr="002E3F11" w:rsidRDefault="00334516" w:rsidP="00334516">
            <w:pPr>
              <w:rPr>
                <w:rFonts w:cstheme="minorHAnsi"/>
                <w:sz w:val="24"/>
                <w:szCs w:val="24"/>
                <w:lang w:val="en-GB"/>
              </w:rPr>
            </w:pPr>
            <w:r w:rsidRPr="002E3F11">
              <w:rPr>
                <w:rFonts w:cstheme="minorHAnsi"/>
                <w:sz w:val="24"/>
                <w:szCs w:val="24"/>
                <w:lang w:val="en-GB"/>
              </w:rPr>
              <w:t>1 IV with 2 or more levels</w:t>
            </w:r>
            <w:r w:rsidRPr="002E3F11">
              <w:rPr>
                <w:rFonts w:cstheme="minorHAnsi"/>
                <w:sz w:val="24"/>
                <w:szCs w:val="24"/>
                <w:lang w:val="en-GB"/>
              </w:rPr>
              <w:br/>
              <w:t>(independent groups)</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2C98FEFF"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047B5056" w14:textId="5960EA3C" w:rsidR="00334516" w:rsidRPr="002E3F11" w:rsidRDefault="00C3365E" w:rsidP="00334516">
            <w:pPr>
              <w:rPr>
                <w:rFonts w:cstheme="minorHAnsi"/>
                <w:sz w:val="24"/>
                <w:szCs w:val="24"/>
                <w:lang w:val="fr-FR"/>
              </w:rPr>
            </w:pPr>
            <w:r w:rsidRPr="002E3F11">
              <w:rPr>
                <w:rFonts w:cstheme="minorHAnsi"/>
                <w:sz w:val="24"/>
                <w:szCs w:val="24"/>
                <w:lang w:val="fr-FR"/>
              </w:rPr>
              <w:t>One</w:t>
            </w:r>
            <w:r w:rsidR="00334516" w:rsidRPr="002E3F11">
              <w:rPr>
                <w:rFonts w:cstheme="minorHAnsi"/>
                <w:sz w:val="24"/>
                <w:szCs w:val="24"/>
                <w:lang w:val="fr-FR"/>
              </w:rPr>
              <w:t>-</w:t>
            </w:r>
            <w:proofErr w:type="spellStart"/>
            <w:r w:rsidR="00334516" w:rsidRPr="002E3F11">
              <w:rPr>
                <w:rFonts w:cstheme="minorHAnsi"/>
                <w:sz w:val="24"/>
                <w:szCs w:val="24"/>
                <w:lang w:val="fr-FR"/>
              </w:rPr>
              <w:t>way</w:t>
            </w:r>
            <w:proofErr w:type="spellEnd"/>
            <w:r w:rsidR="00334516" w:rsidRPr="002E3F11">
              <w:rPr>
                <w:rFonts w:cstheme="minorHAnsi"/>
                <w:sz w:val="24"/>
                <w:szCs w:val="24"/>
                <w:lang w:val="fr-FR"/>
              </w:rPr>
              <w:t xml:space="preserve"> MANOVA </w:t>
            </w:r>
          </w:p>
        </w:tc>
      </w:tr>
      <w:tr w:rsidR="00334516" w:rsidRPr="002E3F11" w14:paraId="676AE146" w14:textId="77777777" w:rsidTr="00334516">
        <w:trPr>
          <w:trHeight w:val="285"/>
          <w:tblCellSpacing w:w="15" w:type="dxa"/>
        </w:trPr>
        <w:tc>
          <w:tcPr>
            <w:tcW w:w="1210" w:type="dxa"/>
            <w:tcBorders>
              <w:top w:val="outset" w:sz="6" w:space="0" w:color="auto"/>
              <w:left w:val="outset" w:sz="6" w:space="0" w:color="auto"/>
              <w:bottom w:val="outset" w:sz="6" w:space="0" w:color="auto"/>
              <w:right w:val="outset" w:sz="6" w:space="0" w:color="auto"/>
            </w:tcBorders>
            <w:shd w:val="clear" w:color="auto" w:fill="FFFFFF"/>
            <w:vAlign w:val="center"/>
          </w:tcPr>
          <w:p w14:paraId="7DFB99A0"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or more </w:t>
            </w:r>
          </w:p>
        </w:tc>
        <w:tc>
          <w:tcPr>
            <w:tcW w:w="2752" w:type="dxa"/>
            <w:tcBorders>
              <w:top w:val="outset" w:sz="6" w:space="0" w:color="auto"/>
              <w:left w:val="outset" w:sz="6" w:space="0" w:color="auto"/>
              <w:bottom w:val="outset" w:sz="6" w:space="0" w:color="auto"/>
              <w:right w:val="outset" w:sz="6" w:space="0" w:color="auto"/>
            </w:tcBorders>
            <w:shd w:val="clear" w:color="auto" w:fill="C0C0C0"/>
            <w:vAlign w:val="center"/>
          </w:tcPr>
          <w:p w14:paraId="38418B5B"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or more </w:t>
            </w: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458C0231"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273CED5D"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multivariate</w:t>
            </w:r>
            <w:proofErr w:type="spellEnd"/>
            <w:proofErr w:type="gramEnd"/>
            <w:r w:rsidRPr="002E3F11">
              <w:rPr>
                <w:rFonts w:cstheme="minorHAnsi"/>
                <w:sz w:val="24"/>
                <w:szCs w:val="24"/>
                <w:lang w:val="fr-FR"/>
              </w:rPr>
              <w:t xml:space="preserve"> multiple </w:t>
            </w:r>
            <w:proofErr w:type="spellStart"/>
            <w:r w:rsidRPr="002E3F11">
              <w:rPr>
                <w:rFonts w:cstheme="minorHAnsi"/>
                <w:sz w:val="24"/>
                <w:szCs w:val="24"/>
                <w:lang w:val="fr-FR"/>
              </w:rPr>
              <w:t>linear</w:t>
            </w:r>
            <w:proofErr w:type="spellEnd"/>
            <w:r w:rsidRPr="002E3F11">
              <w:rPr>
                <w:rFonts w:cstheme="minorHAnsi"/>
                <w:sz w:val="24"/>
                <w:szCs w:val="24"/>
                <w:lang w:val="fr-FR"/>
              </w:rPr>
              <w:t xml:space="preserve"> </w:t>
            </w:r>
            <w:proofErr w:type="spellStart"/>
            <w:r w:rsidRPr="002E3F11">
              <w:rPr>
                <w:rFonts w:cstheme="minorHAnsi"/>
                <w:sz w:val="24"/>
                <w:szCs w:val="24"/>
                <w:lang w:val="fr-FR"/>
              </w:rPr>
              <w:t>regression</w:t>
            </w:r>
            <w:proofErr w:type="spellEnd"/>
            <w:r w:rsidRPr="002E3F11">
              <w:rPr>
                <w:rFonts w:cstheme="minorHAnsi"/>
                <w:sz w:val="24"/>
                <w:szCs w:val="24"/>
                <w:lang w:val="fr-FR"/>
              </w:rPr>
              <w:t xml:space="preserve"> </w:t>
            </w:r>
          </w:p>
        </w:tc>
      </w:tr>
      <w:tr w:rsidR="00334516" w:rsidRPr="002E3F11" w14:paraId="2B4C8EE4" w14:textId="77777777" w:rsidTr="00334516">
        <w:trPr>
          <w:trHeight w:val="285"/>
          <w:tblCellSpacing w:w="15" w:type="dxa"/>
        </w:trPr>
        <w:tc>
          <w:tcPr>
            <w:tcW w:w="1210" w:type="dxa"/>
            <w:tcBorders>
              <w:top w:val="outset" w:sz="6" w:space="0" w:color="auto"/>
              <w:left w:val="outset" w:sz="6" w:space="0" w:color="auto"/>
              <w:bottom w:val="outset" w:sz="6" w:space="0" w:color="auto"/>
              <w:right w:val="outset" w:sz="6" w:space="0" w:color="auto"/>
            </w:tcBorders>
            <w:shd w:val="clear" w:color="auto" w:fill="FFFFFF"/>
            <w:vAlign w:val="center"/>
          </w:tcPr>
          <w:p w14:paraId="0A512821"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sets of  </w:t>
            </w:r>
            <w:r w:rsidRPr="002E3F11">
              <w:rPr>
                <w:rFonts w:cstheme="minorHAnsi"/>
                <w:sz w:val="24"/>
                <w:szCs w:val="24"/>
                <w:lang w:val="fr-FR"/>
              </w:rPr>
              <w:br/>
              <w:t xml:space="preserve">2 or more </w:t>
            </w:r>
          </w:p>
        </w:tc>
        <w:tc>
          <w:tcPr>
            <w:tcW w:w="2752" w:type="dxa"/>
            <w:tcBorders>
              <w:top w:val="outset" w:sz="6" w:space="0" w:color="auto"/>
              <w:left w:val="outset" w:sz="6" w:space="0" w:color="auto"/>
              <w:bottom w:val="outset" w:sz="6" w:space="0" w:color="auto"/>
              <w:right w:val="outset" w:sz="6" w:space="0" w:color="auto"/>
            </w:tcBorders>
            <w:shd w:val="clear" w:color="auto" w:fill="FFFFFF"/>
            <w:vAlign w:val="center"/>
          </w:tcPr>
          <w:p w14:paraId="667D2A77"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0 </w:t>
            </w:r>
          </w:p>
        </w:tc>
        <w:tc>
          <w:tcPr>
            <w:tcW w:w="2083" w:type="dxa"/>
            <w:tcBorders>
              <w:top w:val="outset" w:sz="6" w:space="0" w:color="auto"/>
              <w:left w:val="outset" w:sz="6" w:space="0" w:color="auto"/>
              <w:bottom w:val="outset" w:sz="6" w:space="0" w:color="auto"/>
              <w:right w:val="outset" w:sz="6" w:space="0" w:color="auto"/>
            </w:tcBorders>
            <w:shd w:val="clear" w:color="auto" w:fill="FFFFFF"/>
            <w:vAlign w:val="center"/>
          </w:tcPr>
          <w:p w14:paraId="6AD30513"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FFFFFF"/>
            <w:vAlign w:val="center"/>
          </w:tcPr>
          <w:p w14:paraId="3C768EAE" w14:textId="04785E9C" w:rsidR="00334516" w:rsidRPr="002E3F11" w:rsidRDefault="00C3365E" w:rsidP="00334516">
            <w:pPr>
              <w:rPr>
                <w:rFonts w:cstheme="minorHAnsi"/>
                <w:sz w:val="24"/>
                <w:szCs w:val="24"/>
                <w:lang w:val="fr-FR"/>
              </w:rPr>
            </w:pPr>
            <w:r w:rsidRPr="002E3F11">
              <w:rPr>
                <w:rFonts w:cstheme="minorHAnsi"/>
                <w:sz w:val="24"/>
                <w:szCs w:val="24"/>
                <w:lang w:val="fr-FR"/>
              </w:rPr>
              <w:t>Canonical</w:t>
            </w:r>
            <w:r w:rsidR="00334516" w:rsidRPr="002E3F11">
              <w:rPr>
                <w:rFonts w:cstheme="minorHAnsi"/>
                <w:sz w:val="24"/>
                <w:szCs w:val="24"/>
                <w:lang w:val="fr-FR"/>
              </w:rPr>
              <w:t xml:space="preserve"> </w:t>
            </w:r>
            <w:proofErr w:type="spellStart"/>
            <w:r w:rsidR="00334516" w:rsidRPr="002E3F11">
              <w:rPr>
                <w:rFonts w:cstheme="minorHAnsi"/>
                <w:sz w:val="24"/>
                <w:szCs w:val="24"/>
                <w:lang w:val="fr-FR"/>
              </w:rPr>
              <w:t>correlation</w:t>
            </w:r>
            <w:proofErr w:type="spellEnd"/>
            <w:r w:rsidR="00334516" w:rsidRPr="002E3F11">
              <w:rPr>
                <w:rFonts w:cstheme="minorHAnsi"/>
                <w:sz w:val="24"/>
                <w:szCs w:val="24"/>
                <w:lang w:val="fr-FR"/>
              </w:rPr>
              <w:t xml:space="preserve"> </w:t>
            </w:r>
          </w:p>
        </w:tc>
      </w:tr>
      <w:tr w:rsidR="00334516" w:rsidRPr="002E3F11" w14:paraId="32621F42" w14:textId="77777777" w:rsidTr="00334516">
        <w:trPr>
          <w:trHeight w:val="285"/>
          <w:tblCellSpacing w:w="15" w:type="dxa"/>
        </w:trPr>
        <w:tc>
          <w:tcPr>
            <w:tcW w:w="1210" w:type="dxa"/>
            <w:tcBorders>
              <w:top w:val="outset" w:sz="6" w:space="0" w:color="auto"/>
              <w:left w:val="outset" w:sz="6" w:space="0" w:color="auto"/>
              <w:bottom w:val="outset" w:sz="6" w:space="0" w:color="auto"/>
              <w:right w:val="outset" w:sz="6" w:space="0" w:color="auto"/>
            </w:tcBorders>
            <w:shd w:val="clear" w:color="auto" w:fill="FFFFFF"/>
            <w:vAlign w:val="center"/>
          </w:tcPr>
          <w:p w14:paraId="331286F6"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2 or more </w:t>
            </w:r>
          </w:p>
        </w:tc>
        <w:tc>
          <w:tcPr>
            <w:tcW w:w="2752" w:type="dxa"/>
            <w:tcBorders>
              <w:top w:val="outset" w:sz="6" w:space="0" w:color="auto"/>
              <w:left w:val="outset" w:sz="6" w:space="0" w:color="auto"/>
              <w:bottom w:val="outset" w:sz="6" w:space="0" w:color="auto"/>
              <w:right w:val="outset" w:sz="6" w:space="0" w:color="auto"/>
            </w:tcBorders>
            <w:shd w:val="clear" w:color="auto" w:fill="C0C0C0"/>
            <w:vAlign w:val="center"/>
          </w:tcPr>
          <w:p w14:paraId="68D065CE" w14:textId="77777777" w:rsidR="00334516" w:rsidRPr="002E3F11" w:rsidRDefault="00334516" w:rsidP="00334516">
            <w:pPr>
              <w:rPr>
                <w:rFonts w:cstheme="minorHAnsi"/>
                <w:sz w:val="24"/>
                <w:szCs w:val="24"/>
                <w:lang w:val="fr-FR"/>
              </w:rPr>
            </w:pPr>
            <w:r w:rsidRPr="002E3F11">
              <w:rPr>
                <w:rFonts w:cstheme="minorHAnsi"/>
                <w:sz w:val="24"/>
                <w:szCs w:val="24"/>
                <w:lang w:val="fr-FR"/>
              </w:rPr>
              <w:t xml:space="preserve">0 </w:t>
            </w:r>
          </w:p>
        </w:tc>
        <w:tc>
          <w:tcPr>
            <w:tcW w:w="2083" w:type="dxa"/>
            <w:tcBorders>
              <w:top w:val="outset" w:sz="6" w:space="0" w:color="auto"/>
              <w:left w:val="outset" w:sz="6" w:space="0" w:color="auto"/>
              <w:bottom w:val="outset" w:sz="6" w:space="0" w:color="auto"/>
              <w:right w:val="outset" w:sz="6" w:space="0" w:color="auto"/>
            </w:tcBorders>
            <w:shd w:val="clear" w:color="auto" w:fill="C0C0C0"/>
            <w:vAlign w:val="center"/>
          </w:tcPr>
          <w:p w14:paraId="1DDE72E5" w14:textId="77777777" w:rsidR="00334516" w:rsidRPr="002E3F11" w:rsidRDefault="00334516" w:rsidP="00334516">
            <w:pPr>
              <w:rPr>
                <w:rFonts w:cstheme="minorHAnsi"/>
                <w:sz w:val="24"/>
                <w:szCs w:val="24"/>
                <w:lang w:val="fr-FR"/>
              </w:rPr>
            </w:pPr>
            <w:proofErr w:type="spellStart"/>
            <w:proofErr w:type="gramStart"/>
            <w:r w:rsidRPr="002E3F11">
              <w:rPr>
                <w:rFonts w:cstheme="minorHAnsi"/>
                <w:sz w:val="24"/>
                <w:szCs w:val="24"/>
                <w:lang w:val="fr-FR"/>
              </w:rPr>
              <w:t>interval</w:t>
            </w:r>
            <w:proofErr w:type="spellEnd"/>
            <w:proofErr w:type="gramEnd"/>
            <w:r w:rsidRPr="002E3F11">
              <w:rPr>
                <w:rFonts w:cstheme="minorHAnsi"/>
                <w:sz w:val="24"/>
                <w:szCs w:val="24"/>
                <w:lang w:val="fr-FR"/>
              </w:rPr>
              <w:t xml:space="preserve"> &amp; normal </w:t>
            </w:r>
          </w:p>
        </w:tc>
        <w:tc>
          <w:tcPr>
            <w:tcW w:w="4071" w:type="dxa"/>
            <w:tcBorders>
              <w:top w:val="outset" w:sz="6" w:space="0" w:color="auto"/>
              <w:left w:val="outset" w:sz="6" w:space="0" w:color="auto"/>
              <w:bottom w:val="outset" w:sz="6" w:space="0" w:color="auto"/>
              <w:right w:val="outset" w:sz="6" w:space="0" w:color="auto"/>
            </w:tcBorders>
            <w:shd w:val="clear" w:color="auto" w:fill="C0C0C0"/>
            <w:vAlign w:val="center"/>
          </w:tcPr>
          <w:p w14:paraId="79EA739C" w14:textId="5286A710" w:rsidR="00334516" w:rsidRPr="002E3F11" w:rsidRDefault="00C3365E" w:rsidP="00334516">
            <w:pPr>
              <w:rPr>
                <w:rFonts w:cstheme="minorHAnsi"/>
                <w:sz w:val="24"/>
                <w:szCs w:val="24"/>
                <w:lang w:val="fr-FR"/>
              </w:rPr>
            </w:pPr>
            <w:r w:rsidRPr="002E3F11">
              <w:rPr>
                <w:rFonts w:cstheme="minorHAnsi"/>
                <w:sz w:val="24"/>
                <w:szCs w:val="24"/>
                <w:lang w:val="fr-FR"/>
              </w:rPr>
              <w:t>Factor</w:t>
            </w:r>
            <w:r w:rsidR="00334516" w:rsidRPr="002E3F11">
              <w:rPr>
                <w:rFonts w:cstheme="minorHAnsi"/>
                <w:sz w:val="24"/>
                <w:szCs w:val="24"/>
                <w:lang w:val="fr-FR"/>
              </w:rPr>
              <w:t xml:space="preserve"> </w:t>
            </w:r>
            <w:proofErr w:type="spellStart"/>
            <w:r w:rsidR="00334516" w:rsidRPr="002E3F11">
              <w:rPr>
                <w:rFonts w:cstheme="minorHAnsi"/>
                <w:sz w:val="24"/>
                <w:szCs w:val="24"/>
                <w:lang w:val="fr-FR"/>
              </w:rPr>
              <w:t>analysis</w:t>
            </w:r>
            <w:proofErr w:type="spellEnd"/>
            <w:r w:rsidR="00334516" w:rsidRPr="002E3F11">
              <w:rPr>
                <w:rFonts w:cstheme="minorHAnsi"/>
                <w:sz w:val="24"/>
                <w:szCs w:val="24"/>
                <w:lang w:val="fr-FR"/>
              </w:rPr>
              <w:t xml:space="preserve"> </w:t>
            </w:r>
          </w:p>
        </w:tc>
      </w:tr>
      <w:tr w:rsidR="00334516" w:rsidRPr="002E3F11" w14:paraId="686304CA" w14:textId="77777777" w:rsidTr="00334516">
        <w:trPr>
          <w:trHeight w:val="855"/>
          <w:tblCellSpacing w:w="15" w:type="dxa"/>
        </w:trPr>
        <w:tc>
          <w:tcPr>
            <w:tcW w:w="1210" w:type="dxa"/>
            <w:tcBorders>
              <w:top w:val="outset" w:sz="6" w:space="0" w:color="auto"/>
              <w:left w:val="outset" w:sz="6" w:space="0" w:color="auto"/>
              <w:bottom w:val="outset" w:sz="6" w:space="0" w:color="auto"/>
              <w:right w:val="outset" w:sz="6" w:space="0" w:color="auto"/>
            </w:tcBorders>
            <w:vAlign w:val="center"/>
          </w:tcPr>
          <w:p w14:paraId="7955FCEB" w14:textId="77777777" w:rsidR="00334516" w:rsidRPr="002E3F11" w:rsidRDefault="00334516" w:rsidP="00334516">
            <w:pPr>
              <w:rPr>
                <w:rFonts w:cstheme="minorHAnsi"/>
                <w:sz w:val="24"/>
                <w:szCs w:val="24"/>
                <w:lang w:val="fr-FR"/>
              </w:rPr>
            </w:pPr>
            <w:proofErr w:type="spellStart"/>
            <w:r w:rsidRPr="002E3F11">
              <w:rPr>
                <w:rFonts w:cstheme="minorHAnsi"/>
                <w:b/>
                <w:bCs/>
                <w:sz w:val="24"/>
                <w:szCs w:val="24"/>
                <w:lang w:val="fr-FR"/>
              </w:rPr>
              <w:t>Number</w:t>
            </w:r>
            <w:proofErr w:type="spellEnd"/>
            <w:r w:rsidRPr="002E3F11">
              <w:rPr>
                <w:rFonts w:cstheme="minorHAnsi"/>
                <w:b/>
                <w:bCs/>
                <w:sz w:val="24"/>
                <w:szCs w:val="24"/>
                <w:lang w:val="fr-FR"/>
              </w:rPr>
              <w:t xml:space="preserve"> of </w:t>
            </w:r>
            <w:r w:rsidRPr="002E3F11">
              <w:rPr>
                <w:rFonts w:cstheme="minorHAnsi"/>
                <w:b/>
                <w:bCs/>
                <w:sz w:val="24"/>
                <w:szCs w:val="24"/>
                <w:lang w:val="fr-FR"/>
              </w:rPr>
              <w:br/>
            </w:r>
            <w:proofErr w:type="spellStart"/>
            <w:r w:rsidRPr="002E3F11">
              <w:rPr>
                <w:rFonts w:cstheme="minorHAnsi"/>
                <w:b/>
                <w:bCs/>
                <w:sz w:val="24"/>
                <w:szCs w:val="24"/>
                <w:lang w:val="fr-FR"/>
              </w:rPr>
              <w:t>Outcome</w:t>
            </w:r>
            <w:proofErr w:type="spellEnd"/>
            <w:r w:rsidRPr="002E3F11">
              <w:rPr>
                <w:rFonts w:cstheme="minorHAnsi"/>
                <w:b/>
                <w:bCs/>
                <w:sz w:val="24"/>
                <w:szCs w:val="24"/>
                <w:lang w:val="fr-FR"/>
              </w:rPr>
              <w:t xml:space="preserve"> </w:t>
            </w:r>
            <w:r w:rsidRPr="002E3F11">
              <w:rPr>
                <w:rFonts w:cstheme="minorHAnsi"/>
                <w:b/>
                <w:bCs/>
                <w:sz w:val="24"/>
                <w:szCs w:val="24"/>
                <w:lang w:val="fr-FR"/>
              </w:rPr>
              <w:br/>
              <w:t xml:space="preserve">Variables </w:t>
            </w:r>
          </w:p>
        </w:tc>
        <w:tc>
          <w:tcPr>
            <w:tcW w:w="2752" w:type="dxa"/>
            <w:tcBorders>
              <w:top w:val="outset" w:sz="6" w:space="0" w:color="auto"/>
              <w:left w:val="outset" w:sz="6" w:space="0" w:color="auto"/>
              <w:bottom w:val="outset" w:sz="6" w:space="0" w:color="auto"/>
              <w:right w:val="outset" w:sz="6" w:space="0" w:color="auto"/>
            </w:tcBorders>
            <w:vAlign w:val="center"/>
          </w:tcPr>
          <w:p w14:paraId="72D4AA52" w14:textId="77777777" w:rsidR="00334516" w:rsidRPr="002E3F11" w:rsidRDefault="00334516" w:rsidP="00334516">
            <w:pPr>
              <w:rPr>
                <w:rFonts w:cstheme="minorHAnsi"/>
                <w:sz w:val="24"/>
                <w:szCs w:val="24"/>
                <w:lang w:val="fr-FR"/>
              </w:rPr>
            </w:pPr>
            <w:r w:rsidRPr="002E3F11">
              <w:rPr>
                <w:rFonts w:cstheme="minorHAnsi"/>
                <w:b/>
                <w:bCs/>
                <w:sz w:val="24"/>
                <w:szCs w:val="24"/>
                <w:lang w:val="fr-FR"/>
              </w:rPr>
              <w:t xml:space="preserve">Nature of  </w:t>
            </w:r>
            <w:r w:rsidRPr="002E3F11">
              <w:rPr>
                <w:rFonts w:cstheme="minorHAnsi"/>
                <w:b/>
                <w:bCs/>
                <w:sz w:val="24"/>
                <w:szCs w:val="24"/>
                <w:lang w:val="fr-FR"/>
              </w:rPr>
              <w:br/>
              <w:t xml:space="preserve">Independent </w:t>
            </w:r>
            <w:r w:rsidRPr="002E3F11">
              <w:rPr>
                <w:rFonts w:cstheme="minorHAnsi"/>
                <w:b/>
                <w:bCs/>
                <w:sz w:val="24"/>
                <w:szCs w:val="24"/>
                <w:lang w:val="fr-FR"/>
              </w:rPr>
              <w:br/>
              <w:t>Variables</w:t>
            </w:r>
            <w:r w:rsidRPr="002E3F11">
              <w:rPr>
                <w:rFonts w:cstheme="minorHAnsi"/>
                <w:sz w:val="24"/>
                <w:szCs w:val="24"/>
                <w:lang w:val="fr-FR"/>
              </w:rPr>
              <w:t xml:space="preserve"> </w:t>
            </w:r>
          </w:p>
        </w:tc>
        <w:tc>
          <w:tcPr>
            <w:tcW w:w="2083" w:type="dxa"/>
            <w:tcBorders>
              <w:top w:val="outset" w:sz="6" w:space="0" w:color="auto"/>
              <w:left w:val="outset" w:sz="6" w:space="0" w:color="auto"/>
              <w:bottom w:val="outset" w:sz="6" w:space="0" w:color="auto"/>
              <w:right w:val="outset" w:sz="6" w:space="0" w:color="auto"/>
            </w:tcBorders>
            <w:vAlign w:val="center"/>
          </w:tcPr>
          <w:p w14:paraId="6396FBCE" w14:textId="77777777" w:rsidR="00334516" w:rsidRPr="002E3F11" w:rsidRDefault="00CB27B0" w:rsidP="00334516">
            <w:pPr>
              <w:rPr>
                <w:rFonts w:cstheme="minorHAnsi"/>
                <w:sz w:val="24"/>
                <w:szCs w:val="24"/>
                <w:lang w:val="en-GB"/>
              </w:rPr>
            </w:pPr>
            <w:hyperlink r:id="rId13" w:history="1">
              <w:r w:rsidR="00334516" w:rsidRPr="002E3F11">
                <w:rPr>
                  <w:rStyle w:val="Hyperlink"/>
                  <w:rFonts w:cstheme="minorHAnsi"/>
                  <w:b/>
                  <w:bCs/>
                  <w:sz w:val="24"/>
                  <w:szCs w:val="24"/>
                  <w:lang w:val="en-GB"/>
                </w:rPr>
                <w:t xml:space="preserve">Nature of Outcome </w:t>
              </w:r>
              <w:r w:rsidR="00334516" w:rsidRPr="002E3F11">
                <w:rPr>
                  <w:rStyle w:val="Hyperlink"/>
                  <w:rFonts w:cstheme="minorHAnsi"/>
                  <w:b/>
                  <w:bCs/>
                  <w:sz w:val="24"/>
                  <w:szCs w:val="24"/>
                  <w:lang w:val="en-GB"/>
                </w:rPr>
                <w:br/>
                <w:t>Variable(s)</w:t>
              </w:r>
            </w:hyperlink>
            <w:r w:rsidR="00334516" w:rsidRPr="002E3F11">
              <w:rPr>
                <w:rFonts w:cstheme="minorHAnsi"/>
                <w:sz w:val="24"/>
                <w:szCs w:val="24"/>
                <w:lang w:val="en-GB"/>
              </w:rPr>
              <w:t xml:space="preserve"> </w:t>
            </w:r>
          </w:p>
        </w:tc>
        <w:tc>
          <w:tcPr>
            <w:tcW w:w="4071" w:type="dxa"/>
            <w:tcBorders>
              <w:top w:val="outset" w:sz="6" w:space="0" w:color="auto"/>
              <w:left w:val="outset" w:sz="6" w:space="0" w:color="auto"/>
              <w:bottom w:val="outset" w:sz="6" w:space="0" w:color="auto"/>
              <w:right w:val="outset" w:sz="6" w:space="0" w:color="auto"/>
            </w:tcBorders>
            <w:vAlign w:val="center"/>
          </w:tcPr>
          <w:p w14:paraId="3246FCF5" w14:textId="77777777" w:rsidR="00334516" w:rsidRPr="002E3F11" w:rsidRDefault="00334516" w:rsidP="00334516">
            <w:pPr>
              <w:rPr>
                <w:rFonts w:cstheme="minorHAnsi"/>
                <w:sz w:val="24"/>
                <w:szCs w:val="24"/>
                <w:lang w:val="fr-FR"/>
              </w:rPr>
            </w:pPr>
            <w:r w:rsidRPr="002E3F11">
              <w:rPr>
                <w:rFonts w:cstheme="minorHAnsi"/>
                <w:b/>
                <w:bCs/>
                <w:sz w:val="24"/>
                <w:szCs w:val="24"/>
                <w:lang w:val="fr-FR"/>
              </w:rPr>
              <w:t>Test(s)</w:t>
            </w:r>
            <w:r w:rsidRPr="002E3F11">
              <w:rPr>
                <w:rFonts w:cstheme="minorHAnsi"/>
                <w:sz w:val="24"/>
                <w:szCs w:val="24"/>
                <w:lang w:val="fr-FR"/>
              </w:rPr>
              <w:t xml:space="preserve"> </w:t>
            </w:r>
          </w:p>
        </w:tc>
      </w:tr>
    </w:tbl>
    <w:p w14:paraId="6ECEE390" w14:textId="77777777" w:rsidR="00334516" w:rsidRPr="002E3F11" w:rsidRDefault="00334516" w:rsidP="00334516">
      <w:pPr>
        <w:rPr>
          <w:rFonts w:cstheme="minorHAnsi"/>
          <w:sz w:val="24"/>
          <w:szCs w:val="24"/>
          <w:lang w:val="en-GB"/>
        </w:rPr>
      </w:pPr>
      <w:r w:rsidRPr="002E3F11">
        <w:rPr>
          <w:rFonts w:cstheme="minorHAnsi"/>
          <w:sz w:val="24"/>
          <w:szCs w:val="24"/>
          <w:lang w:val="en-GB"/>
        </w:rPr>
        <w:t xml:space="preserve">This page was adapted from </w:t>
      </w:r>
      <w:hyperlink r:id="rId14" w:history="1">
        <w:r w:rsidRPr="002E3F11">
          <w:rPr>
            <w:rStyle w:val="Hyperlink"/>
            <w:rFonts w:cstheme="minorHAnsi"/>
            <w:sz w:val="24"/>
            <w:szCs w:val="24"/>
            <w:lang w:val="en-GB"/>
          </w:rPr>
          <w:t xml:space="preserve">Choosing the Correct Statistic </w:t>
        </w:r>
      </w:hyperlink>
      <w:r w:rsidRPr="002E3F11">
        <w:rPr>
          <w:rFonts w:cstheme="minorHAnsi"/>
          <w:sz w:val="24"/>
          <w:szCs w:val="24"/>
          <w:lang w:val="en-GB"/>
        </w:rPr>
        <w:t xml:space="preserve">developed by James D. Leeper, Ph.D.  We thank Professor Leeper for permission to adapt and distribute this page. </w:t>
      </w:r>
    </w:p>
    <w:p w14:paraId="5B54243C" w14:textId="77777777" w:rsidR="00334516" w:rsidRPr="002E3F11" w:rsidRDefault="00334516" w:rsidP="00334516">
      <w:pPr>
        <w:autoSpaceDE w:val="0"/>
        <w:autoSpaceDN w:val="0"/>
        <w:adjustRightInd w:val="0"/>
        <w:spacing w:after="0" w:line="240" w:lineRule="auto"/>
        <w:rPr>
          <w:rFonts w:cstheme="minorHAnsi"/>
          <w:sz w:val="24"/>
          <w:szCs w:val="24"/>
        </w:rPr>
      </w:pPr>
    </w:p>
    <w:p w14:paraId="45FEF274" w14:textId="39DF9DAC" w:rsidR="00334516" w:rsidRPr="002E3F11" w:rsidRDefault="00334516" w:rsidP="00E73B0D">
      <w:pPr>
        <w:pStyle w:val="Heading1"/>
        <w:numPr>
          <w:ilvl w:val="1"/>
          <w:numId w:val="53"/>
        </w:numPr>
      </w:pPr>
      <w:bookmarkStart w:id="79" w:name="_Toc474380071"/>
      <w:bookmarkStart w:id="80" w:name="_Toc20405955"/>
      <w:r w:rsidRPr="002E3F11">
        <w:t xml:space="preserve">Principle of Statistical </w:t>
      </w:r>
      <w:bookmarkEnd w:id="79"/>
      <w:r w:rsidR="00192FD6">
        <w:t>Hypothesis</w:t>
      </w:r>
      <w:r w:rsidR="00192FD6" w:rsidRPr="002E3F11">
        <w:t xml:space="preserve"> Tests</w:t>
      </w:r>
      <w:bookmarkEnd w:id="80"/>
    </w:p>
    <w:p w14:paraId="60A8321E" w14:textId="77777777" w:rsidR="00334516" w:rsidRPr="002E3F11" w:rsidRDefault="00334516" w:rsidP="00334516">
      <w:pPr>
        <w:pStyle w:val="ListParagraph"/>
        <w:autoSpaceDE w:val="0"/>
        <w:autoSpaceDN w:val="0"/>
        <w:adjustRightInd w:val="0"/>
        <w:spacing w:after="0" w:line="240" w:lineRule="auto"/>
        <w:ind w:left="1080"/>
        <w:rPr>
          <w:rFonts w:cstheme="minorHAnsi"/>
          <w:sz w:val="24"/>
          <w:szCs w:val="24"/>
        </w:rPr>
      </w:pPr>
      <w:r w:rsidRPr="002E3F11">
        <w:rPr>
          <w:rFonts w:cstheme="minorHAnsi"/>
          <w:sz w:val="24"/>
          <w:szCs w:val="24"/>
        </w:rPr>
        <w:t xml:space="preserve">In the upcoming sections, we will perform some common statistical tests such as the t-test or the Chi-square test. Let’s review some of its principles. </w:t>
      </w:r>
    </w:p>
    <w:p w14:paraId="2F978AE8" w14:textId="77777777" w:rsidR="00334516" w:rsidRPr="002E3F11" w:rsidRDefault="00334516" w:rsidP="00334516">
      <w:pPr>
        <w:autoSpaceDE w:val="0"/>
        <w:autoSpaceDN w:val="0"/>
        <w:adjustRightInd w:val="0"/>
        <w:spacing w:after="0" w:line="240" w:lineRule="auto"/>
        <w:ind w:left="1080"/>
        <w:rPr>
          <w:rFonts w:cstheme="minorHAnsi"/>
          <w:sz w:val="24"/>
          <w:szCs w:val="24"/>
        </w:rPr>
      </w:pPr>
      <w:r w:rsidRPr="002E3F11">
        <w:rPr>
          <w:rFonts w:cstheme="minorHAnsi"/>
          <w:sz w:val="24"/>
          <w:szCs w:val="24"/>
        </w:rPr>
        <w:t>Performing a statistical test is making a choice between a hypothesis of interest (usually labelled H</w:t>
      </w:r>
      <w:r w:rsidRPr="002E3F11">
        <w:rPr>
          <w:rFonts w:cstheme="minorHAnsi"/>
          <w:sz w:val="24"/>
          <w:szCs w:val="24"/>
          <w:vertAlign w:val="subscript"/>
        </w:rPr>
        <w:t>0</w:t>
      </w:r>
      <w:r w:rsidRPr="002E3F11">
        <w:rPr>
          <w:rFonts w:cstheme="minorHAnsi"/>
          <w:sz w:val="24"/>
          <w:szCs w:val="24"/>
        </w:rPr>
        <w:t>) and its alternative (called H</w:t>
      </w:r>
      <w:r w:rsidRPr="002E3F11">
        <w:rPr>
          <w:rFonts w:cstheme="minorHAnsi"/>
          <w:sz w:val="24"/>
          <w:szCs w:val="24"/>
          <w:vertAlign w:val="subscript"/>
        </w:rPr>
        <w:t>1</w:t>
      </w:r>
      <w:r w:rsidRPr="002E3F11">
        <w:rPr>
          <w:rFonts w:cstheme="minorHAnsi"/>
          <w:sz w:val="24"/>
          <w:szCs w:val="24"/>
        </w:rPr>
        <w:t>). Therefore, the goal of a statistical test is to make an “informed decision” (choose between H</w:t>
      </w:r>
      <w:r w:rsidRPr="002E3F11">
        <w:rPr>
          <w:rFonts w:cstheme="minorHAnsi"/>
          <w:sz w:val="24"/>
          <w:szCs w:val="24"/>
          <w:vertAlign w:val="subscript"/>
        </w:rPr>
        <w:t>0</w:t>
      </w:r>
      <w:r w:rsidRPr="002E3F11">
        <w:rPr>
          <w:rFonts w:cstheme="minorHAnsi"/>
          <w:sz w:val="24"/>
          <w:szCs w:val="24"/>
        </w:rPr>
        <w:t xml:space="preserve"> and H</w:t>
      </w:r>
      <w:r w:rsidRPr="002E3F11">
        <w:rPr>
          <w:rFonts w:cstheme="minorHAnsi"/>
          <w:sz w:val="24"/>
          <w:szCs w:val="24"/>
          <w:vertAlign w:val="subscript"/>
        </w:rPr>
        <w:t>a</w:t>
      </w:r>
      <w:r w:rsidRPr="002E3F11">
        <w:rPr>
          <w:rFonts w:cstheme="minorHAnsi"/>
          <w:sz w:val="24"/>
          <w:szCs w:val="24"/>
        </w:rPr>
        <w:t>) based on the results provided by a sample.</w:t>
      </w:r>
    </w:p>
    <w:p w14:paraId="63B8B03C" w14:textId="77777777" w:rsidR="00334516" w:rsidRPr="002E3F11" w:rsidRDefault="00334516" w:rsidP="00334516">
      <w:pPr>
        <w:autoSpaceDE w:val="0"/>
        <w:autoSpaceDN w:val="0"/>
        <w:adjustRightInd w:val="0"/>
        <w:spacing w:after="0" w:line="240" w:lineRule="auto"/>
        <w:ind w:left="1080"/>
        <w:rPr>
          <w:rFonts w:cstheme="minorHAnsi"/>
          <w:sz w:val="24"/>
          <w:szCs w:val="24"/>
        </w:rPr>
      </w:pPr>
      <w:r w:rsidRPr="002E3F11">
        <w:rPr>
          <w:rFonts w:cstheme="minorHAnsi"/>
          <w:sz w:val="24"/>
          <w:szCs w:val="24"/>
        </w:rPr>
        <w:t>In order to properly to this, the following steps are taken:</w:t>
      </w:r>
    </w:p>
    <w:p w14:paraId="3F4DD25A"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1: State Ho with clarity;</w:t>
      </w:r>
    </w:p>
    <w:p w14:paraId="278B9765"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2: Clearly state H</w:t>
      </w:r>
      <w:r w:rsidRPr="002E3F11">
        <w:rPr>
          <w:rFonts w:cstheme="minorHAnsi"/>
          <w:sz w:val="24"/>
          <w:szCs w:val="24"/>
          <w:vertAlign w:val="subscript"/>
        </w:rPr>
        <w:t>a</w:t>
      </w:r>
      <w:r w:rsidRPr="002E3F11">
        <w:rPr>
          <w:rFonts w:cstheme="minorHAnsi"/>
          <w:sz w:val="24"/>
          <w:szCs w:val="24"/>
        </w:rPr>
        <w:t>;</w:t>
      </w:r>
    </w:p>
    <w:p w14:paraId="313BC938"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3: Choose your Type I Error, α. In general, α = 0.05;</w:t>
      </w:r>
    </w:p>
    <w:p w14:paraId="5DA346C7"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4: Select your sample and collect the appropriate data;</w:t>
      </w:r>
    </w:p>
    <w:p w14:paraId="5BDF2D89"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5: Choose the correct statistical test (see section 5.1);</w:t>
      </w:r>
    </w:p>
    <w:p w14:paraId="1BE2DA88"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6: Compute the p-value.</w:t>
      </w:r>
    </w:p>
    <w:p w14:paraId="68E64D40" w14:textId="77777777" w:rsidR="00334516" w:rsidRPr="002E3F11" w:rsidRDefault="00334516" w:rsidP="00F45E20">
      <w:pPr>
        <w:pStyle w:val="ListParagraph"/>
        <w:numPr>
          <w:ilvl w:val="0"/>
          <w:numId w:val="40"/>
        </w:numPr>
        <w:autoSpaceDE w:val="0"/>
        <w:autoSpaceDN w:val="0"/>
        <w:adjustRightInd w:val="0"/>
        <w:spacing w:after="0" w:line="240" w:lineRule="auto"/>
        <w:contextualSpacing w:val="0"/>
        <w:rPr>
          <w:rFonts w:cstheme="minorHAnsi"/>
          <w:sz w:val="24"/>
          <w:szCs w:val="24"/>
        </w:rPr>
      </w:pPr>
      <w:r w:rsidRPr="002E3F11">
        <w:rPr>
          <w:rFonts w:cstheme="minorHAnsi"/>
          <w:sz w:val="24"/>
          <w:szCs w:val="24"/>
        </w:rPr>
        <w:t>Step 7: decide between H</w:t>
      </w:r>
      <w:r w:rsidRPr="002E3F11">
        <w:rPr>
          <w:rFonts w:cstheme="minorHAnsi"/>
          <w:sz w:val="24"/>
          <w:szCs w:val="24"/>
          <w:vertAlign w:val="subscript"/>
        </w:rPr>
        <w:t>0</w:t>
      </w:r>
      <w:r w:rsidRPr="002E3F11">
        <w:rPr>
          <w:rFonts w:cstheme="minorHAnsi"/>
          <w:sz w:val="24"/>
          <w:szCs w:val="24"/>
        </w:rPr>
        <w:t xml:space="preserve"> and H</w:t>
      </w:r>
      <w:r w:rsidRPr="002E3F11">
        <w:rPr>
          <w:rFonts w:cstheme="minorHAnsi"/>
          <w:sz w:val="24"/>
          <w:szCs w:val="24"/>
          <w:vertAlign w:val="subscript"/>
        </w:rPr>
        <w:t>a</w:t>
      </w:r>
      <w:r w:rsidRPr="002E3F11">
        <w:rPr>
          <w:rFonts w:cstheme="minorHAnsi"/>
          <w:sz w:val="24"/>
          <w:szCs w:val="24"/>
        </w:rPr>
        <w:t xml:space="preserve"> and then express this decision in practical terms.</w:t>
      </w:r>
    </w:p>
    <w:p w14:paraId="662E72C7" w14:textId="77777777" w:rsidR="00334516" w:rsidRPr="002E3F11" w:rsidRDefault="00334516" w:rsidP="00334516">
      <w:pPr>
        <w:autoSpaceDE w:val="0"/>
        <w:autoSpaceDN w:val="0"/>
        <w:adjustRightInd w:val="0"/>
        <w:spacing w:after="0" w:line="240" w:lineRule="auto"/>
        <w:rPr>
          <w:rFonts w:cstheme="minorHAnsi"/>
          <w:sz w:val="24"/>
          <w:szCs w:val="24"/>
        </w:rPr>
      </w:pPr>
      <w:r w:rsidRPr="002E3F11">
        <w:rPr>
          <w:rFonts w:cstheme="minorHAnsi"/>
          <w:sz w:val="24"/>
          <w:szCs w:val="24"/>
        </w:rPr>
        <w:t>Let’s apply the above principles to some selected tests.</w:t>
      </w:r>
    </w:p>
    <w:p w14:paraId="1B809D93" w14:textId="77777777" w:rsidR="00334516" w:rsidRPr="002E3F11" w:rsidRDefault="00334516" w:rsidP="00334516">
      <w:pPr>
        <w:autoSpaceDE w:val="0"/>
        <w:autoSpaceDN w:val="0"/>
        <w:adjustRightInd w:val="0"/>
        <w:spacing w:after="0" w:line="240" w:lineRule="auto"/>
        <w:rPr>
          <w:rFonts w:cstheme="minorHAnsi"/>
          <w:sz w:val="24"/>
          <w:szCs w:val="24"/>
        </w:rPr>
      </w:pPr>
    </w:p>
    <w:p w14:paraId="4D356172" w14:textId="49BAB36D" w:rsidR="00334516" w:rsidRPr="002E3F11" w:rsidRDefault="00F35BA2" w:rsidP="00E73B0D">
      <w:pPr>
        <w:pStyle w:val="Heading1"/>
        <w:numPr>
          <w:ilvl w:val="1"/>
          <w:numId w:val="53"/>
        </w:numPr>
      </w:pPr>
      <w:bookmarkStart w:id="81" w:name="_Toc20405956"/>
      <w:r>
        <w:lastRenderedPageBreak/>
        <w:t>Comparing Two Independent Means</w:t>
      </w:r>
      <w:bookmarkEnd w:id="81"/>
    </w:p>
    <w:p w14:paraId="13E82669" w14:textId="60E4FA51" w:rsidR="00334516" w:rsidRPr="002E3F11" w:rsidRDefault="00334516" w:rsidP="00334516">
      <w:pPr>
        <w:pStyle w:val="ListParagraph"/>
        <w:autoSpaceDE w:val="0"/>
        <w:autoSpaceDN w:val="0"/>
        <w:adjustRightInd w:val="0"/>
        <w:spacing w:after="0" w:line="240" w:lineRule="auto"/>
        <w:rPr>
          <w:rFonts w:cstheme="minorHAnsi"/>
          <w:sz w:val="24"/>
          <w:szCs w:val="24"/>
        </w:rPr>
      </w:pPr>
      <w:r w:rsidRPr="002E3F11">
        <w:rPr>
          <w:rFonts w:cstheme="minorHAnsi"/>
          <w:sz w:val="24"/>
          <w:szCs w:val="24"/>
        </w:rPr>
        <w:t xml:space="preserve">In the </w:t>
      </w:r>
      <w:r w:rsidR="009D286A">
        <w:rPr>
          <w:rFonts w:cstheme="minorHAnsi"/>
          <w:sz w:val="24"/>
          <w:szCs w:val="24"/>
        </w:rPr>
        <w:t>HISP evaluation of section 3.1.1</w:t>
      </w:r>
      <w:r w:rsidR="00F24EE3">
        <w:rPr>
          <w:rFonts w:cstheme="minorHAnsi"/>
          <w:sz w:val="24"/>
          <w:szCs w:val="24"/>
        </w:rPr>
        <w:t xml:space="preserve">, </w:t>
      </w:r>
      <w:r w:rsidR="00F24EE3" w:rsidRPr="002E3F11">
        <w:rPr>
          <w:rFonts w:cstheme="minorHAnsi"/>
          <w:sz w:val="24"/>
          <w:szCs w:val="24"/>
        </w:rPr>
        <w:t>let’s</w:t>
      </w:r>
      <w:r w:rsidRPr="002E3F11">
        <w:rPr>
          <w:rFonts w:cstheme="minorHAnsi"/>
          <w:sz w:val="24"/>
          <w:szCs w:val="24"/>
        </w:rPr>
        <w:t xml:space="preserve"> assume we are </w:t>
      </w:r>
      <w:r w:rsidR="00F24EE3" w:rsidRPr="002E3F11">
        <w:rPr>
          <w:rFonts w:cstheme="minorHAnsi"/>
          <w:sz w:val="24"/>
          <w:szCs w:val="24"/>
        </w:rPr>
        <w:t>interested</w:t>
      </w:r>
      <w:r w:rsidRPr="002E3F11">
        <w:rPr>
          <w:rFonts w:cstheme="minorHAnsi"/>
          <w:sz w:val="24"/>
          <w:szCs w:val="24"/>
        </w:rPr>
        <w:t xml:space="preserve"> in knowing whether or not the “</w:t>
      </w:r>
      <w:r w:rsidR="00BC7DF4">
        <w:rPr>
          <w:rFonts w:cstheme="minorHAnsi"/>
          <w:sz w:val="24"/>
          <w:szCs w:val="24"/>
        </w:rPr>
        <w:t xml:space="preserve">average health expenditures </w:t>
      </w:r>
      <w:proofErr w:type="gramStart"/>
      <w:r w:rsidRPr="002E3F11">
        <w:rPr>
          <w:rFonts w:cstheme="minorHAnsi"/>
          <w:sz w:val="24"/>
          <w:szCs w:val="24"/>
        </w:rPr>
        <w:t>is</w:t>
      </w:r>
      <w:proofErr w:type="gramEnd"/>
      <w:r w:rsidRPr="002E3F11">
        <w:rPr>
          <w:rFonts w:cstheme="minorHAnsi"/>
          <w:sz w:val="24"/>
          <w:szCs w:val="24"/>
        </w:rPr>
        <w:t xml:space="preserve"> the same” </w:t>
      </w:r>
      <w:r w:rsidR="00F24EE3">
        <w:rPr>
          <w:rFonts w:cstheme="minorHAnsi"/>
          <w:sz w:val="24"/>
          <w:szCs w:val="24"/>
        </w:rPr>
        <w:t>for enrolled</w:t>
      </w:r>
      <w:r w:rsidR="00BC7DF4">
        <w:rPr>
          <w:rFonts w:cstheme="minorHAnsi"/>
          <w:sz w:val="24"/>
          <w:szCs w:val="24"/>
        </w:rPr>
        <w:t xml:space="preserve"> households </w:t>
      </w:r>
      <w:r w:rsidR="00F24EE3">
        <w:rPr>
          <w:rFonts w:cstheme="minorHAnsi"/>
          <w:sz w:val="24"/>
          <w:szCs w:val="24"/>
        </w:rPr>
        <w:t>and non</w:t>
      </w:r>
      <w:r w:rsidR="00BC7DF4">
        <w:rPr>
          <w:rFonts w:cstheme="minorHAnsi"/>
          <w:sz w:val="24"/>
          <w:szCs w:val="24"/>
        </w:rPr>
        <w:t>-enrolled households at follow-up</w:t>
      </w:r>
      <w:r w:rsidRPr="002E3F11">
        <w:rPr>
          <w:rFonts w:cstheme="minorHAnsi"/>
          <w:sz w:val="24"/>
          <w:szCs w:val="24"/>
        </w:rPr>
        <w:t>:</w:t>
      </w:r>
    </w:p>
    <w:p w14:paraId="4C16555F" w14:textId="77777777" w:rsidR="00334516" w:rsidRPr="002E3F11" w:rsidRDefault="00334516" w:rsidP="00F45E20">
      <w:pPr>
        <w:pStyle w:val="ListParagraph"/>
        <w:numPr>
          <w:ilvl w:val="1"/>
          <w:numId w:val="41"/>
        </w:numPr>
        <w:autoSpaceDE w:val="0"/>
        <w:autoSpaceDN w:val="0"/>
        <w:adjustRightInd w:val="0"/>
        <w:spacing w:after="0" w:line="240" w:lineRule="auto"/>
        <w:contextualSpacing w:val="0"/>
        <w:rPr>
          <w:rFonts w:cstheme="minorHAnsi"/>
          <w:sz w:val="24"/>
          <w:szCs w:val="24"/>
        </w:rPr>
      </w:pPr>
      <w:bookmarkStart w:id="82" w:name="_Hlk518040683"/>
      <w:r w:rsidRPr="003C669D">
        <w:rPr>
          <w:rFonts w:cstheme="minorHAnsi"/>
          <w:b/>
          <w:color w:val="0070C0"/>
          <w:sz w:val="24"/>
          <w:szCs w:val="24"/>
        </w:rPr>
        <w:t>Step 1</w:t>
      </w:r>
      <w:r w:rsidRPr="002E3F11">
        <w:rPr>
          <w:rFonts w:cstheme="minorHAnsi"/>
          <w:sz w:val="24"/>
          <w:szCs w:val="24"/>
        </w:rPr>
        <w:t xml:space="preserve">: </w:t>
      </w:r>
    </w:p>
    <w:p w14:paraId="0FD60571" w14:textId="71E28997" w:rsidR="00334516" w:rsidRPr="002E3F11" w:rsidRDefault="00334516" w:rsidP="003C669D">
      <w:pPr>
        <w:pStyle w:val="ListParagraph"/>
        <w:autoSpaceDE w:val="0"/>
        <w:autoSpaceDN w:val="0"/>
        <w:adjustRightInd w:val="0"/>
        <w:spacing w:after="0" w:line="240" w:lineRule="auto"/>
        <w:ind w:left="2160" w:hanging="720"/>
        <w:rPr>
          <w:rFonts w:cstheme="minorHAnsi"/>
          <w:sz w:val="24"/>
          <w:szCs w:val="24"/>
        </w:rPr>
      </w:pPr>
      <w:r w:rsidRPr="002E3F11">
        <w:rPr>
          <w:rFonts w:cstheme="minorHAnsi"/>
          <w:sz w:val="24"/>
          <w:szCs w:val="24"/>
        </w:rPr>
        <w:t>Ho:</w:t>
      </w:r>
      <w:r w:rsidRPr="002E3F11">
        <w:rPr>
          <w:rFonts w:cstheme="minorHAnsi"/>
          <w:sz w:val="24"/>
          <w:szCs w:val="24"/>
        </w:rPr>
        <w:tab/>
      </w:r>
      <w:bookmarkStart w:id="83" w:name="_Hlk518039906"/>
      <w:r w:rsidRPr="002E3F11">
        <w:rPr>
          <w:rFonts w:cstheme="minorHAnsi"/>
          <w:sz w:val="24"/>
          <w:szCs w:val="24"/>
        </w:rPr>
        <w:t xml:space="preserve">average </w:t>
      </w:r>
      <w:r w:rsidR="00BC7DF4">
        <w:rPr>
          <w:rFonts w:cstheme="minorHAnsi"/>
          <w:sz w:val="24"/>
          <w:szCs w:val="24"/>
        </w:rPr>
        <w:t xml:space="preserve">health cost for enrolled </w:t>
      </w:r>
      <w:r w:rsidR="003C669D">
        <w:rPr>
          <w:rFonts w:cstheme="minorHAnsi"/>
          <w:sz w:val="24"/>
          <w:szCs w:val="24"/>
        </w:rPr>
        <w:t>households</w:t>
      </w:r>
      <w:r w:rsidR="00E57EFD">
        <w:rPr>
          <w:rFonts w:cstheme="minorHAnsi"/>
          <w:sz w:val="24"/>
          <w:szCs w:val="24"/>
        </w:rPr>
        <w:t xml:space="preserve"> </w:t>
      </w:r>
      <w:r w:rsidR="00E57EFD" w:rsidRPr="00E57EFD">
        <w:rPr>
          <w:rFonts w:cstheme="minorHAnsi"/>
          <w:sz w:val="24"/>
          <w:szCs w:val="24"/>
        </w:rPr>
        <w:t>at follow-</w:t>
      </w:r>
      <w:bookmarkEnd w:id="83"/>
      <w:r w:rsidR="008C1065" w:rsidRPr="00E57EFD">
        <w:rPr>
          <w:rFonts w:cstheme="minorHAnsi"/>
          <w:sz w:val="24"/>
          <w:szCs w:val="24"/>
        </w:rPr>
        <w:t>up</w:t>
      </w:r>
      <w:r w:rsidR="008C1065">
        <w:rPr>
          <w:rFonts w:cstheme="minorHAnsi"/>
          <w:sz w:val="24"/>
          <w:szCs w:val="24"/>
        </w:rPr>
        <w:t xml:space="preserve"> =</w:t>
      </w:r>
      <w:r w:rsidRPr="002E3F11">
        <w:rPr>
          <w:rFonts w:cstheme="minorHAnsi"/>
          <w:sz w:val="24"/>
          <w:szCs w:val="24"/>
        </w:rPr>
        <w:t xml:space="preserve"> </w:t>
      </w:r>
      <w:bookmarkStart w:id="84" w:name="_Hlk518039923"/>
      <w:r w:rsidRPr="002E3F11">
        <w:rPr>
          <w:rFonts w:cstheme="minorHAnsi"/>
          <w:sz w:val="24"/>
          <w:szCs w:val="24"/>
        </w:rPr>
        <w:t xml:space="preserve">average </w:t>
      </w:r>
      <w:r w:rsidR="00BC7DF4">
        <w:rPr>
          <w:rFonts w:cstheme="minorHAnsi"/>
          <w:sz w:val="24"/>
          <w:szCs w:val="24"/>
        </w:rPr>
        <w:t>health cost for non-enrolled households</w:t>
      </w:r>
      <w:r w:rsidR="00E57EFD">
        <w:rPr>
          <w:rFonts w:cstheme="minorHAnsi"/>
          <w:sz w:val="24"/>
          <w:szCs w:val="24"/>
        </w:rPr>
        <w:t xml:space="preserve"> </w:t>
      </w:r>
      <w:r w:rsidR="00E57EFD" w:rsidRPr="00E57EFD">
        <w:rPr>
          <w:rFonts w:cstheme="minorHAnsi"/>
          <w:sz w:val="24"/>
          <w:szCs w:val="24"/>
        </w:rPr>
        <w:t>at follow-up</w:t>
      </w:r>
      <w:r w:rsidRPr="002E3F11">
        <w:rPr>
          <w:rFonts w:cstheme="minorHAnsi"/>
          <w:sz w:val="24"/>
          <w:szCs w:val="24"/>
        </w:rPr>
        <w:t>;</w:t>
      </w:r>
    </w:p>
    <w:bookmarkEnd w:id="84"/>
    <w:p w14:paraId="209B710E" w14:textId="77777777" w:rsidR="00334516" w:rsidRPr="002E3F11" w:rsidRDefault="00334516" w:rsidP="00F45E20">
      <w:pPr>
        <w:pStyle w:val="ListParagraph"/>
        <w:numPr>
          <w:ilvl w:val="1"/>
          <w:numId w:val="41"/>
        </w:numPr>
        <w:autoSpaceDE w:val="0"/>
        <w:autoSpaceDN w:val="0"/>
        <w:adjustRightInd w:val="0"/>
        <w:spacing w:after="0" w:line="240" w:lineRule="auto"/>
        <w:contextualSpacing w:val="0"/>
        <w:rPr>
          <w:rFonts w:cstheme="minorHAnsi"/>
          <w:sz w:val="24"/>
          <w:szCs w:val="24"/>
        </w:rPr>
      </w:pPr>
      <w:r w:rsidRPr="003C669D">
        <w:rPr>
          <w:rFonts w:cstheme="minorHAnsi"/>
          <w:b/>
          <w:color w:val="0070C0"/>
          <w:sz w:val="24"/>
          <w:szCs w:val="24"/>
        </w:rPr>
        <w:t>Step2</w:t>
      </w:r>
      <w:r w:rsidRPr="002E3F11">
        <w:rPr>
          <w:rFonts w:cstheme="minorHAnsi"/>
          <w:sz w:val="24"/>
          <w:szCs w:val="24"/>
        </w:rPr>
        <w:t>:</w:t>
      </w:r>
    </w:p>
    <w:p w14:paraId="160CBA14" w14:textId="01DEEE89" w:rsidR="003C669D" w:rsidRPr="002E3F11" w:rsidRDefault="00334516" w:rsidP="003C669D">
      <w:pPr>
        <w:pStyle w:val="ListParagraph"/>
        <w:autoSpaceDE w:val="0"/>
        <w:autoSpaceDN w:val="0"/>
        <w:adjustRightInd w:val="0"/>
        <w:spacing w:after="0" w:line="240" w:lineRule="auto"/>
        <w:ind w:left="2160" w:hanging="720"/>
        <w:rPr>
          <w:rFonts w:cstheme="minorHAnsi"/>
          <w:sz w:val="24"/>
          <w:szCs w:val="24"/>
        </w:rPr>
      </w:pPr>
      <w:r w:rsidRPr="002E3F11">
        <w:rPr>
          <w:rFonts w:cstheme="minorHAnsi"/>
          <w:sz w:val="24"/>
          <w:szCs w:val="24"/>
        </w:rPr>
        <w:t>H</w:t>
      </w:r>
      <w:r w:rsidRPr="002E3F11">
        <w:rPr>
          <w:rFonts w:cstheme="minorHAnsi"/>
          <w:sz w:val="24"/>
          <w:szCs w:val="24"/>
          <w:vertAlign w:val="subscript"/>
        </w:rPr>
        <w:t>a:</w:t>
      </w:r>
      <w:r w:rsidRPr="002E3F11">
        <w:rPr>
          <w:rFonts w:cstheme="minorHAnsi"/>
          <w:sz w:val="24"/>
          <w:szCs w:val="24"/>
          <w:vertAlign w:val="subscript"/>
        </w:rPr>
        <w:tab/>
      </w:r>
      <w:r w:rsidR="003C669D" w:rsidRPr="002E3F11">
        <w:rPr>
          <w:rFonts w:cstheme="minorHAnsi"/>
          <w:sz w:val="24"/>
          <w:szCs w:val="24"/>
        </w:rPr>
        <w:t xml:space="preserve">average </w:t>
      </w:r>
      <w:r w:rsidR="003C669D">
        <w:rPr>
          <w:rFonts w:cstheme="minorHAnsi"/>
          <w:sz w:val="24"/>
          <w:szCs w:val="24"/>
        </w:rPr>
        <w:t xml:space="preserve">health cost for enrolled households </w:t>
      </w:r>
      <w:bookmarkStart w:id="85" w:name="_Hlk518547616"/>
      <w:r w:rsidR="00E57EFD">
        <w:rPr>
          <w:rFonts w:cstheme="minorHAnsi"/>
          <w:sz w:val="24"/>
          <w:szCs w:val="24"/>
        </w:rPr>
        <w:t xml:space="preserve">at follow-up </w:t>
      </w:r>
      <w:bookmarkEnd w:id="85"/>
      <w:r w:rsidRPr="002E3F11">
        <w:rPr>
          <w:rFonts w:cstheme="minorHAnsi"/>
          <w:sz w:val="24"/>
          <w:szCs w:val="24"/>
        </w:rPr>
        <w:t xml:space="preserve">≠ </w:t>
      </w:r>
      <w:r w:rsidR="003C669D" w:rsidRPr="002E3F11">
        <w:rPr>
          <w:rFonts w:cstheme="minorHAnsi"/>
          <w:sz w:val="24"/>
          <w:szCs w:val="24"/>
        </w:rPr>
        <w:t xml:space="preserve">average </w:t>
      </w:r>
      <w:r w:rsidR="003C669D">
        <w:rPr>
          <w:rFonts w:cstheme="minorHAnsi"/>
          <w:sz w:val="24"/>
          <w:szCs w:val="24"/>
        </w:rPr>
        <w:t>health cost for non-enrolled household</w:t>
      </w:r>
      <w:r w:rsidR="00E57EFD">
        <w:rPr>
          <w:rFonts w:cstheme="minorHAnsi"/>
          <w:sz w:val="24"/>
          <w:szCs w:val="24"/>
        </w:rPr>
        <w:t xml:space="preserve">s </w:t>
      </w:r>
      <w:r w:rsidR="00E57EFD" w:rsidRPr="00E57EFD">
        <w:rPr>
          <w:rFonts w:cstheme="minorHAnsi"/>
          <w:sz w:val="24"/>
          <w:szCs w:val="24"/>
        </w:rPr>
        <w:t>at follow-up</w:t>
      </w:r>
      <w:r w:rsidR="003C669D" w:rsidRPr="002E3F11">
        <w:rPr>
          <w:rFonts w:cstheme="minorHAnsi"/>
          <w:sz w:val="24"/>
          <w:szCs w:val="24"/>
        </w:rPr>
        <w:t>;</w:t>
      </w:r>
    </w:p>
    <w:p w14:paraId="51D2467A" w14:textId="391281DC" w:rsidR="00334516" w:rsidRPr="002E3F11" w:rsidRDefault="00334516" w:rsidP="003C669D">
      <w:pPr>
        <w:pStyle w:val="ListParagraph"/>
        <w:autoSpaceDE w:val="0"/>
        <w:autoSpaceDN w:val="0"/>
        <w:adjustRightInd w:val="0"/>
        <w:spacing w:after="0" w:line="240" w:lineRule="auto"/>
        <w:ind w:left="1440"/>
        <w:rPr>
          <w:rFonts w:cstheme="minorHAnsi"/>
          <w:sz w:val="24"/>
          <w:szCs w:val="24"/>
        </w:rPr>
      </w:pPr>
      <w:r w:rsidRPr="003C669D">
        <w:rPr>
          <w:rFonts w:cstheme="minorHAnsi"/>
          <w:b/>
          <w:color w:val="0070C0"/>
          <w:sz w:val="24"/>
          <w:szCs w:val="24"/>
        </w:rPr>
        <w:t>Step 3</w:t>
      </w:r>
      <w:r w:rsidRPr="002E3F11">
        <w:rPr>
          <w:rFonts w:cstheme="minorHAnsi"/>
          <w:sz w:val="24"/>
          <w:szCs w:val="24"/>
        </w:rPr>
        <w:t>:  α = 0.05;</w:t>
      </w:r>
    </w:p>
    <w:p w14:paraId="0AE69E8D" w14:textId="0FD86D3C" w:rsidR="00334516" w:rsidRPr="002E3F11" w:rsidRDefault="00334516" w:rsidP="00F45E20">
      <w:pPr>
        <w:pStyle w:val="ListParagraph"/>
        <w:numPr>
          <w:ilvl w:val="1"/>
          <w:numId w:val="41"/>
        </w:numPr>
        <w:autoSpaceDE w:val="0"/>
        <w:autoSpaceDN w:val="0"/>
        <w:adjustRightInd w:val="0"/>
        <w:spacing w:after="0" w:line="240" w:lineRule="auto"/>
        <w:contextualSpacing w:val="0"/>
        <w:rPr>
          <w:rFonts w:cstheme="minorHAnsi"/>
          <w:sz w:val="24"/>
          <w:szCs w:val="24"/>
        </w:rPr>
      </w:pPr>
      <w:r w:rsidRPr="003C669D">
        <w:rPr>
          <w:rFonts w:cstheme="minorHAnsi"/>
          <w:b/>
          <w:color w:val="0070C0"/>
          <w:sz w:val="24"/>
          <w:szCs w:val="24"/>
        </w:rPr>
        <w:t>Step 4</w:t>
      </w:r>
      <w:r w:rsidRPr="002E3F11">
        <w:rPr>
          <w:rFonts w:cstheme="minorHAnsi"/>
          <w:sz w:val="24"/>
          <w:szCs w:val="24"/>
        </w:rPr>
        <w:t>: the collected data is the file “</w:t>
      </w:r>
      <w:r w:rsidR="003C669D">
        <w:rPr>
          <w:rFonts w:cstheme="minorHAnsi"/>
          <w:sz w:val="24"/>
          <w:szCs w:val="24"/>
        </w:rPr>
        <w:t>hisp</w:t>
      </w:r>
      <w:r w:rsidR="00AC7FEE">
        <w:rPr>
          <w:rFonts w:cstheme="minorHAnsi"/>
          <w:sz w:val="24"/>
          <w:szCs w:val="24"/>
        </w:rPr>
        <w:t>2</w:t>
      </w:r>
      <w:r w:rsidRPr="002E3F11">
        <w:rPr>
          <w:rFonts w:cstheme="minorHAnsi"/>
          <w:sz w:val="24"/>
          <w:szCs w:val="24"/>
        </w:rPr>
        <w:t xml:space="preserve">.dta” located in </w:t>
      </w:r>
      <w:r w:rsidR="00E57EFD">
        <w:rPr>
          <w:rFonts w:cstheme="minorHAnsi"/>
          <w:sz w:val="24"/>
          <w:szCs w:val="24"/>
        </w:rPr>
        <w:t>your data folder;</w:t>
      </w:r>
    </w:p>
    <w:p w14:paraId="4C5D2DBC" w14:textId="4B0AF6B5" w:rsidR="00334516" w:rsidRPr="002E3F11" w:rsidRDefault="00334516" w:rsidP="00F45E20">
      <w:pPr>
        <w:pStyle w:val="ListParagraph"/>
        <w:numPr>
          <w:ilvl w:val="1"/>
          <w:numId w:val="41"/>
        </w:numPr>
        <w:autoSpaceDE w:val="0"/>
        <w:autoSpaceDN w:val="0"/>
        <w:adjustRightInd w:val="0"/>
        <w:spacing w:after="0" w:line="240" w:lineRule="auto"/>
        <w:contextualSpacing w:val="0"/>
        <w:rPr>
          <w:rFonts w:cstheme="minorHAnsi"/>
          <w:sz w:val="24"/>
          <w:szCs w:val="24"/>
        </w:rPr>
      </w:pPr>
      <w:r w:rsidRPr="003C669D">
        <w:rPr>
          <w:rFonts w:cstheme="minorHAnsi"/>
          <w:b/>
          <w:color w:val="0070C0"/>
          <w:sz w:val="24"/>
          <w:szCs w:val="24"/>
        </w:rPr>
        <w:t>Step 5</w:t>
      </w:r>
      <w:r w:rsidRPr="002E3F11">
        <w:rPr>
          <w:rFonts w:cstheme="minorHAnsi"/>
          <w:sz w:val="24"/>
          <w:szCs w:val="24"/>
        </w:rPr>
        <w:t xml:space="preserve">: Since, the sample of </w:t>
      </w:r>
      <w:r w:rsidR="003C669D">
        <w:rPr>
          <w:rFonts w:cstheme="minorHAnsi"/>
          <w:sz w:val="24"/>
          <w:szCs w:val="24"/>
        </w:rPr>
        <w:t xml:space="preserve">“enrolled households” is </w:t>
      </w:r>
      <w:r w:rsidRPr="002E3F11">
        <w:rPr>
          <w:rFonts w:cstheme="minorHAnsi"/>
          <w:sz w:val="24"/>
          <w:szCs w:val="24"/>
        </w:rPr>
        <w:t>independent</w:t>
      </w:r>
      <w:r w:rsidR="003C669D">
        <w:rPr>
          <w:rFonts w:cstheme="minorHAnsi"/>
          <w:sz w:val="24"/>
          <w:szCs w:val="24"/>
        </w:rPr>
        <w:t xml:space="preserve"> of that of “non-enrolled households”</w:t>
      </w:r>
      <w:r w:rsidRPr="002E3F11">
        <w:rPr>
          <w:rFonts w:cstheme="minorHAnsi"/>
          <w:sz w:val="24"/>
          <w:szCs w:val="24"/>
        </w:rPr>
        <w:t>, the</w:t>
      </w:r>
      <w:r w:rsidR="003C669D">
        <w:rPr>
          <w:rFonts w:cstheme="minorHAnsi"/>
          <w:sz w:val="24"/>
          <w:szCs w:val="24"/>
        </w:rPr>
        <w:t>n</w:t>
      </w:r>
      <w:r w:rsidRPr="002E3F11">
        <w:rPr>
          <w:rFonts w:cstheme="minorHAnsi"/>
          <w:sz w:val="24"/>
          <w:szCs w:val="24"/>
        </w:rPr>
        <w:t xml:space="preserve">, based on table 5.1 of section 5.1, the correct statistical test is the </w:t>
      </w:r>
      <w:r w:rsidR="00CB595A" w:rsidRPr="002E3F11">
        <w:rPr>
          <w:rFonts w:cstheme="minorHAnsi"/>
          <w:sz w:val="24"/>
          <w:szCs w:val="24"/>
        </w:rPr>
        <w:t>“unpaired</w:t>
      </w:r>
      <w:r w:rsidRPr="002E3F11">
        <w:rPr>
          <w:rFonts w:cstheme="minorHAnsi"/>
          <w:sz w:val="24"/>
          <w:szCs w:val="24"/>
        </w:rPr>
        <w:t xml:space="preserve"> t-test”;</w:t>
      </w:r>
    </w:p>
    <w:p w14:paraId="2DB06D13" w14:textId="77777777" w:rsidR="00334516" w:rsidRPr="002E3F11" w:rsidRDefault="00334516" w:rsidP="00F45E20">
      <w:pPr>
        <w:pStyle w:val="ListParagraph"/>
        <w:numPr>
          <w:ilvl w:val="1"/>
          <w:numId w:val="41"/>
        </w:numPr>
        <w:autoSpaceDE w:val="0"/>
        <w:autoSpaceDN w:val="0"/>
        <w:adjustRightInd w:val="0"/>
        <w:spacing w:after="0" w:line="240" w:lineRule="auto"/>
        <w:contextualSpacing w:val="0"/>
        <w:rPr>
          <w:rFonts w:cstheme="minorHAnsi"/>
          <w:sz w:val="24"/>
          <w:szCs w:val="24"/>
        </w:rPr>
      </w:pPr>
      <w:r w:rsidRPr="003C669D">
        <w:rPr>
          <w:rFonts w:cstheme="minorHAnsi"/>
          <w:b/>
          <w:color w:val="0070C0"/>
          <w:sz w:val="24"/>
          <w:szCs w:val="24"/>
        </w:rPr>
        <w:t>Step 6</w:t>
      </w:r>
      <w:r w:rsidRPr="002E3F11">
        <w:rPr>
          <w:rFonts w:cstheme="minorHAnsi"/>
          <w:sz w:val="24"/>
          <w:szCs w:val="24"/>
        </w:rPr>
        <w:t xml:space="preserve">: We obtained the </w:t>
      </w:r>
      <w:r w:rsidRPr="00CB595A">
        <w:rPr>
          <w:rFonts w:cstheme="minorHAnsi"/>
          <w:b/>
          <w:color w:val="00B050"/>
          <w:sz w:val="24"/>
          <w:szCs w:val="24"/>
        </w:rPr>
        <w:t>p-value</w:t>
      </w:r>
      <w:r w:rsidRPr="00CB595A">
        <w:rPr>
          <w:rFonts w:cstheme="minorHAnsi"/>
          <w:color w:val="00B050"/>
          <w:sz w:val="24"/>
          <w:szCs w:val="24"/>
        </w:rPr>
        <w:t xml:space="preserve"> </w:t>
      </w:r>
      <w:r w:rsidRPr="002E3F11">
        <w:rPr>
          <w:rFonts w:cstheme="minorHAnsi"/>
          <w:sz w:val="24"/>
          <w:szCs w:val="24"/>
        </w:rPr>
        <w:t>using STATA and the result is as follows</w:t>
      </w:r>
    </w:p>
    <w:bookmarkEnd w:id="82"/>
    <w:p w14:paraId="64553B55" w14:textId="77777777" w:rsidR="00334516" w:rsidRPr="002E3F11" w:rsidRDefault="00334516" w:rsidP="00334516">
      <w:pPr>
        <w:autoSpaceDE w:val="0"/>
        <w:autoSpaceDN w:val="0"/>
        <w:adjustRightInd w:val="0"/>
        <w:spacing w:after="0" w:line="240" w:lineRule="auto"/>
        <w:rPr>
          <w:rFonts w:cstheme="minorHAnsi"/>
          <w:sz w:val="24"/>
          <w:szCs w:val="24"/>
        </w:rPr>
      </w:pPr>
    </w:p>
    <w:p w14:paraId="1651EC4B" w14:textId="77777777" w:rsidR="00DE5350" w:rsidRPr="00F20075" w:rsidRDefault="00DE5350" w:rsidP="00DE5350">
      <w:pPr>
        <w:autoSpaceDE w:val="0"/>
        <w:autoSpaceDN w:val="0"/>
        <w:adjustRightInd w:val="0"/>
        <w:spacing w:after="0" w:line="240" w:lineRule="auto"/>
        <w:jc w:val="center"/>
        <w:rPr>
          <w:rFonts w:ascii="Courier New" w:hAnsi="Courier New" w:cs="Courier New"/>
          <w:sz w:val="18"/>
          <w:szCs w:val="18"/>
        </w:rPr>
      </w:pPr>
    </w:p>
    <w:p w14:paraId="5FE2C1B3" w14:textId="77777777" w:rsidR="00DE5350" w:rsidRPr="00DE5350" w:rsidRDefault="00DE5350" w:rsidP="00DE5350">
      <w:pPr>
        <w:pBdr>
          <w:bottom w:val="single" w:sz="6" w:space="1" w:color="auto"/>
        </w:pBd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Two-sample t test with equal variances</w:t>
      </w:r>
    </w:p>
    <w:p w14:paraId="105D9084" w14:textId="1E754A34" w:rsidR="00DE5350" w:rsidRPr="00DE5350" w:rsidRDefault="00966AFC" w:rsidP="00966AFC">
      <w:pPr>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Enrolled?</w:t>
      </w:r>
      <w:r w:rsidR="00DE5350" w:rsidRPr="00DE5350">
        <w:rPr>
          <w:rFonts w:ascii="Courier New" w:hAnsi="Courier New" w:cs="Courier New"/>
          <w:sz w:val="18"/>
          <w:szCs w:val="18"/>
        </w:rPr>
        <w:t xml:space="preserve"> |     </w:t>
      </w:r>
      <w:proofErr w:type="spellStart"/>
      <w:r w:rsidR="00DE5350" w:rsidRPr="00DE5350">
        <w:rPr>
          <w:rFonts w:ascii="Courier New" w:hAnsi="Courier New" w:cs="Courier New"/>
          <w:sz w:val="18"/>
          <w:szCs w:val="18"/>
        </w:rPr>
        <w:t>Obs</w:t>
      </w:r>
      <w:proofErr w:type="spellEnd"/>
      <w:r w:rsidR="00DE5350" w:rsidRPr="00DE5350">
        <w:rPr>
          <w:rFonts w:ascii="Courier New" w:hAnsi="Courier New" w:cs="Courier New"/>
          <w:sz w:val="18"/>
          <w:szCs w:val="18"/>
        </w:rPr>
        <w:t xml:space="preserve">        Mean    Std. Err.   Std. Dev.   [95% Conf. Interval]</w:t>
      </w:r>
    </w:p>
    <w:p w14:paraId="707DDBFC"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w:t>
      </w:r>
    </w:p>
    <w:p w14:paraId="276D500E"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 xml:space="preserve">      No |   1,995    22.30491    .2854193    12.74837    21.74516    22.86466</w:t>
      </w:r>
    </w:p>
    <w:p w14:paraId="27A4E628"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 xml:space="preserve">     Yes |   2,965    7.840179    .1468178    7.994495    7.552304    8.128054</w:t>
      </w:r>
    </w:p>
    <w:p w14:paraId="7C1E416D"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w:t>
      </w:r>
    </w:p>
    <w:p w14:paraId="2FC0FBF1"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combined |   4,960    13.65815     .176129    12.40428    13.31286    14.00344</w:t>
      </w:r>
    </w:p>
    <w:p w14:paraId="198E2472"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w:t>
      </w:r>
    </w:p>
    <w:p w14:paraId="7D18DF5C"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 xml:space="preserve">    diff |            14.46473    .2946964                  13.887    15.04247</w:t>
      </w:r>
    </w:p>
    <w:p w14:paraId="3E3DC43C"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w:t>
      </w:r>
    </w:p>
    <w:p w14:paraId="629DF65B"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 xml:space="preserve">    diff = </w:t>
      </w:r>
      <w:proofErr w:type="gramStart"/>
      <w:r w:rsidRPr="00DE5350">
        <w:rPr>
          <w:rFonts w:ascii="Courier New" w:hAnsi="Courier New" w:cs="Courier New"/>
          <w:sz w:val="18"/>
          <w:szCs w:val="18"/>
        </w:rPr>
        <w:t>mean(</w:t>
      </w:r>
      <w:proofErr w:type="gramEnd"/>
      <w:r w:rsidRPr="00DE5350">
        <w:rPr>
          <w:rFonts w:ascii="Courier New" w:hAnsi="Courier New" w:cs="Courier New"/>
          <w:sz w:val="18"/>
          <w:szCs w:val="18"/>
        </w:rPr>
        <w:t>No) - mean(Yes)                                   t =  49.0835</w:t>
      </w:r>
    </w:p>
    <w:p w14:paraId="6100E29D"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b/>
          <w:sz w:val="18"/>
          <w:szCs w:val="18"/>
        </w:rPr>
        <w:t>Ho: diff = 0</w:t>
      </w:r>
      <w:r w:rsidRPr="00DE5350">
        <w:rPr>
          <w:rFonts w:ascii="Courier New" w:hAnsi="Courier New" w:cs="Courier New"/>
          <w:sz w:val="18"/>
          <w:szCs w:val="18"/>
        </w:rPr>
        <w:t xml:space="preserve">                                     degrees of freedom =     4958</w:t>
      </w:r>
    </w:p>
    <w:p w14:paraId="7A028DE7"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p>
    <w:p w14:paraId="4F0AD433" w14:textId="77777777" w:rsidR="00DE5350" w:rsidRPr="00DE5350" w:rsidRDefault="00DE5350" w:rsidP="00DE5350">
      <w:pPr>
        <w:autoSpaceDE w:val="0"/>
        <w:autoSpaceDN w:val="0"/>
        <w:adjustRightInd w:val="0"/>
        <w:spacing w:after="0" w:line="240" w:lineRule="auto"/>
        <w:jc w:val="center"/>
        <w:rPr>
          <w:rFonts w:ascii="Courier New" w:hAnsi="Courier New" w:cs="Courier New"/>
          <w:sz w:val="18"/>
          <w:szCs w:val="18"/>
        </w:rPr>
      </w:pPr>
      <w:r w:rsidRPr="00DE5350">
        <w:rPr>
          <w:rFonts w:ascii="Courier New" w:hAnsi="Courier New" w:cs="Courier New"/>
          <w:sz w:val="18"/>
          <w:szCs w:val="18"/>
        </w:rPr>
        <w:t xml:space="preserve">    Ha: diff &lt; 0                 </w:t>
      </w:r>
      <w:r w:rsidRPr="00DE5350">
        <w:rPr>
          <w:rFonts w:ascii="Courier New" w:hAnsi="Courier New" w:cs="Courier New"/>
          <w:b/>
          <w:sz w:val="18"/>
          <w:szCs w:val="18"/>
        </w:rPr>
        <w:t xml:space="preserve">Ha: </w:t>
      </w:r>
      <w:proofErr w:type="gramStart"/>
      <w:r w:rsidRPr="00DE5350">
        <w:rPr>
          <w:rFonts w:ascii="Courier New" w:hAnsi="Courier New" w:cs="Courier New"/>
          <w:b/>
          <w:sz w:val="18"/>
          <w:szCs w:val="18"/>
        </w:rPr>
        <w:t>diff !</w:t>
      </w:r>
      <w:proofErr w:type="gramEnd"/>
      <w:r w:rsidRPr="00DE5350">
        <w:rPr>
          <w:rFonts w:ascii="Courier New" w:hAnsi="Courier New" w:cs="Courier New"/>
          <w:b/>
          <w:sz w:val="18"/>
          <w:szCs w:val="18"/>
        </w:rPr>
        <w:t>= 0</w:t>
      </w:r>
      <w:r w:rsidRPr="00DE5350">
        <w:rPr>
          <w:rFonts w:ascii="Courier New" w:hAnsi="Courier New" w:cs="Courier New"/>
          <w:sz w:val="18"/>
          <w:szCs w:val="18"/>
        </w:rPr>
        <w:t xml:space="preserve">                 Ha: diff &gt; 0</w:t>
      </w:r>
    </w:p>
    <w:p w14:paraId="4E788E70" w14:textId="6D7B76FA" w:rsidR="00334516" w:rsidRPr="003C669D" w:rsidRDefault="00DE5350" w:rsidP="00DE5350">
      <w:pPr>
        <w:autoSpaceDE w:val="0"/>
        <w:autoSpaceDN w:val="0"/>
        <w:adjustRightInd w:val="0"/>
        <w:spacing w:after="0" w:line="240" w:lineRule="auto"/>
        <w:jc w:val="center"/>
        <w:rPr>
          <w:rFonts w:ascii="Courier New" w:hAnsi="Courier New" w:cs="Courier New"/>
          <w:sz w:val="18"/>
          <w:szCs w:val="18"/>
          <w:lang w:val="fr-FR"/>
        </w:rPr>
      </w:pPr>
      <w:r w:rsidRPr="00DE5350">
        <w:rPr>
          <w:rFonts w:ascii="Courier New" w:hAnsi="Courier New" w:cs="Courier New"/>
          <w:sz w:val="18"/>
          <w:szCs w:val="18"/>
        </w:rPr>
        <w:t xml:space="preserve"> </w:t>
      </w:r>
      <w:proofErr w:type="gramStart"/>
      <w:r w:rsidRPr="00DE5350">
        <w:rPr>
          <w:rFonts w:ascii="Courier New" w:hAnsi="Courier New" w:cs="Courier New"/>
          <w:sz w:val="18"/>
          <w:szCs w:val="18"/>
          <w:lang w:val="fr-FR"/>
        </w:rPr>
        <w:t>Pr(</w:t>
      </w:r>
      <w:proofErr w:type="gramEnd"/>
      <w:r w:rsidRPr="00DE5350">
        <w:rPr>
          <w:rFonts w:ascii="Courier New" w:hAnsi="Courier New" w:cs="Courier New"/>
          <w:sz w:val="18"/>
          <w:szCs w:val="18"/>
          <w:lang w:val="fr-FR"/>
        </w:rPr>
        <w:t xml:space="preserve">T &lt; t) = 1.0000         </w:t>
      </w:r>
      <w:r w:rsidRPr="00DE5350">
        <w:rPr>
          <w:rFonts w:ascii="Courier New" w:hAnsi="Courier New" w:cs="Courier New"/>
          <w:b/>
          <w:color w:val="00B050"/>
          <w:sz w:val="18"/>
          <w:szCs w:val="18"/>
          <w:lang w:val="fr-FR"/>
        </w:rPr>
        <w:t>Pr(|T| &gt; |t|) = 0.0000</w:t>
      </w:r>
      <w:r w:rsidRPr="00DE5350">
        <w:rPr>
          <w:rFonts w:ascii="Courier New" w:hAnsi="Courier New" w:cs="Courier New"/>
          <w:sz w:val="18"/>
          <w:szCs w:val="18"/>
          <w:lang w:val="fr-FR"/>
        </w:rPr>
        <w:t xml:space="preserve">          Pr(T &gt; t) = 0.0000</w:t>
      </w:r>
    </w:p>
    <w:p w14:paraId="01FD5095" w14:textId="77777777" w:rsidR="00334516" w:rsidRPr="002E3F11" w:rsidRDefault="00334516" w:rsidP="00334516">
      <w:pPr>
        <w:autoSpaceDE w:val="0"/>
        <w:autoSpaceDN w:val="0"/>
        <w:adjustRightInd w:val="0"/>
        <w:spacing w:after="0" w:line="240" w:lineRule="auto"/>
        <w:rPr>
          <w:rFonts w:cstheme="minorHAnsi"/>
          <w:sz w:val="24"/>
          <w:szCs w:val="24"/>
          <w:lang w:val="fr-FR"/>
        </w:rPr>
      </w:pPr>
    </w:p>
    <w:p w14:paraId="6E091B33" w14:textId="77777777" w:rsidR="00334516" w:rsidRPr="002E3F11" w:rsidRDefault="00334516" w:rsidP="00334516">
      <w:pPr>
        <w:autoSpaceDE w:val="0"/>
        <w:autoSpaceDN w:val="0"/>
        <w:adjustRightInd w:val="0"/>
        <w:spacing w:after="0" w:line="240" w:lineRule="auto"/>
        <w:rPr>
          <w:rFonts w:cstheme="minorHAnsi"/>
          <w:sz w:val="24"/>
          <w:szCs w:val="24"/>
          <w:lang w:val="fr-FR"/>
        </w:rPr>
      </w:pPr>
    </w:p>
    <w:p w14:paraId="6E6560C6" w14:textId="0D4F8865" w:rsidR="00334516" w:rsidRPr="002E3F11" w:rsidRDefault="00334516" w:rsidP="00334516">
      <w:pPr>
        <w:autoSpaceDE w:val="0"/>
        <w:autoSpaceDN w:val="0"/>
        <w:adjustRightInd w:val="0"/>
        <w:spacing w:after="0" w:line="240" w:lineRule="auto"/>
        <w:rPr>
          <w:rFonts w:cstheme="minorHAnsi"/>
          <w:sz w:val="24"/>
          <w:szCs w:val="24"/>
        </w:rPr>
      </w:pPr>
      <w:r w:rsidRPr="00DE5350">
        <w:rPr>
          <w:rFonts w:cstheme="minorHAnsi"/>
          <w:b/>
          <w:sz w:val="24"/>
          <w:szCs w:val="24"/>
        </w:rPr>
        <w:t>Interpretation</w:t>
      </w:r>
      <w:r w:rsidRPr="00DE5350">
        <w:rPr>
          <w:rFonts w:cstheme="minorHAnsi"/>
          <w:sz w:val="24"/>
          <w:szCs w:val="24"/>
        </w:rPr>
        <w:t xml:space="preserve">: The </w:t>
      </w:r>
      <w:r w:rsidRPr="00DE5350">
        <w:rPr>
          <w:rFonts w:cstheme="minorHAnsi"/>
          <w:b/>
          <w:color w:val="00B050"/>
          <w:sz w:val="24"/>
          <w:szCs w:val="24"/>
        </w:rPr>
        <w:t>p-value = 0.</w:t>
      </w:r>
      <w:r w:rsidR="00DE5350" w:rsidRPr="00DE5350">
        <w:rPr>
          <w:rFonts w:cstheme="minorHAnsi"/>
          <w:b/>
          <w:color w:val="00B050"/>
          <w:sz w:val="24"/>
          <w:szCs w:val="24"/>
        </w:rPr>
        <w:t xml:space="preserve">000 &lt; </w:t>
      </w:r>
      <w:r w:rsidRPr="00DE5350">
        <w:rPr>
          <w:rFonts w:cstheme="minorHAnsi"/>
          <w:b/>
          <w:color w:val="00B050"/>
          <w:sz w:val="24"/>
          <w:szCs w:val="24"/>
        </w:rPr>
        <w:t>0.05.</w:t>
      </w:r>
      <w:r w:rsidRPr="00DE5350">
        <w:rPr>
          <w:rFonts w:cstheme="minorHAnsi"/>
          <w:color w:val="00B050"/>
          <w:sz w:val="24"/>
          <w:szCs w:val="24"/>
        </w:rPr>
        <w:t xml:space="preserve"> </w:t>
      </w:r>
      <w:r w:rsidR="00F35BA2" w:rsidRPr="00DE5350">
        <w:rPr>
          <w:rFonts w:cstheme="minorHAnsi"/>
          <w:sz w:val="24"/>
          <w:szCs w:val="24"/>
        </w:rPr>
        <w:t>Therefore,</w:t>
      </w:r>
      <w:r w:rsidRPr="00DE5350">
        <w:rPr>
          <w:rFonts w:cstheme="minorHAnsi"/>
          <w:sz w:val="24"/>
          <w:szCs w:val="24"/>
        </w:rPr>
        <w:t xml:space="preserve"> the data provide </w:t>
      </w:r>
      <w:r w:rsidR="00DE5350" w:rsidRPr="00DE5350">
        <w:rPr>
          <w:rFonts w:cstheme="minorHAnsi"/>
          <w:sz w:val="24"/>
          <w:szCs w:val="24"/>
        </w:rPr>
        <w:t xml:space="preserve">a strong </w:t>
      </w:r>
      <w:r w:rsidRPr="00DE5350">
        <w:rPr>
          <w:rFonts w:cstheme="minorHAnsi"/>
          <w:sz w:val="24"/>
          <w:szCs w:val="24"/>
        </w:rPr>
        <w:t xml:space="preserve">evidence that the </w:t>
      </w:r>
      <w:r w:rsidR="00DE5350" w:rsidRPr="00DE5350">
        <w:rPr>
          <w:rFonts w:cstheme="minorHAnsi"/>
          <w:sz w:val="24"/>
          <w:szCs w:val="24"/>
        </w:rPr>
        <w:t>average health cost for enrolled household is “</w:t>
      </w:r>
      <w:r w:rsidR="00DE5350" w:rsidRPr="00DE5350">
        <w:rPr>
          <w:rFonts w:cstheme="minorHAnsi"/>
          <w:b/>
          <w:color w:val="00B050"/>
          <w:sz w:val="24"/>
          <w:szCs w:val="24"/>
        </w:rPr>
        <w:t>statistically different</w:t>
      </w:r>
      <w:r w:rsidR="00DE5350" w:rsidRPr="00DE5350">
        <w:rPr>
          <w:rFonts w:cstheme="minorHAnsi"/>
          <w:sz w:val="24"/>
          <w:szCs w:val="24"/>
        </w:rPr>
        <w:t>” from that of non-enrolled household. And that difference is $14.5 USD</w:t>
      </w:r>
      <w:r w:rsidRPr="00DE5350">
        <w:rPr>
          <w:rFonts w:cstheme="minorHAnsi"/>
          <w:sz w:val="24"/>
          <w:szCs w:val="24"/>
        </w:rPr>
        <w:t xml:space="preserve">. </w:t>
      </w:r>
    </w:p>
    <w:p w14:paraId="4C44ADBE" w14:textId="6A060446" w:rsidR="00890959" w:rsidRDefault="00890959" w:rsidP="00334516">
      <w:pPr>
        <w:autoSpaceDE w:val="0"/>
        <w:autoSpaceDN w:val="0"/>
        <w:adjustRightInd w:val="0"/>
        <w:spacing w:after="0" w:line="240" w:lineRule="auto"/>
        <w:rPr>
          <w:rFonts w:cstheme="minorHAnsi"/>
          <w:sz w:val="24"/>
          <w:szCs w:val="24"/>
        </w:rPr>
      </w:pPr>
    </w:p>
    <w:p w14:paraId="03DEDBAF" w14:textId="179E6B6B" w:rsidR="003F0463" w:rsidRDefault="003F0463" w:rsidP="00334516">
      <w:pPr>
        <w:autoSpaceDE w:val="0"/>
        <w:autoSpaceDN w:val="0"/>
        <w:adjustRightInd w:val="0"/>
        <w:spacing w:after="0" w:line="240" w:lineRule="auto"/>
        <w:rPr>
          <w:rFonts w:cstheme="minorHAnsi"/>
          <w:sz w:val="24"/>
          <w:szCs w:val="24"/>
        </w:rPr>
      </w:pPr>
    </w:p>
    <w:p w14:paraId="338BAD1B" w14:textId="2D460C65" w:rsidR="003F0463" w:rsidRDefault="003F0463" w:rsidP="00334516">
      <w:pPr>
        <w:autoSpaceDE w:val="0"/>
        <w:autoSpaceDN w:val="0"/>
        <w:adjustRightInd w:val="0"/>
        <w:spacing w:after="0" w:line="240" w:lineRule="auto"/>
        <w:rPr>
          <w:rFonts w:cstheme="minorHAnsi"/>
          <w:sz w:val="24"/>
          <w:szCs w:val="24"/>
        </w:rPr>
      </w:pPr>
    </w:p>
    <w:p w14:paraId="735653CF" w14:textId="145A595B" w:rsidR="003F0463" w:rsidRDefault="003F0463" w:rsidP="00334516">
      <w:pPr>
        <w:autoSpaceDE w:val="0"/>
        <w:autoSpaceDN w:val="0"/>
        <w:adjustRightInd w:val="0"/>
        <w:spacing w:after="0" w:line="240" w:lineRule="auto"/>
        <w:rPr>
          <w:rFonts w:cstheme="minorHAnsi"/>
          <w:sz w:val="24"/>
          <w:szCs w:val="24"/>
        </w:rPr>
      </w:pPr>
    </w:p>
    <w:p w14:paraId="6922B75F" w14:textId="50E21D63" w:rsidR="003F0463" w:rsidRDefault="003F0463" w:rsidP="00334516">
      <w:pPr>
        <w:autoSpaceDE w:val="0"/>
        <w:autoSpaceDN w:val="0"/>
        <w:adjustRightInd w:val="0"/>
        <w:spacing w:after="0" w:line="240" w:lineRule="auto"/>
        <w:rPr>
          <w:rFonts w:cstheme="minorHAnsi"/>
          <w:sz w:val="24"/>
          <w:szCs w:val="24"/>
        </w:rPr>
      </w:pPr>
    </w:p>
    <w:p w14:paraId="0D8E44B9" w14:textId="3C8517DD" w:rsidR="003F0463" w:rsidRDefault="003F0463" w:rsidP="00334516">
      <w:pPr>
        <w:autoSpaceDE w:val="0"/>
        <w:autoSpaceDN w:val="0"/>
        <w:adjustRightInd w:val="0"/>
        <w:spacing w:after="0" w:line="240" w:lineRule="auto"/>
        <w:rPr>
          <w:rFonts w:cstheme="minorHAnsi"/>
          <w:sz w:val="24"/>
          <w:szCs w:val="24"/>
        </w:rPr>
      </w:pPr>
    </w:p>
    <w:p w14:paraId="58F1548C" w14:textId="77777777" w:rsidR="003F0463" w:rsidRPr="002E3F11" w:rsidRDefault="003F0463" w:rsidP="00334516">
      <w:pPr>
        <w:autoSpaceDE w:val="0"/>
        <w:autoSpaceDN w:val="0"/>
        <w:adjustRightInd w:val="0"/>
        <w:spacing w:after="0" w:line="240" w:lineRule="auto"/>
        <w:rPr>
          <w:rFonts w:cstheme="minorHAnsi"/>
          <w:sz w:val="24"/>
          <w:szCs w:val="24"/>
        </w:rPr>
      </w:pPr>
    </w:p>
    <w:p w14:paraId="71512B9A" w14:textId="47FD0EF3" w:rsidR="00334516" w:rsidRPr="002E3F11" w:rsidRDefault="00334516" w:rsidP="00E73B0D">
      <w:pPr>
        <w:pStyle w:val="Heading1"/>
        <w:numPr>
          <w:ilvl w:val="1"/>
          <w:numId w:val="53"/>
        </w:numPr>
        <w:rPr>
          <w:rFonts w:asciiTheme="minorHAnsi" w:hAnsiTheme="minorHAnsi" w:cstheme="minorHAnsi"/>
          <w:sz w:val="24"/>
          <w:szCs w:val="24"/>
        </w:rPr>
      </w:pPr>
      <w:bookmarkStart w:id="86" w:name="_Toc474380073"/>
      <w:bookmarkStart w:id="87" w:name="_Toc20405957"/>
      <w:r w:rsidRPr="00F35BA2">
        <w:rPr>
          <w:rStyle w:val="Heading1Char"/>
        </w:rPr>
        <w:lastRenderedPageBreak/>
        <w:t>Comparing Two Dependent Means: The Paired t-test</w:t>
      </w:r>
      <w:bookmarkEnd w:id="86"/>
      <w:bookmarkEnd w:id="87"/>
    </w:p>
    <w:p w14:paraId="48BA175A" w14:textId="6662ECE6" w:rsidR="00334516" w:rsidRPr="002E5D30" w:rsidRDefault="00334516" w:rsidP="002E5D30">
      <w:pPr>
        <w:pStyle w:val="ListParagraph"/>
        <w:autoSpaceDE w:val="0"/>
        <w:autoSpaceDN w:val="0"/>
        <w:adjustRightInd w:val="0"/>
        <w:spacing w:after="0" w:line="240" w:lineRule="auto"/>
        <w:rPr>
          <w:rFonts w:cstheme="minorHAnsi"/>
          <w:sz w:val="24"/>
          <w:szCs w:val="24"/>
        </w:rPr>
      </w:pPr>
      <w:r w:rsidRPr="002E3F11">
        <w:rPr>
          <w:rFonts w:cstheme="minorHAnsi"/>
          <w:sz w:val="24"/>
          <w:szCs w:val="24"/>
        </w:rPr>
        <w:t xml:space="preserve">Once again, using the </w:t>
      </w:r>
      <w:r w:rsidR="00F24EE3">
        <w:rPr>
          <w:rFonts w:cstheme="minorHAnsi"/>
          <w:sz w:val="24"/>
          <w:szCs w:val="24"/>
        </w:rPr>
        <w:t>HISP evaluation</w:t>
      </w:r>
      <w:r w:rsidRPr="002E3F11">
        <w:rPr>
          <w:rFonts w:cstheme="minorHAnsi"/>
          <w:sz w:val="24"/>
          <w:szCs w:val="24"/>
        </w:rPr>
        <w:t>, let’s assume we are interest</w:t>
      </w:r>
      <w:r w:rsidR="00F24EE3">
        <w:rPr>
          <w:rFonts w:cstheme="minorHAnsi"/>
          <w:sz w:val="24"/>
          <w:szCs w:val="24"/>
        </w:rPr>
        <w:t>ed</w:t>
      </w:r>
      <w:r w:rsidRPr="002E3F11">
        <w:rPr>
          <w:rFonts w:cstheme="minorHAnsi"/>
          <w:sz w:val="24"/>
          <w:szCs w:val="24"/>
        </w:rPr>
        <w:t xml:space="preserve"> in knowing whether or </w:t>
      </w:r>
      <w:r w:rsidR="002E5D30" w:rsidRPr="002E3F11">
        <w:rPr>
          <w:rFonts w:cstheme="minorHAnsi"/>
          <w:sz w:val="24"/>
          <w:szCs w:val="24"/>
        </w:rPr>
        <w:t>not</w:t>
      </w:r>
      <w:r w:rsidR="002E5D30">
        <w:rPr>
          <w:rFonts w:cstheme="minorHAnsi"/>
          <w:sz w:val="24"/>
          <w:szCs w:val="24"/>
        </w:rPr>
        <w:t xml:space="preserve">, </w:t>
      </w:r>
      <w:r w:rsidR="002E5D30" w:rsidRPr="002E3F11">
        <w:rPr>
          <w:rFonts w:cstheme="minorHAnsi"/>
          <w:sz w:val="24"/>
          <w:szCs w:val="24"/>
        </w:rPr>
        <w:t>for</w:t>
      </w:r>
      <w:r w:rsidR="002E5D30">
        <w:rPr>
          <w:rFonts w:cstheme="minorHAnsi"/>
          <w:sz w:val="24"/>
          <w:szCs w:val="24"/>
        </w:rPr>
        <w:t xml:space="preserve"> a non-enrolled household, the </w:t>
      </w:r>
      <w:r w:rsidRPr="002E3F11">
        <w:rPr>
          <w:rFonts w:cstheme="minorHAnsi"/>
          <w:sz w:val="24"/>
          <w:szCs w:val="24"/>
        </w:rPr>
        <w:t xml:space="preserve">“average </w:t>
      </w:r>
      <w:r w:rsidR="00F24EE3">
        <w:rPr>
          <w:rFonts w:cstheme="minorHAnsi"/>
          <w:sz w:val="24"/>
          <w:szCs w:val="24"/>
        </w:rPr>
        <w:t>h</w:t>
      </w:r>
      <w:r w:rsidR="002E5D30">
        <w:rPr>
          <w:rFonts w:cstheme="minorHAnsi"/>
          <w:sz w:val="24"/>
          <w:szCs w:val="24"/>
        </w:rPr>
        <w:t>ousehold remained the same” after the two years of HISP implementations. Therefore, l</w:t>
      </w:r>
      <w:r w:rsidRPr="002E5D30">
        <w:rPr>
          <w:rFonts w:cstheme="minorHAnsi"/>
          <w:sz w:val="24"/>
          <w:szCs w:val="24"/>
        </w:rPr>
        <w:t>et’s apply the steps in the section 5.3:</w:t>
      </w:r>
    </w:p>
    <w:p w14:paraId="31FF0145" w14:textId="77777777"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2E5D30">
        <w:rPr>
          <w:rFonts w:cstheme="minorHAnsi"/>
          <w:b/>
          <w:color w:val="0070C0"/>
          <w:sz w:val="24"/>
          <w:szCs w:val="24"/>
        </w:rPr>
        <w:t>Step 1</w:t>
      </w:r>
      <w:r w:rsidRPr="002E5D30">
        <w:rPr>
          <w:rFonts w:cstheme="minorHAnsi"/>
          <w:sz w:val="24"/>
          <w:szCs w:val="24"/>
        </w:rPr>
        <w:t xml:space="preserve">: </w:t>
      </w:r>
    </w:p>
    <w:p w14:paraId="1EE06FDD" w14:textId="22D63F0C"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2E5D30">
        <w:rPr>
          <w:rFonts w:cstheme="minorHAnsi"/>
          <w:sz w:val="24"/>
          <w:szCs w:val="24"/>
        </w:rPr>
        <w:t>Ho:</w:t>
      </w:r>
      <w:r w:rsidRPr="002E5D30">
        <w:rPr>
          <w:rFonts w:cstheme="minorHAnsi"/>
          <w:sz w:val="24"/>
          <w:szCs w:val="24"/>
        </w:rPr>
        <w:tab/>
      </w:r>
      <w:bookmarkStart w:id="88" w:name="_Hlk518041000"/>
      <w:r w:rsidRPr="002E5D30">
        <w:rPr>
          <w:rFonts w:cstheme="minorHAnsi"/>
          <w:sz w:val="24"/>
          <w:szCs w:val="24"/>
        </w:rPr>
        <w:t>average health cost</w:t>
      </w:r>
      <w:r w:rsidR="00CB595A">
        <w:rPr>
          <w:rFonts w:cstheme="minorHAnsi"/>
          <w:sz w:val="24"/>
          <w:szCs w:val="24"/>
        </w:rPr>
        <w:t xml:space="preserve">s </w:t>
      </w:r>
      <w:r w:rsidRPr="002E5D30">
        <w:rPr>
          <w:rFonts w:cstheme="minorHAnsi"/>
          <w:sz w:val="24"/>
          <w:szCs w:val="24"/>
        </w:rPr>
        <w:t>for enrolled households</w:t>
      </w:r>
      <w:r>
        <w:rPr>
          <w:rFonts w:cstheme="minorHAnsi"/>
          <w:sz w:val="24"/>
          <w:szCs w:val="24"/>
        </w:rPr>
        <w:t xml:space="preserve"> at baseline</w:t>
      </w:r>
      <w:bookmarkEnd w:id="88"/>
      <w:r w:rsidRPr="002E5D30">
        <w:rPr>
          <w:rFonts w:cstheme="minorHAnsi"/>
          <w:sz w:val="24"/>
          <w:szCs w:val="24"/>
        </w:rPr>
        <w:t xml:space="preserve"> = </w:t>
      </w:r>
      <w:r>
        <w:rPr>
          <w:rFonts w:cstheme="minorHAnsi"/>
          <w:sz w:val="24"/>
          <w:szCs w:val="24"/>
        </w:rPr>
        <w:t xml:space="preserve">  </w:t>
      </w:r>
      <w:r>
        <w:rPr>
          <w:rFonts w:cstheme="minorHAnsi"/>
          <w:sz w:val="24"/>
          <w:szCs w:val="24"/>
        </w:rPr>
        <w:br/>
        <w:t xml:space="preserve">              </w:t>
      </w:r>
      <w:bookmarkStart w:id="89" w:name="_Hlk518041058"/>
      <w:r w:rsidRPr="002E5D30">
        <w:rPr>
          <w:rFonts w:cstheme="minorHAnsi"/>
          <w:sz w:val="24"/>
          <w:szCs w:val="24"/>
        </w:rPr>
        <w:t>average health cost</w:t>
      </w:r>
      <w:r w:rsidR="00CB595A">
        <w:rPr>
          <w:rFonts w:cstheme="minorHAnsi"/>
          <w:sz w:val="24"/>
          <w:szCs w:val="24"/>
        </w:rPr>
        <w:t>s</w:t>
      </w:r>
      <w:r w:rsidRPr="002E5D30">
        <w:rPr>
          <w:rFonts w:cstheme="minorHAnsi"/>
          <w:sz w:val="24"/>
          <w:szCs w:val="24"/>
        </w:rPr>
        <w:t xml:space="preserve"> for enrolled households</w:t>
      </w:r>
      <w:r w:rsidR="00CB595A">
        <w:rPr>
          <w:rFonts w:cstheme="minorHAnsi"/>
          <w:sz w:val="24"/>
          <w:szCs w:val="24"/>
        </w:rPr>
        <w:t xml:space="preserve"> at follow-up</w:t>
      </w:r>
      <w:bookmarkEnd w:id="89"/>
      <w:r w:rsidRPr="002E5D30">
        <w:rPr>
          <w:rFonts w:cstheme="minorHAnsi"/>
          <w:sz w:val="24"/>
          <w:szCs w:val="24"/>
        </w:rPr>
        <w:t>;</w:t>
      </w:r>
    </w:p>
    <w:p w14:paraId="233022D1" w14:textId="77777777"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CB595A">
        <w:rPr>
          <w:rFonts w:cstheme="minorHAnsi"/>
          <w:b/>
          <w:color w:val="0070C0"/>
          <w:sz w:val="24"/>
          <w:szCs w:val="24"/>
        </w:rPr>
        <w:t>Step2</w:t>
      </w:r>
      <w:r w:rsidRPr="002E5D30">
        <w:rPr>
          <w:rFonts w:cstheme="minorHAnsi"/>
          <w:sz w:val="24"/>
          <w:szCs w:val="24"/>
        </w:rPr>
        <w:t>:</w:t>
      </w:r>
    </w:p>
    <w:p w14:paraId="08B461E1" w14:textId="21F71F47"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2E5D30">
        <w:rPr>
          <w:rFonts w:cstheme="minorHAnsi"/>
          <w:sz w:val="24"/>
          <w:szCs w:val="24"/>
        </w:rPr>
        <w:t>Ha:</w:t>
      </w:r>
      <w:r w:rsidRPr="002E5D30">
        <w:rPr>
          <w:rFonts w:cstheme="minorHAnsi"/>
          <w:sz w:val="24"/>
          <w:szCs w:val="24"/>
        </w:rPr>
        <w:tab/>
      </w:r>
      <w:r w:rsidR="00CB595A" w:rsidRPr="002E5D30">
        <w:rPr>
          <w:rFonts w:cstheme="minorHAnsi"/>
          <w:sz w:val="24"/>
          <w:szCs w:val="24"/>
        </w:rPr>
        <w:t>average health cost</w:t>
      </w:r>
      <w:r w:rsidR="00CB595A">
        <w:rPr>
          <w:rFonts w:cstheme="minorHAnsi"/>
          <w:sz w:val="24"/>
          <w:szCs w:val="24"/>
        </w:rPr>
        <w:t xml:space="preserve">s </w:t>
      </w:r>
      <w:r w:rsidR="00CB595A" w:rsidRPr="002E5D30">
        <w:rPr>
          <w:rFonts w:cstheme="minorHAnsi"/>
          <w:sz w:val="24"/>
          <w:szCs w:val="24"/>
        </w:rPr>
        <w:t>for enrolled households</w:t>
      </w:r>
      <w:r w:rsidR="00CB595A">
        <w:rPr>
          <w:rFonts w:cstheme="minorHAnsi"/>
          <w:sz w:val="24"/>
          <w:szCs w:val="24"/>
        </w:rPr>
        <w:t xml:space="preserve"> at baseline</w:t>
      </w:r>
      <w:r w:rsidR="00CB595A" w:rsidRPr="002E5D30">
        <w:rPr>
          <w:rFonts w:cstheme="minorHAnsi"/>
          <w:sz w:val="24"/>
          <w:szCs w:val="24"/>
        </w:rPr>
        <w:t xml:space="preserve"> </w:t>
      </w:r>
      <w:r w:rsidRPr="002E5D30">
        <w:rPr>
          <w:rFonts w:cstheme="minorHAnsi"/>
          <w:sz w:val="24"/>
          <w:szCs w:val="24"/>
        </w:rPr>
        <w:t xml:space="preserve">≠ </w:t>
      </w:r>
      <w:r w:rsidR="00CB595A">
        <w:rPr>
          <w:rFonts w:cstheme="minorHAnsi"/>
          <w:sz w:val="24"/>
          <w:szCs w:val="24"/>
        </w:rPr>
        <w:br/>
        <w:t xml:space="preserve">             </w:t>
      </w:r>
      <w:r w:rsidR="00CB595A" w:rsidRPr="002E5D30">
        <w:rPr>
          <w:rFonts w:cstheme="minorHAnsi"/>
          <w:sz w:val="24"/>
          <w:szCs w:val="24"/>
        </w:rPr>
        <w:t>average health cost</w:t>
      </w:r>
      <w:r w:rsidR="00CB595A">
        <w:rPr>
          <w:rFonts w:cstheme="minorHAnsi"/>
          <w:sz w:val="24"/>
          <w:szCs w:val="24"/>
        </w:rPr>
        <w:t>s</w:t>
      </w:r>
      <w:r w:rsidR="00CB595A" w:rsidRPr="002E5D30">
        <w:rPr>
          <w:rFonts w:cstheme="minorHAnsi"/>
          <w:sz w:val="24"/>
          <w:szCs w:val="24"/>
        </w:rPr>
        <w:t xml:space="preserve"> for enrolled households</w:t>
      </w:r>
      <w:r w:rsidR="00CB595A">
        <w:rPr>
          <w:rFonts w:cstheme="minorHAnsi"/>
          <w:sz w:val="24"/>
          <w:szCs w:val="24"/>
        </w:rPr>
        <w:t xml:space="preserve"> at follow-up;</w:t>
      </w:r>
    </w:p>
    <w:p w14:paraId="0B1B9FD3" w14:textId="77777777"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CB595A">
        <w:rPr>
          <w:rFonts w:cstheme="minorHAnsi"/>
          <w:b/>
          <w:color w:val="0070C0"/>
          <w:sz w:val="24"/>
          <w:szCs w:val="24"/>
        </w:rPr>
        <w:t>Step 3</w:t>
      </w:r>
      <w:r w:rsidRPr="002E5D30">
        <w:rPr>
          <w:rFonts w:cstheme="minorHAnsi"/>
          <w:sz w:val="24"/>
          <w:szCs w:val="24"/>
        </w:rPr>
        <w:t>:  α = 0.05;</w:t>
      </w:r>
    </w:p>
    <w:p w14:paraId="3DCF2623" w14:textId="2F4EC56A"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CB595A">
        <w:rPr>
          <w:rFonts w:cstheme="minorHAnsi"/>
          <w:b/>
          <w:color w:val="0070C0"/>
          <w:sz w:val="24"/>
          <w:szCs w:val="24"/>
        </w:rPr>
        <w:t>Step 4</w:t>
      </w:r>
      <w:r w:rsidRPr="002E5D30">
        <w:rPr>
          <w:rFonts w:cstheme="minorHAnsi"/>
          <w:sz w:val="24"/>
          <w:szCs w:val="24"/>
        </w:rPr>
        <w:t>: the collected data is the file “hisp</w:t>
      </w:r>
      <w:r w:rsidR="00AE6E64">
        <w:rPr>
          <w:rFonts w:cstheme="minorHAnsi"/>
          <w:sz w:val="24"/>
          <w:szCs w:val="24"/>
        </w:rPr>
        <w:t>2</w:t>
      </w:r>
      <w:r w:rsidRPr="002E5D30">
        <w:rPr>
          <w:rFonts w:cstheme="minorHAnsi"/>
          <w:sz w:val="24"/>
          <w:szCs w:val="24"/>
        </w:rPr>
        <w:t>.dta” located in the subfold</w:t>
      </w:r>
      <w:r w:rsidR="00CB595A">
        <w:rPr>
          <w:rFonts w:cstheme="minorHAnsi"/>
          <w:sz w:val="24"/>
          <w:szCs w:val="24"/>
        </w:rPr>
        <w:t>er</w:t>
      </w:r>
      <w:r w:rsidRPr="002E5D30">
        <w:rPr>
          <w:rFonts w:cstheme="minorHAnsi"/>
          <w:sz w:val="24"/>
          <w:szCs w:val="24"/>
        </w:rPr>
        <w:t>;</w:t>
      </w:r>
    </w:p>
    <w:p w14:paraId="4EF6E74D" w14:textId="0DDE6B02" w:rsidR="002E5D30" w:rsidRPr="002E5D30" w:rsidRDefault="002E5D30" w:rsidP="002E5D30">
      <w:pPr>
        <w:pStyle w:val="ListParagraph"/>
        <w:numPr>
          <w:ilvl w:val="1"/>
          <w:numId w:val="42"/>
        </w:numPr>
        <w:autoSpaceDE w:val="0"/>
        <w:autoSpaceDN w:val="0"/>
        <w:adjustRightInd w:val="0"/>
        <w:spacing w:after="0" w:line="240" w:lineRule="auto"/>
        <w:rPr>
          <w:rFonts w:cstheme="minorHAnsi"/>
          <w:sz w:val="24"/>
          <w:szCs w:val="24"/>
        </w:rPr>
      </w:pPr>
      <w:r w:rsidRPr="00CB595A">
        <w:rPr>
          <w:rFonts w:cstheme="minorHAnsi"/>
          <w:b/>
          <w:color w:val="0070C0"/>
          <w:sz w:val="24"/>
          <w:szCs w:val="24"/>
        </w:rPr>
        <w:t>Step 5</w:t>
      </w:r>
      <w:r w:rsidRPr="002E5D30">
        <w:rPr>
          <w:rFonts w:cstheme="minorHAnsi"/>
          <w:sz w:val="24"/>
          <w:szCs w:val="24"/>
        </w:rPr>
        <w:t xml:space="preserve">: </w:t>
      </w:r>
      <w:r w:rsidR="00CB595A">
        <w:rPr>
          <w:rFonts w:cstheme="minorHAnsi"/>
          <w:sz w:val="24"/>
          <w:szCs w:val="24"/>
        </w:rPr>
        <w:t>T</w:t>
      </w:r>
      <w:r w:rsidRPr="002E5D30">
        <w:rPr>
          <w:rFonts w:cstheme="minorHAnsi"/>
          <w:sz w:val="24"/>
          <w:szCs w:val="24"/>
        </w:rPr>
        <w:t xml:space="preserve">he sample of enrolled households is </w:t>
      </w:r>
      <w:r w:rsidR="00CB595A">
        <w:rPr>
          <w:rFonts w:cstheme="minorHAnsi"/>
          <w:sz w:val="24"/>
          <w:szCs w:val="24"/>
        </w:rPr>
        <w:t>“the same” both at “baseline” and “follow-up”. Hence the two-samples are “dependent”</w:t>
      </w:r>
      <w:r w:rsidRPr="002E5D30">
        <w:rPr>
          <w:rFonts w:cstheme="minorHAnsi"/>
          <w:sz w:val="24"/>
          <w:szCs w:val="24"/>
        </w:rPr>
        <w:t xml:space="preserve">, then, based on table 5.1 of section 5.1, the correct statistical test is the </w:t>
      </w:r>
      <w:r w:rsidR="00CB595A" w:rsidRPr="002E5D30">
        <w:rPr>
          <w:rFonts w:cstheme="minorHAnsi"/>
          <w:sz w:val="24"/>
          <w:szCs w:val="24"/>
        </w:rPr>
        <w:t>“paired</w:t>
      </w:r>
      <w:r w:rsidRPr="002E5D30">
        <w:rPr>
          <w:rFonts w:cstheme="minorHAnsi"/>
          <w:sz w:val="24"/>
          <w:szCs w:val="24"/>
        </w:rPr>
        <w:t xml:space="preserve"> t-test”;</w:t>
      </w:r>
    </w:p>
    <w:p w14:paraId="262B16EF" w14:textId="5CD1141C" w:rsidR="00334516" w:rsidRPr="00CB595A" w:rsidRDefault="002E5D30" w:rsidP="00334516">
      <w:pPr>
        <w:pStyle w:val="ListParagraph"/>
        <w:numPr>
          <w:ilvl w:val="1"/>
          <w:numId w:val="42"/>
        </w:numPr>
        <w:autoSpaceDE w:val="0"/>
        <w:autoSpaceDN w:val="0"/>
        <w:adjustRightInd w:val="0"/>
        <w:spacing w:after="0" w:line="240" w:lineRule="auto"/>
        <w:rPr>
          <w:rFonts w:cstheme="minorHAnsi"/>
          <w:sz w:val="24"/>
          <w:szCs w:val="24"/>
        </w:rPr>
      </w:pPr>
      <w:r w:rsidRPr="00CB595A">
        <w:rPr>
          <w:rFonts w:cstheme="minorHAnsi"/>
          <w:b/>
          <w:color w:val="0070C0"/>
          <w:sz w:val="24"/>
          <w:szCs w:val="24"/>
        </w:rPr>
        <w:t>Step 6</w:t>
      </w:r>
      <w:r w:rsidRPr="002E5D30">
        <w:rPr>
          <w:rFonts w:cstheme="minorHAnsi"/>
          <w:sz w:val="24"/>
          <w:szCs w:val="24"/>
        </w:rPr>
        <w:t xml:space="preserve">: We obtained the </w:t>
      </w:r>
      <w:r w:rsidRPr="00CB595A">
        <w:rPr>
          <w:rFonts w:cstheme="minorHAnsi"/>
          <w:b/>
          <w:color w:val="00B050"/>
          <w:sz w:val="24"/>
          <w:szCs w:val="24"/>
        </w:rPr>
        <w:t>p-value</w:t>
      </w:r>
      <w:r w:rsidRPr="00CB595A">
        <w:rPr>
          <w:rFonts w:cstheme="minorHAnsi"/>
          <w:color w:val="00B050"/>
          <w:sz w:val="24"/>
          <w:szCs w:val="24"/>
        </w:rPr>
        <w:t xml:space="preserve"> </w:t>
      </w:r>
      <w:r w:rsidRPr="002E5D30">
        <w:rPr>
          <w:rFonts w:cstheme="minorHAnsi"/>
          <w:sz w:val="24"/>
          <w:szCs w:val="24"/>
        </w:rPr>
        <w:t>using STATA and the result is as follows</w:t>
      </w:r>
    </w:p>
    <w:p w14:paraId="10412766" w14:textId="77777777" w:rsidR="00466E81" w:rsidRDefault="00466E81" w:rsidP="005E5F79">
      <w:pPr>
        <w:autoSpaceDE w:val="0"/>
        <w:autoSpaceDN w:val="0"/>
        <w:adjustRightInd w:val="0"/>
        <w:spacing w:after="0" w:line="240" w:lineRule="auto"/>
        <w:rPr>
          <w:rFonts w:ascii="Courier New" w:hAnsi="Courier New" w:cs="Courier New"/>
          <w:sz w:val="18"/>
          <w:szCs w:val="18"/>
        </w:rPr>
      </w:pPr>
    </w:p>
    <w:p w14:paraId="1432E0B9" w14:textId="77777777" w:rsidR="00466E81" w:rsidRDefault="00466E81" w:rsidP="00334516">
      <w:pPr>
        <w:autoSpaceDE w:val="0"/>
        <w:autoSpaceDN w:val="0"/>
        <w:adjustRightInd w:val="0"/>
        <w:spacing w:after="0" w:line="240" w:lineRule="auto"/>
        <w:jc w:val="center"/>
        <w:rPr>
          <w:rFonts w:ascii="Courier New" w:hAnsi="Courier New" w:cs="Courier New"/>
          <w:sz w:val="18"/>
          <w:szCs w:val="18"/>
        </w:rPr>
      </w:pPr>
    </w:p>
    <w:p w14:paraId="07A85F4A" w14:textId="77777777" w:rsidR="00466E81" w:rsidRDefault="00466E81" w:rsidP="00334516">
      <w:pPr>
        <w:autoSpaceDE w:val="0"/>
        <w:autoSpaceDN w:val="0"/>
        <w:adjustRightInd w:val="0"/>
        <w:spacing w:after="0" w:line="240" w:lineRule="auto"/>
        <w:jc w:val="center"/>
        <w:rPr>
          <w:rFonts w:ascii="Courier New" w:hAnsi="Courier New" w:cs="Courier New"/>
          <w:sz w:val="18"/>
          <w:szCs w:val="18"/>
        </w:rPr>
      </w:pPr>
    </w:p>
    <w:p w14:paraId="22A55FC1" w14:textId="77777777" w:rsidR="005E5F79" w:rsidRPr="00CB595A" w:rsidRDefault="005E5F79" w:rsidP="005E5F79">
      <w:pPr>
        <w:autoSpaceDE w:val="0"/>
        <w:autoSpaceDN w:val="0"/>
        <w:adjustRightInd w:val="0"/>
        <w:spacing w:after="0" w:line="240" w:lineRule="auto"/>
        <w:jc w:val="center"/>
        <w:rPr>
          <w:rFonts w:ascii="Courier New" w:hAnsi="Courier New" w:cs="Courier New"/>
          <w:sz w:val="18"/>
          <w:szCs w:val="18"/>
        </w:rPr>
      </w:pPr>
      <w:r w:rsidRPr="00CB595A">
        <w:rPr>
          <w:rFonts w:ascii="Courier New" w:hAnsi="Courier New" w:cs="Courier New"/>
          <w:sz w:val="18"/>
          <w:szCs w:val="18"/>
        </w:rPr>
        <w:t>Paired t test</w:t>
      </w:r>
    </w:p>
    <w:p w14:paraId="40D98C1A"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w:t>
      </w:r>
    </w:p>
    <w:p w14:paraId="74E0A6BF"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 xml:space="preserve">   Group |     </w:t>
      </w:r>
      <w:proofErr w:type="spellStart"/>
      <w:r w:rsidRPr="005E5F79">
        <w:rPr>
          <w:rFonts w:ascii="Courier New" w:hAnsi="Courier New" w:cs="Courier New"/>
          <w:sz w:val="18"/>
          <w:szCs w:val="18"/>
        </w:rPr>
        <w:t>Obs</w:t>
      </w:r>
      <w:proofErr w:type="spellEnd"/>
      <w:r w:rsidRPr="005E5F79">
        <w:rPr>
          <w:rFonts w:ascii="Courier New" w:hAnsi="Courier New" w:cs="Courier New"/>
          <w:sz w:val="18"/>
          <w:szCs w:val="18"/>
        </w:rPr>
        <w:t xml:space="preserve">        Mean    Std. Err.   Std. Dev.   [95% Conf. Interval]</w:t>
      </w:r>
    </w:p>
    <w:p w14:paraId="6969DD67"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w:t>
      </w:r>
    </w:p>
    <w:p w14:paraId="1D5FA78A"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Baseline |   2,964    14.48969    .0800166    4.356317     14.3328    14.64659</w:t>
      </w:r>
    </w:p>
    <w:p w14:paraId="79AB1AEB"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Follow-U |   2,965    7.840179    .1468178    7.994495    7.552304    8.128054</w:t>
      </w:r>
    </w:p>
    <w:p w14:paraId="343495A5"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w:t>
      </w:r>
    </w:p>
    <w:p w14:paraId="605DA08C"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combined |   5,929    11.16438    .0940975    7.245509    10.97991    11.34884</w:t>
      </w:r>
    </w:p>
    <w:p w14:paraId="02E51140"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w:t>
      </w:r>
    </w:p>
    <w:p w14:paraId="28D3776E"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 xml:space="preserve">    diff |            6.649515    .1672221                6.321699    6.977331</w:t>
      </w:r>
    </w:p>
    <w:p w14:paraId="53996CC3"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w:t>
      </w:r>
    </w:p>
    <w:p w14:paraId="3FEE4F5B"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 xml:space="preserve">    diff = </w:t>
      </w:r>
      <w:proofErr w:type="gramStart"/>
      <w:r w:rsidRPr="005E5F79">
        <w:rPr>
          <w:rFonts w:ascii="Courier New" w:hAnsi="Courier New" w:cs="Courier New"/>
          <w:sz w:val="18"/>
          <w:szCs w:val="18"/>
        </w:rPr>
        <w:t>mean(</w:t>
      </w:r>
      <w:proofErr w:type="gramEnd"/>
      <w:r w:rsidRPr="005E5F79">
        <w:rPr>
          <w:rFonts w:ascii="Courier New" w:hAnsi="Courier New" w:cs="Courier New"/>
          <w:sz w:val="18"/>
          <w:szCs w:val="18"/>
        </w:rPr>
        <w:t>Baseline) - mean(Follow-U)                        t =  39.7646</w:t>
      </w:r>
    </w:p>
    <w:p w14:paraId="346719B8"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b/>
          <w:sz w:val="18"/>
          <w:szCs w:val="18"/>
        </w:rPr>
        <w:t>Ho: diff = 0</w:t>
      </w:r>
      <w:r w:rsidRPr="005E5F79">
        <w:rPr>
          <w:rFonts w:ascii="Courier New" w:hAnsi="Courier New" w:cs="Courier New"/>
          <w:sz w:val="18"/>
          <w:szCs w:val="18"/>
        </w:rPr>
        <w:t xml:space="preserve">                                     degrees of freedom =     5927</w:t>
      </w:r>
    </w:p>
    <w:p w14:paraId="72528281"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p>
    <w:p w14:paraId="626586D2" w14:textId="77777777" w:rsidR="005E5F79" w:rsidRPr="005E5F79" w:rsidRDefault="005E5F79" w:rsidP="005E5F79">
      <w:pPr>
        <w:autoSpaceDE w:val="0"/>
        <w:autoSpaceDN w:val="0"/>
        <w:adjustRightInd w:val="0"/>
        <w:spacing w:after="0" w:line="240" w:lineRule="auto"/>
        <w:jc w:val="center"/>
        <w:rPr>
          <w:rFonts w:ascii="Courier New" w:hAnsi="Courier New" w:cs="Courier New"/>
          <w:sz w:val="18"/>
          <w:szCs w:val="18"/>
        </w:rPr>
      </w:pPr>
      <w:r w:rsidRPr="005E5F79">
        <w:rPr>
          <w:rFonts w:ascii="Courier New" w:hAnsi="Courier New" w:cs="Courier New"/>
          <w:sz w:val="18"/>
          <w:szCs w:val="18"/>
        </w:rPr>
        <w:t xml:space="preserve">    Ha: diff &lt; 0                 </w:t>
      </w:r>
      <w:r w:rsidRPr="005E5F79">
        <w:rPr>
          <w:rFonts w:ascii="Courier New" w:hAnsi="Courier New" w:cs="Courier New"/>
          <w:b/>
          <w:sz w:val="18"/>
          <w:szCs w:val="18"/>
        </w:rPr>
        <w:t xml:space="preserve">Ha: </w:t>
      </w:r>
      <w:proofErr w:type="gramStart"/>
      <w:r w:rsidRPr="005E5F79">
        <w:rPr>
          <w:rFonts w:ascii="Courier New" w:hAnsi="Courier New" w:cs="Courier New"/>
          <w:b/>
          <w:sz w:val="18"/>
          <w:szCs w:val="18"/>
        </w:rPr>
        <w:t>diff !</w:t>
      </w:r>
      <w:proofErr w:type="gramEnd"/>
      <w:r w:rsidRPr="005E5F79">
        <w:rPr>
          <w:rFonts w:ascii="Courier New" w:hAnsi="Courier New" w:cs="Courier New"/>
          <w:b/>
          <w:sz w:val="18"/>
          <w:szCs w:val="18"/>
        </w:rPr>
        <w:t>= 0</w:t>
      </w:r>
      <w:r w:rsidRPr="005E5F79">
        <w:rPr>
          <w:rFonts w:ascii="Courier New" w:hAnsi="Courier New" w:cs="Courier New"/>
          <w:sz w:val="18"/>
          <w:szCs w:val="18"/>
        </w:rPr>
        <w:t xml:space="preserve">                 Ha: diff &gt; 0</w:t>
      </w:r>
    </w:p>
    <w:p w14:paraId="2BE5A18C" w14:textId="6BF21F25" w:rsidR="00466E81" w:rsidRPr="005E5F79" w:rsidRDefault="005E5F79" w:rsidP="005E5F79">
      <w:pPr>
        <w:autoSpaceDE w:val="0"/>
        <w:autoSpaceDN w:val="0"/>
        <w:adjustRightInd w:val="0"/>
        <w:spacing w:after="0" w:line="240" w:lineRule="auto"/>
        <w:jc w:val="center"/>
        <w:rPr>
          <w:rFonts w:ascii="Courier New" w:hAnsi="Courier New" w:cs="Courier New"/>
          <w:sz w:val="18"/>
          <w:szCs w:val="18"/>
          <w:lang w:val="fr-FR"/>
        </w:rPr>
      </w:pPr>
      <w:r w:rsidRPr="005E5F79">
        <w:rPr>
          <w:rFonts w:ascii="Courier New" w:hAnsi="Courier New" w:cs="Courier New"/>
          <w:sz w:val="18"/>
          <w:szCs w:val="18"/>
        </w:rPr>
        <w:t xml:space="preserve"> </w:t>
      </w:r>
      <w:proofErr w:type="gramStart"/>
      <w:r w:rsidRPr="005E5F79">
        <w:rPr>
          <w:rFonts w:ascii="Courier New" w:hAnsi="Courier New" w:cs="Courier New"/>
          <w:sz w:val="18"/>
          <w:szCs w:val="18"/>
          <w:lang w:val="fr-FR"/>
        </w:rPr>
        <w:t>Pr(</w:t>
      </w:r>
      <w:proofErr w:type="gramEnd"/>
      <w:r w:rsidRPr="005E5F79">
        <w:rPr>
          <w:rFonts w:ascii="Courier New" w:hAnsi="Courier New" w:cs="Courier New"/>
          <w:sz w:val="18"/>
          <w:szCs w:val="18"/>
          <w:lang w:val="fr-FR"/>
        </w:rPr>
        <w:t xml:space="preserve">T &lt; t) = 1.0000         </w:t>
      </w:r>
      <w:r w:rsidRPr="005E5F79">
        <w:rPr>
          <w:rFonts w:ascii="Courier New" w:hAnsi="Courier New" w:cs="Courier New"/>
          <w:b/>
          <w:color w:val="00B050"/>
          <w:sz w:val="18"/>
          <w:szCs w:val="18"/>
          <w:lang w:val="fr-FR"/>
        </w:rPr>
        <w:t>Pr(|T| &gt; |t|) = 0.0000</w:t>
      </w:r>
      <w:r w:rsidRPr="005E5F79">
        <w:rPr>
          <w:rFonts w:ascii="Courier New" w:hAnsi="Courier New" w:cs="Courier New"/>
          <w:sz w:val="18"/>
          <w:szCs w:val="18"/>
          <w:lang w:val="fr-FR"/>
        </w:rPr>
        <w:t xml:space="preserve">          Pr(T &gt; t) = 0.0000</w:t>
      </w:r>
    </w:p>
    <w:p w14:paraId="153E0950" w14:textId="77777777" w:rsidR="00466E81" w:rsidRPr="005E5F79" w:rsidRDefault="00466E81" w:rsidP="00334516">
      <w:pPr>
        <w:autoSpaceDE w:val="0"/>
        <w:autoSpaceDN w:val="0"/>
        <w:adjustRightInd w:val="0"/>
        <w:spacing w:after="0" w:line="240" w:lineRule="auto"/>
        <w:jc w:val="center"/>
        <w:rPr>
          <w:rFonts w:ascii="Courier New" w:hAnsi="Courier New" w:cs="Courier New"/>
          <w:sz w:val="18"/>
          <w:szCs w:val="18"/>
          <w:lang w:val="fr-FR"/>
        </w:rPr>
      </w:pPr>
    </w:p>
    <w:p w14:paraId="6B237EF5" w14:textId="4DE40D72" w:rsidR="00334516" w:rsidRPr="00CB595A" w:rsidRDefault="00334516" w:rsidP="005E5F79">
      <w:pPr>
        <w:autoSpaceDE w:val="0"/>
        <w:autoSpaceDN w:val="0"/>
        <w:adjustRightInd w:val="0"/>
        <w:spacing w:after="0" w:line="240" w:lineRule="auto"/>
        <w:rPr>
          <w:rFonts w:ascii="Courier New" w:hAnsi="Courier New" w:cs="Courier New"/>
          <w:sz w:val="18"/>
          <w:szCs w:val="18"/>
          <w:lang w:val="fr-FR"/>
        </w:rPr>
      </w:pPr>
    </w:p>
    <w:p w14:paraId="312C97B2" w14:textId="77777777" w:rsidR="00334516" w:rsidRPr="002E3F11" w:rsidRDefault="00334516" w:rsidP="00334516">
      <w:pPr>
        <w:autoSpaceDE w:val="0"/>
        <w:autoSpaceDN w:val="0"/>
        <w:adjustRightInd w:val="0"/>
        <w:spacing w:after="0" w:line="240" w:lineRule="auto"/>
        <w:rPr>
          <w:rFonts w:cstheme="minorHAnsi"/>
          <w:sz w:val="24"/>
          <w:szCs w:val="24"/>
          <w:lang w:val="fr-FR"/>
        </w:rPr>
      </w:pPr>
    </w:p>
    <w:p w14:paraId="16C45871" w14:textId="39EAA4A3" w:rsidR="00334516" w:rsidRPr="002E3F11" w:rsidRDefault="00334516" w:rsidP="00CB595A">
      <w:pPr>
        <w:autoSpaceDE w:val="0"/>
        <w:autoSpaceDN w:val="0"/>
        <w:adjustRightInd w:val="0"/>
        <w:spacing w:after="0" w:line="240" w:lineRule="auto"/>
        <w:ind w:left="2160" w:hanging="2160"/>
        <w:rPr>
          <w:rFonts w:cstheme="minorHAnsi"/>
          <w:sz w:val="24"/>
          <w:szCs w:val="24"/>
        </w:rPr>
      </w:pPr>
      <w:r w:rsidRPr="005E5F79">
        <w:rPr>
          <w:rFonts w:cstheme="minorHAnsi"/>
          <w:b/>
          <w:sz w:val="24"/>
          <w:szCs w:val="24"/>
        </w:rPr>
        <w:t>Interpretation:</w:t>
      </w:r>
      <w:r w:rsidRPr="005E5F79">
        <w:rPr>
          <w:rFonts w:cstheme="minorHAnsi"/>
          <w:sz w:val="24"/>
          <w:szCs w:val="24"/>
        </w:rPr>
        <w:tab/>
        <w:t xml:space="preserve">Here the </w:t>
      </w:r>
      <w:r w:rsidRPr="005E5F79">
        <w:rPr>
          <w:rFonts w:cstheme="minorHAnsi"/>
          <w:b/>
          <w:color w:val="00B050"/>
          <w:sz w:val="24"/>
          <w:szCs w:val="24"/>
        </w:rPr>
        <w:t>p-</w:t>
      </w:r>
      <w:r w:rsidR="005E5F79" w:rsidRPr="005E5F79">
        <w:rPr>
          <w:rFonts w:cstheme="minorHAnsi"/>
          <w:b/>
          <w:color w:val="00B050"/>
          <w:sz w:val="24"/>
          <w:szCs w:val="24"/>
        </w:rPr>
        <w:t xml:space="preserve">value = </w:t>
      </w:r>
      <w:r w:rsidRPr="005E5F79">
        <w:rPr>
          <w:rFonts w:cstheme="minorHAnsi"/>
          <w:b/>
          <w:color w:val="00B050"/>
          <w:sz w:val="24"/>
          <w:szCs w:val="24"/>
        </w:rPr>
        <w:t>0.0001 &lt; 0.05</w:t>
      </w:r>
      <w:r w:rsidRPr="005E5F79">
        <w:rPr>
          <w:rFonts w:cstheme="minorHAnsi"/>
          <w:sz w:val="24"/>
          <w:szCs w:val="24"/>
        </w:rPr>
        <w:t xml:space="preserve">. </w:t>
      </w:r>
      <w:r w:rsidR="00CB595A" w:rsidRPr="005E5F79">
        <w:rPr>
          <w:rFonts w:cstheme="minorHAnsi"/>
          <w:sz w:val="24"/>
          <w:szCs w:val="24"/>
        </w:rPr>
        <w:t>Therefore,</w:t>
      </w:r>
      <w:r w:rsidRPr="005E5F79">
        <w:rPr>
          <w:rFonts w:cstheme="minorHAnsi"/>
          <w:sz w:val="24"/>
          <w:szCs w:val="24"/>
        </w:rPr>
        <w:t xml:space="preserve"> the data provide a strong evidence that the </w:t>
      </w:r>
      <w:r w:rsidR="005E5F79" w:rsidRPr="005E5F79">
        <w:rPr>
          <w:rFonts w:cstheme="minorHAnsi"/>
          <w:sz w:val="24"/>
          <w:szCs w:val="24"/>
        </w:rPr>
        <w:t xml:space="preserve">average out-of-pocket health cost for enrolled households </w:t>
      </w:r>
      <w:r w:rsidR="005E5F79" w:rsidRPr="005E5F79">
        <w:rPr>
          <w:rFonts w:cstheme="minorHAnsi"/>
          <w:b/>
          <w:color w:val="00B050"/>
          <w:sz w:val="24"/>
          <w:szCs w:val="24"/>
        </w:rPr>
        <w:t>decreased from $14.5 at baseline to $7.8 at follow-up</w:t>
      </w:r>
      <w:r w:rsidR="005E5F79" w:rsidRPr="005E5F79">
        <w:rPr>
          <w:rFonts w:cstheme="minorHAnsi"/>
          <w:sz w:val="24"/>
          <w:szCs w:val="24"/>
        </w:rPr>
        <w:t xml:space="preserve">. </w:t>
      </w:r>
    </w:p>
    <w:p w14:paraId="05819330" w14:textId="77777777" w:rsidR="00334516" w:rsidRPr="002E3F11" w:rsidRDefault="00334516" w:rsidP="00334516">
      <w:pPr>
        <w:autoSpaceDE w:val="0"/>
        <w:autoSpaceDN w:val="0"/>
        <w:adjustRightInd w:val="0"/>
        <w:spacing w:after="0" w:line="240" w:lineRule="auto"/>
        <w:ind w:left="720" w:hanging="720"/>
        <w:rPr>
          <w:rFonts w:cstheme="minorHAnsi"/>
          <w:sz w:val="24"/>
          <w:szCs w:val="24"/>
        </w:rPr>
      </w:pPr>
    </w:p>
    <w:p w14:paraId="013119C9" w14:textId="5DDECF14" w:rsidR="00CB595A" w:rsidRDefault="00CB595A" w:rsidP="00982872">
      <w:pPr>
        <w:autoSpaceDE w:val="0"/>
        <w:autoSpaceDN w:val="0"/>
        <w:adjustRightInd w:val="0"/>
        <w:spacing w:after="0" w:line="240" w:lineRule="auto"/>
        <w:rPr>
          <w:rFonts w:cstheme="minorHAnsi"/>
          <w:sz w:val="24"/>
          <w:szCs w:val="24"/>
        </w:rPr>
      </w:pPr>
    </w:p>
    <w:p w14:paraId="47BB07D5" w14:textId="608CB491" w:rsidR="003F0463" w:rsidRDefault="003F0463" w:rsidP="00982872">
      <w:pPr>
        <w:autoSpaceDE w:val="0"/>
        <w:autoSpaceDN w:val="0"/>
        <w:adjustRightInd w:val="0"/>
        <w:spacing w:after="0" w:line="240" w:lineRule="auto"/>
        <w:rPr>
          <w:rFonts w:cstheme="minorHAnsi"/>
          <w:sz w:val="24"/>
          <w:szCs w:val="24"/>
        </w:rPr>
      </w:pPr>
    </w:p>
    <w:p w14:paraId="10F819B6" w14:textId="1F070002" w:rsidR="003F0463" w:rsidRDefault="003F0463" w:rsidP="00982872">
      <w:pPr>
        <w:autoSpaceDE w:val="0"/>
        <w:autoSpaceDN w:val="0"/>
        <w:adjustRightInd w:val="0"/>
        <w:spacing w:after="0" w:line="240" w:lineRule="auto"/>
        <w:rPr>
          <w:rFonts w:cstheme="minorHAnsi"/>
          <w:sz w:val="24"/>
          <w:szCs w:val="24"/>
        </w:rPr>
      </w:pPr>
    </w:p>
    <w:p w14:paraId="6A97FEED" w14:textId="77777777" w:rsidR="003F0463" w:rsidRPr="002E3F11" w:rsidRDefault="003F0463" w:rsidP="00982872">
      <w:pPr>
        <w:autoSpaceDE w:val="0"/>
        <w:autoSpaceDN w:val="0"/>
        <w:adjustRightInd w:val="0"/>
        <w:spacing w:after="0" w:line="240" w:lineRule="auto"/>
        <w:rPr>
          <w:rFonts w:cstheme="minorHAnsi"/>
          <w:sz w:val="24"/>
          <w:szCs w:val="24"/>
        </w:rPr>
      </w:pPr>
    </w:p>
    <w:p w14:paraId="73AC1FE6" w14:textId="037EA615" w:rsidR="0011739A" w:rsidRPr="008C1065" w:rsidRDefault="0011739A" w:rsidP="00E73B0D">
      <w:pPr>
        <w:pStyle w:val="Heading1"/>
        <w:numPr>
          <w:ilvl w:val="1"/>
          <w:numId w:val="53"/>
        </w:numPr>
        <w:rPr>
          <w:rStyle w:val="Heading1Char"/>
          <w:rFonts w:asciiTheme="minorHAnsi" w:hAnsiTheme="minorHAnsi" w:cstheme="minorHAnsi"/>
          <w:sz w:val="22"/>
          <w:szCs w:val="22"/>
        </w:rPr>
      </w:pPr>
      <w:bookmarkStart w:id="90" w:name="_Toc20405958"/>
      <w:bookmarkStart w:id="91" w:name="_Toc474380074"/>
      <w:r w:rsidRPr="008C1065">
        <w:rPr>
          <w:rStyle w:val="Heading1Char"/>
          <w:sz w:val="24"/>
          <w:szCs w:val="28"/>
        </w:rPr>
        <w:lastRenderedPageBreak/>
        <w:t>Comparing Two Independent Proportions: The Chi-Squared Test</w:t>
      </w:r>
      <w:bookmarkEnd w:id="90"/>
    </w:p>
    <w:bookmarkEnd w:id="91"/>
    <w:p w14:paraId="207D045E" w14:textId="26ED5D1A" w:rsidR="00334516" w:rsidRPr="00890959" w:rsidRDefault="00334516" w:rsidP="00334516">
      <w:pPr>
        <w:autoSpaceDE w:val="0"/>
        <w:autoSpaceDN w:val="0"/>
        <w:adjustRightInd w:val="0"/>
        <w:spacing w:after="0" w:line="240" w:lineRule="auto"/>
        <w:ind w:left="720"/>
        <w:rPr>
          <w:rFonts w:cstheme="minorHAnsi"/>
          <w:szCs w:val="24"/>
        </w:rPr>
      </w:pPr>
      <w:r w:rsidRPr="00890959">
        <w:rPr>
          <w:rFonts w:cstheme="minorHAnsi"/>
          <w:szCs w:val="24"/>
        </w:rPr>
        <w:t xml:space="preserve">One of the most popular </w:t>
      </w:r>
      <w:r w:rsidR="008C1065" w:rsidRPr="00890959">
        <w:rPr>
          <w:rFonts w:cstheme="minorHAnsi"/>
          <w:szCs w:val="24"/>
        </w:rPr>
        <w:t>tests</w:t>
      </w:r>
      <w:r w:rsidRPr="00890959">
        <w:rPr>
          <w:rFonts w:cstheme="minorHAnsi"/>
          <w:szCs w:val="24"/>
        </w:rPr>
        <w:t xml:space="preserve"> is the </w:t>
      </w:r>
      <w:r w:rsidRPr="008C1065">
        <w:rPr>
          <w:rFonts w:cstheme="minorHAnsi"/>
          <w:b/>
          <w:bCs/>
          <w:color w:val="0070C0"/>
          <w:szCs w:val="24"/>
        </w:rPr>
        <w:t>Chi-Squared test</w:t>
      </w:r>
      <w:r w:rsidRPr="00890959">
        <w:rPr>
          <w:rFonts w:cstheme="minorHAnsi"/>
          <w:szCs w:val="24"/>
        </w:rPr>
        <w:t>. We use the chi-square test of independence when we have two nominal variables and you want to see whether the proportions of one variable are different for different values of the other variable. For example, if we would like to investigate whether or not “the proportion of female refugees in various food security status are different from that of male refugee, we use the Chi-Squared test. We do this by following the 7 steps in section 5.3 as follows:</w:t>
      </w:r>
    </w:p>
    <w:p w14:paraId="771D55C0" w14:textId="77777777" w:rsidR="00334516" w:rsidRPr="00890959" w:rsidRDefault="00334516" w:rsidP="00334516">
      <w:pPr>
        <w:autoSpaceDE w:val="0"/>
        <w:autoSpaceDN w:val="0"/>
        <w:adjustRightInd w:val="0"/>
        <w:spacing w:after="0" w:line="240" w:lineRule="auto"/>
        <w:ind w:left="720"/>
        <w:rPr>
          <w:rFonts w:cstheme="minorHAnsi"/>
          <w:szCs w:val="24"/>
        </w:rPr>
      </w:pPr>
    </w:p>
    <w:p w14:paraId="3B6F8B28" w14:textId="77777777"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szCs w:val="24"/>
        </w:rPr>
      </w:pPr>
      <w:r w:rsidRPr="00890959">
        <w:rPr>
          <w:rFonts w:cstheme="minorHAnsi"/>
          <w:b/>
          <w:color w:val="0070C0"/>
          <w:szCs w:val="24"/>
        </w:rPr>
        <w:t>Step 1</w:t>
      </w:r>
      <w:r w:rsidRPr="00890959">
        <w:rPr>
          <w:rFonts w:cstheme="minorHAnsi"/>
          <w:szCs w:val="24"/>
        </w:rPr>
        <w:t xml:space="preserve">: </w:t>
      </w:r>
    </w:p>
    <w:p w14:paraId="413A404B" w14:textId="1270FA86" w:rsidR="00334516" w:rsidRPr="00890959" w:rsidRDefault="00334516" w:rsidP="0011739A">
      <w:pPr>
        <w:autoSpaceDE w:val="0"/>
        <w:autoSpaceDN w:val="0"/>
        <w:adjustRightInd w:val="0"/>
        <w:spacing w:after="0" w:line="240" w:lineRule="auto"/>
        <w:ind w:left="2880" w:hanging="1080"/>
        <w:rPr>
          <w:rFonts w:cstheme="minorHAnsi"/>
          <w:szCs w:val="24"/>
        </w:rPr>
      </w:pPr>
      <w:r w:rsidRPr="00890959">
        <w:rPr>
          <w:rFonts w:cstheme="minorHAnsi"/>
          <w:szCs w:val="24"/>
        </w:rPr>
        <w:t>Ho:</w:t>
      </w:r>
      <w:r w:rsidR="0011739A" w:rsidRPr="00890959">
        <w:rPr>
          <w:rFonts w:cstheme="minorHAnsi"/>
          <w:szCs w:val="24"/>
        </w:rPr>
        <w:tab/>
      </w:r>
      <w:bookmarkStart w:id="92" w:name="_Hlk518042122"/>
      <w:r w:rsidRPr="00890959">
        <w:rPr>
          <w:rFonts w:cstheme="minorHAnsi"/>
          <w:szCs w:val="24"/>
        </w:rPr>
        <w:t xml:space="preserve">% food insecurity of female </w:t>
      </w:r>
      <w:r w:rsidR="0011739A" w:rsidRPr="00890959">
        <w:rPr>
          <w:rFonts w:cstheme="minorHAnsi"/>
          <w:szCs w:val="24"/>
        </w:rPr>
        <w:t>headed households</w:t>
      </w:r>
      <w:bookmarkEnd w:id="92"/>
      <w:r w:rsidRPr="00890959">
        <w:rPr>
          <w:rFonts w:cstheme="minorHAnsi"/>
          <w:szCs w:val="24"/>
        </w:rPr>
        <w:t xml:space="preserve"> = % food insecurity of male </w:t>
      </w:r>
      <w:r w:rsidR="0011739A" w:rsidRPr="00890959">
        <w:rPr>
          <w:rFonts w:cstheme="minorHAnsi"/>
          <w:szCs w:val="24"/>
        </w:rPr>
        <w:t>headed households</w:t>
      </w:r>
      <w:r w:rsidRPr="00890959">
        <w:rPr>
          <w:rFonts w:cstheme="minorHAnsi"/>
          <w:szCs w:val="24"/>
        </w:rPr>
        <w:t>;</w:t>
      </w:r>
    </w:p>
    <w:p w14:paraId="72C15103" w14:textId="77777777"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b/>
          <w:color w:val="0070C0"/>
          <w:szCs w:val="24"/>
        </w:rPr>
      </w:pPr>
      <w:r w:rsidRPr="00890959">
        <w:rPr>
          <w:rFonts w:cstheme="minorHAnsi"/>
          <w:b/>
          <w:color w:val="0070C0"/>
          <w:szCs w:val="24"/>
        </w:rPr>
        <w:t>Step2:</w:t>
      </w:r>
    </w:p>
    <w:p w14:paraId="7D4DE323" w14:textId="112F8DB2" w:rsidR="00334516" w:rsidRPr="00890959" w:rsidRDefault="00334516" w:rsidP="00B25996">
      <w:pPr>
        <w:autoSpaceDE w:val="0"/>
        <w:autoSpaceDN w:val="0"/>
        <w:adjustRightInd w:val="0"/>
        <w:spacing w:after="0" w:line="240" w:lineRule="auto"/>
        <w:ind w:left="2880" w:hanging="1080"/>
        <w:rPr>
          <w:rFonts w:cstheme="minorHAnsi"/>
          <w:szCs w:val="24"/>
        </w:rPr>
      </w:pPr>
      <w:r w:rsidRPr="00890959">
        <w:rPr>
          <w:rFonts w:cstheme="minorHAnsi"/>
          <w:szCs w:val="24"/>
        </w:rPr>
        <w:t>H</w:t>
      </w:r>
      <w:r w:rsidRPr="00890959">
        <w:rPr>
          <w:rFonts w:cstheme="minorHAnsi"/>
          <w:szCs w:val="24"/>
          <w:vertAlign w:val="subscript"/>
        </w:rPr>
        <w:t>a:</w:t>
      </w:r>
      <w:r w:rsidRPr="00890959">
        <w:rPr>
          <w:rFonts w:cstheme="minorHAnsi"/>
          <w:szCs w:val="24"/>
          <w:vertAlign w:val="subscript"/>
        </w:rPr>
        <w:tab/>
      </w:r>
      <w:r w:rsidR="0011739A" w:rsidRPr="00890959">
        <w:rPr>
          <w:rFonts w:cstheme="minorHAnsi"/>
          <w:szCs w:val="24"/>
        </w:rPr>
        <w:t xml:space="preserve">% food insecurity of female headed households </w:t>
      </w:r>
      <w:r w:rsidRPr="00890959">
        <w:rPr>
          <w:rFonts w:cstheme="minorHAnsi"/>
          <w:szCs w:val="24"/>
        </w:rPr>
        <w:t xml:space="preserve">≠ % food </w:t>
      </w:r>
      <w:r w:rsidR="00B25996" w:rsidRPr="00890959">
        <w:rPr>
          <w:rFonts w:cstheme="minorHAnsi"/>
          <w:szCs w:val="24"/>
        </w:rPr>
        <w:t>insecurity of male headed households;</w:t>
      </w:r>
    </w:p>
    <w:p w14:paraId="300FAA14" w14:textId="77777777"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szCs w:val="24"/>
        </w:rPr>
      </w:pPr>
      <w:r w:rsidRPr="00890959">
        <w:rPr>
          <w:rFonts w:cstheme="minorHAnsi"/>
          <w:b/>
          <w:color w:val="0070C0"/>
          <w:szCs w:val="24"/>
        </w:rPr>
        <w:t>Step 3</w:t>
      </w:r>
      <w:r w:rsidRPr="00890959">
        <w:rPr>
          <w:rFonts w:cstheme="minorHAnsi"/>
          <w:szCs w:val="24"/>
        </w:rPr>
        <w:t>:  α = 0.05;</w:t>
      </w:r>
    </w:p>
    <w:p w14:paraId="63FC9E8D" w14:textId="7E7B42DA"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szCs w:val="24"/>
        </w:rPr>
      </w:pPr>
      <w:r w:rsidRPr="00890959">
        <w:rPr>
          <w:rFonts w:cstheme="minorHAnsi"/>
          <w:b/>
          <w:color w:val="0070C0"/>
          <w:szCs w:val="24"/>
        </w:rPr>
        <w:t>Step 4</w:t>
      </w:r>
      <w:r w:rsidRPr="00890959">
        <w:rPr>
          <w:rFonts w:cstheme="minorHAnsi"/>
          <w:szCs w:val="24"/>
        </w:rPr>
        <w:t xml:space="preserve">: </w:t>
      </w:r>
      <w:r w:rsidR="00B25996" w:rsidRPr="00890959">
        <w:rPr>
          <w:rFonts w:cstheme="minorHAnsi"/>
          <w:szCs w:val="24"/>
        </w:rPr>
        <w:t xml:space="preserve"> </w:t>
      </w:r>
      <w:r w:rsidRPr="00890959">
        <w:rPr>
          <w:rFonts w:cstheme="minorHAnsi"/>
          <w:szCs w:val="24"/>
        </w:rPr>
        <w:t>the data is the file “</w:t>
      </w:r>
      <w:proofErr w:type="spellStart"/>
      <w:r w:rsidRPr="00890959">
        <w:rPr>
          <w:rFonts w:cstheme="minorHAnsi"/>
          <w:szCs w:val="24"/>
        </w:rPr>
        <w:t>refugee.dta</w:t>
      </w:r>
      <w:proofErr w:type="spellEnd"/>
      <w:r w:rsidRPr="00890959">
        <w:rPr>
          <w:rFonts w:cstheme="minorHAnsi"/>
          <w:szCs w:val="24"/>
        </w:rPr>
        <w:t>” located in the subfolder folder</w:t>
      </w:r>
      <w:r w:rsidR="00B25996" w:rsidRPr="00890959">
        <w:rPr>
          <w:rFonts w:cstheme="minorHAnsi"/>
          <w:szCs w:val="24"/>
        </w:rPr>
        <w:t xml:space="preserve">; </w:t>
      </w:r>
    </w:p>
    <w:p w14:paraId="6D5B6687" w14:textId="3A2AA4A5"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szCs w:val="24"/>
        </w:rPr>
      </w:pPr>
      <w:r w:rsidRPr="00890959">
        <w:rPr>
          <w:rFonts w:cstheme="minorHAnsi"/>
          <w:b/>
          <w:color w:val="0070C0"/>
          <w:szCs w:val="24"/>
        </w:rPr>
        <w:t>Step 5</w:t>
      </w:r>
      <w:r w:rsidRPr="00890959">
        <w:rPr>
          <w:rFonts w:cstheme="minorHAnsi"/>
          <w:szCs w:val="24"/>
        </w:rPr>
        <w:t>:</w:t>
      </w:r>
      <w:r w:rsidR="00B25996" w:rsidRPr="00890959">
        <w:rPr>
          <w:rFonts w:cstheme="minorHAnsi"/>
          <w:szCs w:val="24"/>
        </w:rPr>
        <w:t xml:space="preserve">  Perform the</w:t>
      </w:r>
      <w:r w:rsidRPr="00890959">
        <w:rPr>
          <w:rFonts w:cstheme="minorHAnsi"/>
          <w:szCs w:val="24"/>
        </w:rPr>
        <w:t xml:space="preserve"> Chi-squared test of independence</w:t>
      </w:r>
    </w:p>
    <w:p w14:paraId="66794B0B" w14:textId="77777777" w:rsidR="00334516" w:rsidRPr="00890959" w:rsidRDefault="00334516" w:rsidP="00334516">
      <w:pPr>
        <w:autoSpaceDE w:val="0"/>
        <w:autoSpaceDN w:val="0"/>
        <w:adjustRightInd w:val="0"/>
        <w:spacing w:after="0" w:line="240" w:lineRule="auto"/>
        <w:rPr>
          <w:rFonts w:cstheme="minorHAnsi"/>
          <w:szCs w:val="24"/>
        </w:rPr>
      </w:pPr>
    </w:p>
    <w:p w14:paraId="5640C487" w14:textId="77777777" w:rsidR="00334516" w:rsidRPr="00890959" w:rsidRDefault="00334516" w:rsidP="00F45E20">
      <w:pPr>
        <w:pStyle w:val="ListParagraph"/>
        <w:numPr>
          <w:ilvl w:val="1"/>
          <w:numId w:val="42"/>
        </w:numPr>
        <w:autoSpaceDE w:val="0"/>
        <w:autoSpaceDN w:val="0"/>
        <w:adjustRightInd w:val="0"/>
        <w:spacing w:after="0" w:line="240" w:lineRule="auto"/>
        <w:contextualSpacing w:val="0"/>
        <w:rPr>
          <w:rFonts w:cstheme="minorHAnsi"/>
          <w:szCs w:val="24"/>
        </w:rPr>
      </w:pPr>
      <w:r w:rsidRPr="00890959">
        <w:rPr>
          <w:rFonts w:cstheme="minorHAnsi"/>
          <w:b/>
          <w:color w:val="0070C0"/>
          <w:szCs w:val="24"/>
        </w:rPr>
        <w:t>Step 6</w:t>
      </w:r>
      <w:r w:rsidRPr="00890959">
        <w:rPr>
          <w:rFonts w:cstheme="minorHAnsi"/>
          <w:szCs w:val="24"/>
        </w:rPr>
        <w:t>: We obtained the p-value using STATA and the result is as follows:</w:t>
      </w:r>
    </w:p>
    <w:p w14:paraId="0DC05F97" w14:textId="77777777" w:rsidR="00334516" w:rsidRPr="002E3F11" w:rsidRDefault="00334516" w:rsidP="00334516">
      <w:pPr>
        <w:autoSpaceDE w:val="0"/>
        <w:autoSpaceDN w:val="0"/>
        <w:adjustRightInd w:val="0"/>
        <w:spacing w:after="0" w:line="240" w:lineRule="auto"/>
        <w:ind w:left="720"/>
        <w:rPr>
          <w:rFonts w:cstheme="minorHAnsi"/>
          <w:sz w:val="24"/>
          <w:szCs w:val="24"/>
        </w:rPr>
      </w:pPr>
    </w:p>
    <w:p w14:paraId="281FD097"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Food Insecurity</w:t>
      </w:r>
    </w:p>
    <w:p w14:paraId="6791F530"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        Status</w:t>
      </w:r>
    </w:p>
    <w:p w14:paraId="65782573" w14:textId="33080268"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Gender |    </w:t>
      </w:r>
      <w:proofErr w:type="gramStart"/>
      <w:r w:rsidR="008C1065" w:rsidRPr="00B25996">
        <w:rPr>
          <w:rFonts w:ascii="Courier New" w:hAnsi="Courier New" w:cs="Courier New"/>
          <w:sz w:val="18"/>
          <w:szCs w:val="18"/>
        </w:rPr>
        <w:t xml:space="preserve">Secure </w:t>
      </w:r>
      <w:r w:rsidR="008C1065">
        <w:rPr>
          <w:rFonts w:ascii="Courier New" w:hAnsi="Courier New" w:cs="Courier New"/>
          <w:sz w:val="18"/>
          <w:szCs w:val="18"/>
        </w:rPr>
        <w:t xml:space="preserve"> </w:t>
      </w:r>
      <w:r w:rsidR="008C1065" w:rsidRPr="00B25996">
        <w:rPr>
          <w:rFonts w:ascii="Courier New" w:hAnsi="Courier New" w:cs="Courier New"/>
          <w:sz w:val="18"/>
          <w:szCs w:val="18"/>
        </w:rPr>
        <w:t>Insecure</w:t>
      </w:r>
      <w:proofErr w:type="gramEnd"/>
      <w:r w:rsidRPr="00B25996">
        <w:rPr>
          <w:rFonts w:ascii="Courier New" w:hAnsi="Courier New" w:cs="Courier New"/>
          <w:sz w:val="18"/>
          <w:szCs w:val="18"/>
        </w:rPr>
        <w:t xml:space="preserve">  |     Total</w:t>
      </w:r>
    </w:p>
    <w:p w14:paraId="4D41A603"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w:t>
      </w:r>
    </w:p>
    <w:p w14:paraId="6A8A96E1"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Female |       232        662 |       894 </w:t>
      </w:r>
    </w:p>
    <w:p w14:paraId="61CB351D"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     25.95      74.05 |    100.00 </w:t>
      </w:r>
    </w:p>
    <w:p w14:paraId="4BC191A5"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w:t>
      </w:r>
    </w:p>
    <w:p w14:paraId="5BFD474C"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Male |        94        371 |       465 </w:t>
      </w:r>
    </w:p>
    <w:p w14:paraId="1EA51F14"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     20.22      79.78 |    100.00 </w:t>
      </w:r>
    </w:p>
    <w:p w14:paraId="3FA60E65"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w:t>
      </w:r>
    </w:p>
    <w:p w14:paraId="60830125"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Total |       326      1,033 |     1,359 </w:t>
      </w:r>
    </w:p>
    <w:p w14:paraId="1CCFDB16"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     23.99      76.01 |    100.00 </w:t>
      </w:r>
    </w:p>
    <w:p w14:paraId="6D148B05"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p>
    <w:p w14:paraId="48262937" w14:textId="77777777" w:rsidR="00334516" w:rsidRPr="00B25996" w:rsidRDefault="00334516" w:rsidP="00334516">
      <w:pPr>
        <w:autoSpaceDE w:val="0"/>
        <w:autoSpaceDN w:val="0"/>
        <w:adjustRightInd w:val="0"/>
        <w:spacing w:after="0" w:line="240" w:lineRule="auto"/>
        <w:ind w:left="2880"/>
        <w:rPr>
          <w:rFonts w:ascii="Courier New" w:hAnsi="Courier New" w:cs="Courier New"/>
          <w:sz w:val="18"/>
          <w:szCs w:val="18"/>
        </w:rPr>
      </w:pPr>
      <w:r w:rsidRPr="00B25996">
        <w:rPr>
          <w:rFonts w:ascii="Courier New" w:hAnsi="Courier New" w:cs="Courier New"/>
          <w:sz w:val="18"/>
          <w:szCs w:val="18"/>
        </w:rPr>
        <w:t xml:space="preserve">          Pearson chi2(1) =   5.5191   </w:t>
      </w:r>
      <w:proofErr w:type="spellStart"/>
      <w:r w:rsidRPr="00B25996">
        <w:rPr>
          <w:rFonts w:ascii="Courier New" w:hAnsi="Courier New" w:cs="Courier New"/>
          <w:b/>
          <w:color w:val="00B050"/>
          <w:sz w:val="18"/>
          <w:szCs w:val="18"/>
        </w:rPr>
        <w:t>Pr</w:t>
      </w:r>
      <w:proofErr w:type="spellEnd"/>
      <w:r w:rsidRPr="00B25996">
        <w:rPr>
          <w:rFonts w:ascii="Courier New" w:hAnsi="Courier New" w:cs="Courier New"/>
          <w:b/>
          <w:color w:val="00B050"/>
          <w:sz w:val="18"/>
          <w:szCs w:val="18"/>
        </w:rPr>
        <w:t xml:space="preserve"> = 0.019</w:t>
      </w:r>
    </w:p>
    <w:p w14:paraId="7B07FA1E" w14:textId="77777777" w:rsidR="00334516" w:rsidRPr="002E3F11" w:rsidRDefault="00334516" w:rsidP="00334516">
      <w:pPr>
        <w:autoSpaceDE w:val="0"/>
        <w:autoSpaceDN w:val="0"/>
        <w:adjustRightInd w:val="0"/>
        <w:spacing w:after="0" w:line="240" w:lineRule="auto"/>
        <w:ind w:left="720"/>
        <w:rPr>
          <w:rFonts w:cstheme="minorHAnsi"/>
          <w:sz w:val="24"/>
          <w:szCs w:val="24"/>
        </w:rPr>
      </w:pPr>
    </w:p>
    <w:p w14:paraId="7C135A9D" w14:textId="03C80FB7" w:rsidR="00334516" w:rsidRDefault="00334516" w:rsidP="00334516">
      <w:pPr>
        <w:autoSpaceDE w:val="0"/>
        <w:autoSpaceDN w:val="0"/>
        <w:adjustRightInd w:val="0"/>
        <w:spacing w:after="0" w:line="240" w:lineRule="auto"/>
        <w:ind w:left="720"/>
        <w:rPr>
          <w:rFonts w:cstheme="minorHAnsi"/>
          <w:sz w:val="24"/>
          <w:szCs w:val="24"/>
        </w:rPr>
      </w:pPr>
    </w:p>
    <w:p w14:paraId="2D0F858C" w14:textId="77777777" w:rsidR="000871B2" w:rsidRPr="002E3F11" w:rsidRDefault="000871B2" w:rsidP="00334516">
      <w:pPr>
        <w:autoSpaceDE w:val="0"/>
        <w:autoSpaceDN w:val="0"/>
        <w:adjustRightInd w:val="0"/>
        <w:spacing w:after="0" w:line="240" w:lineRule="auto"/>
        <w:ind w:left="720"/>
        <w:rPr>
          <w:rFonts w:cstheme="minorHAnsi"/>
          <w:sz w:val="24"/>
          <w:szCs w:val="24"/>
        </w:rPr>
      </w:pPr>
    </w:p>
    <w:p w14:paraId="0D8833D9" w14:textId="46081A8A" w:rsidR="00334516" w:rsidRPr="002E3F11" w:rsidRDefault="00334516" w:rsidP="00334516">
      <w:pPr>
        <w:autoSpaceDE w:val="0"/>
        <w:autoSpaceDN w:val="0"/>
        <w:adjustRightInd w:val="0"/>
        <w:spacing w:after="0" w:line="240" w:lineRule="auto"/>
        <w:ind w:left="2160" w:hanging="1440"/>
        <w:rPr>
          <w:rFonts w:cstheme="minorHAnsi"/>
          <w:sz w:val="24"/>
          <w:szCs w:val="24"/>
        </w:rPr>
      </w:pPr>
      <w:r w:rsidRPr="002E3F11">
        <w:rPr>
          <w:rFonts w:cstheme="minorHAnsi"/>
          <w:b/>
          <w:sz w:val="24"/>
          <w:szCs w:val="24"/>
        </w:rPr>
        <w:t>Interpretation</w:t>
      </w:r>
      <w:r w:rsidRPr="002E3F11">
        <w:rPr>
          <w:rFonts w:cstheme="minorHAnsi"/>
          <w:sz w:val="24"/>
          <w:szCs w:val="24"/>
        </w:rPr>
        <w:t>:</w:t>
      </w:r>
      <w:r w:rsidRPr="002E3F11">
        <w:rPr>
          <w:rFonts w:cstheme="minorHAnsi"/>
          <w:sz w:val="24"/>
          <w:szCs w:val="24"/>
        </w:rPr>
        <w:tab/>
        <w:t xml:space="preserve">The </w:t>
      </w:r>
      <w:r w:rsidRPr="00FA08C4">
        <w:rPr>
          <w:rFonts w:cstheme="minorHAnsi"/>
          <w:b/>
          <w:color w:val="00B050"/>
          <w:sz w:val="24"/>
          <w:szCs w:val="24"/>
        </w:rPr>
        <w:t>p-value = 0.019 &lt; 0.05</w:t>
      </w:r>
      <w:r w:rsidRPr="002E3F11">
        <w:rPr>
          <w:rFonts w:cstheme="minorHAnsi"/>
          <w:sz w:val="24"/>
          <w:szCs w:val="24"/>
        </w:rPr>
        <w:t xml:space="preserve">, therefore the data provide a strong evidence </w:t>
      </w:r>
      <w:r w:rsidR="000871B2">
        <w:rPr>
          <w:rFonts w:cstheme="minorHAnsi"/>
          <w:sz w:val="24"/>
          <w:szCs w:val="24"/>
        </w:rPr>
        <w:t xml:space="preserve">of an “association” between food security and the head of household’s gender. </w:t>
      </w:r>
      <w:r w:rsidRPr="002E3F11">
        <w:rPr>
          <w:rFonts w:cstheme="minorHAnsi"/>
          <w:sz w:val="24"/>
          <w:szCs w:val="24"/>
        </w:rPr>
        <w:t xml:space="preserve">In fact, approximately 80% of </w:t>
      </w:r>
      <w:r w:rsidR="000871B2">
        <w:rPr>
          <w:rFonts w:cstheme="minorHAnsi"/>
          <w:sz w:val="24"/>
          <w:szCs w:val="24"/>
        </w:rPr>
        <w:t xml:space="preserve">refugee </w:t>
      </w:r>
      <w:r w:rsidRPr="002E3F11">
        <w:rPr>
          <w:rFonts w:cstheme="minorHAnsi"/>
          <w:sz w:val="24"/>
          <w:szCs w:val="24"/>
        </w:rPr>
        <w:t xml:space="preserve">male </w:t>
      </w:r>
      <w:r w:rsidR="000871B2">
        <w:rPr>
          <w:rFonts w:cstheme="minorHAnsi"/>
          <w:sz w:val="24"/>
          <w:szCs w:val="24"/>
        </w:rPr>
        <w:t xml:space="preserve">headed households were food insecure compared to </w:t>
      </w:r>
      <w:r w:rsidRPr="002E3F11">
        <w:rPr>
          <w:rFonts w:cstheme="minorHAnsi"/>
          <w:sz w:val="24"/>
          <w:szCs w:val="24"/>
        </w:rPr>
        <w:t xml:space="preserve">vs. 74% of </w:t>
      </w:r>
      <w:r w:rsidR="000871B2">
        <w:rPr>
          <w:rFonts w:cstheme="minorHAnsi"/>
          <w:sz w:val="24"/>
          <w:szCs w:val="24"/>
        </w:rPr>
        <w:t xml:space="preserve">refugee </w:t>
      </w:r>
      <w:r w:rsidRPr="002E3F11">
        <w:rPr>
          <w:rFonts w:cstheme="minorHAnsi"/>
          <w:sz w:val="24"/>
          <w:szCs w:val="24"/>
        </w:rPr>
        <w:t xml:space="preserve">female </w:t>
      </w:r>
      <w:r w:rsidR="000871B2">
        <w:rPr>
          <w:rFonts w:cstheme="minorHAnsi"/>
          <w:sz w:val="24"/>
          <w:szCs w:val="24"/>
        </w:rPr>
        <w:t>headed household</w:t>
      </w:r>
      <w:r w:rsidRPr="002E3F11">
        <w:rPr>
          <w:rFonts w:cstheme="minorHAnsi"/>
          <w:sz w:val="24"/>
          <w:szCs w:val="24"/>
        </w:rPr>
        <w:t>.</w:t>
      </w:r>
    </w:p>
    <w:p w14:paraId="3D39B438" w14:textId="77777777" w:rsidR="00334516" w:rsidRPr="002E3F11" w:rsidRDefault="00334516" w:rsidP="00334516">
      <w:pPr>
        <w:autoSpaceDE w:val="0"/>
        <w:autoSpaceDN w:val="0"/>
        <w:adjustRightInd w:val="0"/>
        <w:spacing w:after="0" w:line="240" w:lineRule="auto"/>
        <w:ind w:left="2160" w:hanging="1440"/>
        <w:rPr>
          <w:rFonts w:cstheme="minorHAnsi"/>
          <w:sz w:val="24"/>
          <w:szCs w:val="24"/>
        </w:rPr>
      </w:pPr>
    </w:p>
    <w:p w14:paraId="69C39E82" w14:textId="77777777" w:rsidR="00334516" w:rsidRPr="002E3F11" w:rsidRDefault="00334516" w:rsidP="00334516">
      <w:pPr>
        <w:autoSpaceDE w:val="0"/>
        <w:autoSpaceDN w:val="0"/>
        <w:adjustRightInd w:val="0"/>
        <w:spacing w:after="0" w:line="240" w:lineRule="auto"/>
        <w:ind w:left="2160" w:hanging="1440"/>
        <w:rPr>
          <w:rFonts w:cstheme="minorHAnsi"/>
          <w:sz w:val="24"/>
          <w:szCs w:val="24"/>
        </w:rPr>
      </w:pPr>
    </w:p>
    <w:p w14:paraId="40638D36" w14:textId="1342CE97" w:rsidR="00F20075" w:rsidRDefault="00F20075" w:rsidP="003F0463">
      <w:pPr>
        <w:rPr>
          <w:rFonts w:cstheme="minorHAnsi"/>
          <w:b/>
          <w:sz w:val="24"/>
          <w:szCs w:val="24"/>
        </w:rPr>
      </w:pPr>
    </w:p>
    <w:p w14:paraId="04FC3C9E" w14:textId="77777777" w:rsidR="00A25755" w:rsidRPr="002E3F11" w:rsidRDefault="00A25755" w:rsidP="003F0463">
      <w:pPr>
        <w:rPr>
          <w:rFonts w:cstheme="minorHAnsi"/>
          <w:b/>
          <w:sz w:val="24"/>
          <w:szCs w:val="24"/>
        </w:rPr>
      </w:pPr>
    </w:p>
    <w:p w14:paraId="2EF1F938" w14:textId="7C66EFE4" w:rsidR="00D31867" w:rsidRPr="00E73B0D" w:rsidRDefault="00D31867" w:rsidP="00E73B0D">
      <w:pPr>
        <w:pStyle w:val="ListParagraph"/>
        <w:numPr>
          <w:ilvl w:val="0"/>
          <w:numId w:val="52"/>
        </w:numPr>
        <w:rPr>
          <w:rFonts w:ascii="Arial Bold" w:hAnsi="Arial Bold" w:cs="Times New Roman"/>
          <w:b/>
          <w:bCs/>
          <w:color w:val="0070C0"/>
          <w:sz w:val="36"/>
          <w:szCs w:val="36"/>
        </w:rPr>
      </w:pPr>
      <w:r w:rsidRPr="00E73B0D">
        <w:rPr>
          <w:rFonts w:ascii="Arial Bold" w:hAnsi="Arial Bold" w:cs="Times New Roman"/>
          <w:b/>
          <w:bCs/>
          <w:color w:val="0070C0"/>
          <w:sz w:val="36"/>
          <w:szCs w:val="36"/>
        </w:rPr>
        <w:lastRenderedPageBreak/>
        <w:t>Data Visualization Basics</w:t>
      </w:r>
    </w:p>
    <w:p w14:paraId="2D1CE405" w14:textId="162D96FC" w:rsidR="004F6D9E" w:rsidRDefault="004202A1" w:rsidP="00E73B0D">
      <w:pPr>
        <w:pStyle w:val="Heading1"/>
        <w:numPr>
          <w:ilvl w:val="1"/>
          <w:numId w:val="52"/>
        </w:numPr>
      </w:pPr>
      <w:bookmarkStart w:id="93" w:name="_Toc20405959"/>
      <w:r>
        <w:t>Overview</w:t>
      </w:r>
      <w:bookmarkEnd w:id="93"/>
    </w:p>
    <w:p w14:paraId="364D7FD2" w14:textId="4D800D68" w:rsidR="00FC2485" w:rsidRDefault="004202A1" w:rsidP="004202A1">
      <w:pPr>
        <w:tabs>
          <w:tab w:val="left" w:pos="759"/>
        </w:tabs>
        <w:spacing w:line="252" w:lineRule="auto"/>
        <w:rPr>
          <w:rFonts w:cstheme="minorHAnsi"/>
          <w:sz w:val="24"/>
          <w:szCs w:val="24"/>
        </w:rPr>
      </w:pPr>
      <w:r>
        <w:rPr>
          <w:rFonts w:cstheme="minorHAnsi"/>
          <w:sz w:val="24"/>
          <w:szCs w:val="24"/>
        </w:rPr>
        <w:t xml:space="preserve">One of the best </w:t>
      </w:r>
      <w:r w:rsidR="00D67041">
        <w:rPr>
          <w:rFonts w:cstheme="minorHAnsi"/>
          <w:sz w:val="24"/>
          <w:szCs w:val="24"/>
        </w:rPr>
        <w:t>ways</w:t>
      </w:r>
      <w:r>
        <w:rPr>
          <w:rFonts w:cstheme="minorHAnsi"/>
          <w:sz w:val="24"/>
          <w:szCs w:val="24"/>
        </w:rPr>
        <w:t xml:space="preserve"> to </w:t>
      </w:r>
      <w:r w:rsidR="00151BDB">
        <w:rPr>
          <w:rFonts w:cstheme="minorHAnsi"/>
          <w:sz w:val="24"/>
          <w:szCs w:val="24"/>
        </w:rPr>
        <w:t xml:space="preserve">“show case” of an “evaluation findings” is in the use of graphs, infographics, and pictures. As eloquently noted by </w:t>
      </w:r>
      <w:r w:rsidR="00977982">
        <w:rPr>
          <w:rFonts w:cstheme="minorHAnsi"/>
          <w:sz w:val="24"/>
          <w:szCs w:val="24"/>
        </w:rPr>
        <w:t>Stephanie Evergreen in her 2017 “Effective Data Visualization”, we visualize because we “have a point”, a “compelling finding” to share, a “big results” or an “interesting story” to tell.</w:t>
      </w:r>
      <w:r w:rsidR="000B3A50">
        <w:rPr>
          <w:rFonts w:cstheme="minorHAnsi"/>
          <w:sz w:val="24"/>
          <w:szCs w:val="24"/>
        </w:rPr>
        <w:t xml:space="preserve"> </w:t>
      </w:r>
      <w:r w:rsidR="00060D3D">
        <w:rPr>
          <w:rFonts w:cstheme="minorHAnsi"/>
          <w:sz w:val="24"/>
          <w:szCs w:val="24"/>
        </w:rPr>
        <w:t>In fact, data visualization</w:t>
      </w:r>
      <w:r w:rsidR="00C742C9">
        <w:rPr>
          <w:rFonts w:cstheme="minorHAnsi"/>
          <w:sz w:val="24"/>
          <w:szCs w:val="24"/>
        </w:rPr>
        <w:t xml:space="preserve"> has </w:t>
      </w:r>
      <w:r w:rsidR="007924BD">
        <w:rPr>
          <w:rFonts w:cstheme="minorHAnsi"/>
          <w:sz w:val="24"/>
          <w:szCs w:val="24"/>
        </w:rPr>
        <w:t xml:space="preserve">two primary functions; first, </w:t>
      </w:r>
      <w:r w:rsidR="00B44896">
        <w:rPr>
          <w:rFonts w:cstheme="minorHAnsi"/>
          <w:sz w:val="24"/>
          <w:szCs w:val="24"/>
        </w:rPr>
        <w:t xml:space="preserve">convey valuable information in a convincing manner; second, </w:t>
      </w:r>
      <w:r w:rsidR="00023467">
        <w:rPr>
          <w:rFonts w:cstheme="minorHAnsi"/>
          <w:sz w:val="24"/>
          <w:szCs w:val="24"/>
        </w:rPr>
        <w:t>narrate a</w:t>
      </w:r>
      <w:r w:rsidR="00262EB3">
        <w:rPr>
          <w:rFonts w:cstheme="minorHAnsi"/>
          <w:sz w:val="24"/>
          <w:szCs w:val="24"/>
        </w:rPr>
        <w:t xml:space="preserve"> compelling</w:t>
      </w:r>
      <w:r w:rsidR="00A22E15">
        <w:rPr>
          <w:rFonts w:cstheme="minorHAnsi"/>
          <w:sz w:val="24"/>
          <w:szCs w:val="24"/>
        </w:rPr>
        <w:t xml:space="preserve"> and worth telling story</w:t>
      </w:r>
      <w:r w:rsidR="00E9681C">
        <w:rPr>
          <w:rFonts w:cstheme="minorHAnsi"/>
          <w:sz w:val="24"/>
          <w:szCs w:val="24"/>
        </w:rPr>
        <w:t xml:space="preserve">. </w:t>
      </w:r>
      <w:r w:rsidR="00D525E1">
        <w:rPr>
          <w:rFonts w:cstheme="minorHAnsi"/>
          <w:sz w:val="24"/>
          <w:szCs w:val="24"/>
        </w:rPr>
        <w:t>The</w:t>
      </w:r>
      <w:r w:rsidR="000317BC">
        <w:rPr>
          <w:rFonts w:cstheme="minorHAnsi"/>
          <w:sz w:val="24"/>
          <w:szCs w:val="24"/>
        </w:rPr>
        <w:t xml:space="preserve"> end result of data visualization is to drive decision makers to action</w:t>
      </w:r>
      <w:r w:rsidR="00812FD6">
        <w:rPr>
          <w:rFonts w:cstheme="minorHAnsi"/>
          <w:sz w:val="24"/>
          <w:szCs w:val="24"/>
        </w:rPr>
        <w:t xml:space="preserve"> based on evidence </w:t>
      </w:r>
      <w:r w:rsidR="00172B6F">
        <w:rPr>
          <w:rFonts w:cstheme="minorHAnsi"/>
          <w:sz w:val="24"/>
          <w:szCs w:val="24"/>
        </w:rPr>
        <w:t>through a compelling story.</w:t>
      </w:r>
    </w:p>
    <w:p w14:paraId="52369BBA" w14:textId="2DB5FAE9" w:rsidR="005304CF" w:rsidRDefault="00854179" w:rsidP="00B67DBB">
      <w:pPr>
        <w:tabs>
          <w:tab w:val="left" w:pos="759"/>
        </w:tabs>
        <w:spacing w:line="252" w:lineRule="auto"/>
        <w:rPr>
          <w:rFonts w:cstheme="minorHAnsi"/>
          <w:sz w:val="24"/>
          <w:szCs w:val="24"/>
        </w:rPr>
      </w:pPr>
      <w:r>
        <w:rPr>
          <w:rFonts w:cstheme="minorHAnsi"/>
          <w:sz w:val="24"/>
          <w:szCs w:val="24"/>
        </w:rPr>
        <w:t>To illustrate the above points, we will use the evaluation of “</w:t>
      </w:r>
      <w:proofErr w:type="spellStart"/>
      <w:r w:rsidR="004D7099">
        <w:rPr>
          <w:rFonts w:cstheme="minorHAnsi"/>
          <w:sz w:val="24"/>
          <w:szCs w:val="24"/>
        </w:rPr>
        <w:t>Abou</w:t>
      </w:r>
      <w:r>
        <w:rPr>
          <w:rFonts w:cstheme="minorHAnsi"/>
          <w:sz w:val="24"/>
          <w:szCs w:val="24"/>
        </w:rPr>
        <w:t>’s</w:t>
      </w:r>
      <w:proofErr w:type="spellEnd"/>
      <w:r>
        <w:rPr>
          <w:rFonts w:cstheme="minorHAnsi"/>
          <w:sz w:val="24"/>
          <w:szCs w:val="24"/>
        </w:rPr>
        <w:t xml:space="preserve"> Principle” commissioned by </w:t>
      </w:r>
      <w:bookmarkStart w:id="94" w:name="_Hlk518316225"/>
      <w:r>
        <w:rPr>
          <w:rFonts w:cstheme="minorHAnsi"/>
          <w:sz w:val="24"/>
          <w:szCs w:val="24"/>
        </w:rPr>
        <w:t xml:space="preserve">the Ministry </w:t>
      </w:r>
      <w:r w:rsidR="00EE2792">
        <w:rPr>
          <w:rFonts w:cstheme="minorHAnsi"/>
          <w:sz w:val="24"/>
          <w:szCs w:val="24"/>
        </w:rPr>
        <w:t>of</w:t>
      </w:r>
      <w:r>
        <w:rPr>
          <w:rFonts w:cstheme="minorHAnsi"/>
          <w:sz w:val="24"/>
          <w:szCs w:val="24"/>
        </w:rPr>
        <w:t xml:space="preserve"> Health of </w:t>
      </w:r>
      <w:proofErr w:type="spellStart"/>
      <w:r w:rsidR="00A71FFC">
        <w:rPr>
          <w:rFonts w:cstheme="minorHAnsi"/>
          <w:sz w:val="24"/>
          <w:szCs w:val="24"/>
        </w:rPr>
        <w:t>Pokou</w:t>
      </w:r>
      <w:proofErr w:type="spellEnd"/>
      <w:r w:rsidR="004D7099">
        <w:rPr>
          <w:rFonts w:cstheme="minorHAnsi"/>
          <w:sz w:val="24"/>
          <w:szCs w:val="24"/>
        </w:rPr>
        <w:t xml:space="preserve"> </w:t>
      </w:r>
      <w:r>
        <w:rPr>
          <w:rFonts w:cstheme="minorHAnsi"/>
          <w:sz w:val="24"/>
          <w:szCs w:val="24"/>
        </w:rPr>
        <w:t>Land</w:t>
      </w:r>
      <w:bookmarkEnd w:id="94"/>
      <w:r w:rsidR="004D7099">
        <w:rPr>
          <w:rFonts w:cstheme="minorHAnsi"/>
          <w:sz w:val="24"/>
          <w:szCs w:val="24"/>
        </w:rPr>
        <w:t xml:space="preserve">. </w:t>
      </w:r>
    </w:p>
    <w:p w14:paraId="39677EF5" w14:textId="77777777" w:rsidR="000B2D6E" w:rsidRPr="000B2D6E" w:rsidRDefault="000B2D6E" w:rsidP="00B67DBB">
      <w:pPr>
        <w:tabs>
          <w:tab w:val="left" w:pos="759"/>
        </w:tabs>
        <w:spacing w:line="252" w:lineRule="auto"/>
        <w:rPr>
          <w:rFonts w:cstheme="minorHAnsi"/>
          <w:sz w:val="24"/>
          <w:szCs w:val="24"/>
        </w:rPr>
      </w:pPr>
    </w:p>
    <w:p w14:paraId="55AF874C" w14:textId="15E3996A" w:rsidR="00B67DBB" w:rsidRPr="00B67DBB" w:rsidRDefault="005304CF" w:rsidP="00E73B0D">
      <w:pPr>
        <w:pStyle w:val="Heading2"/>
        <w:numPr>
          <w:ilvl w:val="2"/>
          <w:numId w:val="52"/>
        </w:numPr>
        <w:rPr>
          <w:lang w:val="en-CA"/>
        </w:rPr>
      </w:pPr>
      <w:bookmarkStart w:id="95" w:name="_Toc20405960"/>
      <w:r>
        <w:rPr>
          <w:lang w:val="en-CA"/>
        </w:rPr>
        <w:t xml:space="preserve">Evaluation of </w:t>
      </w:r>
      <w:proofErr w:type="spellStart"/>
      <w:r>
        <w:rPr>
          <w:lang w:val="en-CA"/>
        </w:rPr>
        <w:t>Abou’s</w:t>
      </w:r>
      <w:proofErr w:type="spellEnd"/>
      <w:r>
        <w:rPr>
          <w:lang w:val="en-CA"/>
        </w:rPr>
        <w:t xml:space="preserve"> Principle: </w:t>
      </w:r>
      <w:r w:rsidR="00B67DBB" w:rsidRPr="00B67DBB">
        <w:rPr>
          <w:lang w:val="en-CA"/>
        </w:rPr>
        <w:t>Background</w:t>
      </w:r>
      <w:bookmarkEnd w:id="95"/>
    </w:p>
    <w:p w14:paraId="49E64DB1" w14:textId="34BE8068" w:rsidR="00B67DBB" w:rsidRPr="00B67DBB" w:rsidRDefault="001610B1" w:rsidP="00B67DBB">
      <w:pPr>
        <w:tabs>
          <w:tab w:val="left" w:pos="759"/>
        </w:tabs>
        <w:spacing w:line="252" w:lineRule="auto"/>
        <w:rPr>
          <w:rFonts w:cstheme="minorHAnsi"/>
          <w:sz w:val="24"/>
          <w:szCs w:val="24"/>
          <w:lang w:val="en-CA"/>
        </w:rPr>
      </w:pPr>
      <w:r>
        <w:rPr>
          <w:rFonts w:cstheme="minorHAnsi"/>
          <w:sz w:val="24"/>
          <w:szCs w:val="24"/>
          <w:lang w:val="en-CA"/>
        </w:rPr>
        <w:t xml:space="preserve">In </w:t>
      </w:r>
      <w:proofErr w:type="spellStart"/>
      <w:r>
        <w:rPr>
          <w:rFonts w:cstheme="minorHAnsi"/>
          <w:sz w:val="24"/>
          <w:szCs w:val="24"/>
          <w:lang w:val="en-CA"/>
        </w:rPr>
        <w:t>Pokou</w:t>
      </w:r>
      <w:proofErr w:type="spellEnd"/>
      <w:r>
        <w:rPr>
          <w:rFonts w:cstheme="minorHAnsi"/>
          <w:sz w:val="24"/>
          <w:szCs w:val="24"/>
          <w:lang w:val="en-CA"/>
        </w:rPr>
        <w:t xml:space="preserve"> Land, the </w:t>
      </w:r>
      <w:proofErr w:type="spellStart"/>
      <w:r>
        <w:rPr>
          <w:rFonts w:cstheme="minorHAnsi"/>
          <w:sz w:val="24"/>
          <w:szCs w:val="24"/>
          <w:lang w:val="en-CA"/>
        </w:rPr>
        <w:t>Djoula</w:t>
      </w:r>
      <w:proofErr w:type="spellEnd"/>
      <w:r>
        <w:rPr>
          <w:rFonts w:cstheme="minorHAnsi"/>
          <w:sz w:val="24"/>
          <w:szCs w:val="24"/>
          <w:lang w:val="en-CA"/>
        </w:rPr>
        <w:t xml:space="preserve"> tribe represent only 12% of the entire population. </w:t>
      </w:r>
      <w:proofErr w:type="spellStart"/>
      <w:r w:rsidR="00AD7018">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 is a child first initiative designed to ensure that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sidR="00B67DBB" w:rsidRPr="00B67DBB">
        <w:rPr>
          <w:rFonts w:cstheme="minorHAnsi"/>
          <w:sz w:val="24"/>
          <w:szCs w:val="24"/>
          <w:lang w:val="en-CA"/>
        </w:rPr>
        <w:t>children do not experience denials, delays, or disruptions in service due to jurisdictional disputes.</w:t>
      </w:r>
    </w:p>
    <w:p w14:paraId="233F6C66" w14:textId="57E50986" w:rsidR="00B67DBB" w:rsidRPr="00B67DBB" w:rsidRDefault="00AD7018" w:rsidP="00B67DBB">
      <w:pPr>
        <w:tabs>
          <w:tab w:val="left" w:pos="759"/>
        </w:tabs>
        <w:spacing w:line="252" w:lineRule="auto"/>
        <w:rPr>
          <w:rFonts w:cstheme="minorHAnsi"/>
          <w:sz w:val="24"/>
          <w:szCs w:val="24"/>
          <w:lang w:val="en-CA"/>
        </w:rPr>
      </w:pPr>
      <w:proofErr w:type="spellStart"/>
      <w:r>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 was established in honor of five-year old </w:t>
      </w:r>
      <w:proofErr w:type="spellStart"/>
      <w:r>
        <w:rPr>
          <w:rFonts w:cstheme="minorHAnsi"/>
          <w:sz w:val="24"/>
          <w:szCs w:val="24"/>
          <w:lang w:val="en-CA"/>
        </w:rPr>
        <w:t>Abou</w:t>
      </w:r>
      <w:proofErr w:type="spellEnd"/>
      <w:r w:rsidR="00B67DBB" w:rsidRPr="00B67DBB">
        <w:rPr>
          <w:rFonts w:cstheme="minorHAnsi"/>
          <w:sz w:val="24"/>
          <w:szCs w:val="24"/>
          <w:lang w:val="en-CA"/>
        </w:rPr>
        <w:t xml:space="preserve"> </w:t>
      </w:r>
      <w:r w:rsidR="00E772C2">
        <w:rPr>
          <w:rFonts w:cstheme="minorHAnsi"/>
          <w:sz w:val="24"/>
          <w:szCs w:val="24"/>
          <w:lang w:val="en-CA"/>
        </w:rPr>
        <w:t xml:space="preserve">Issa </w:t>
      </w:r>
      <w:proofErr w:type="spellStart"/>
      <w:r w:rsidR="00C25738">
        <w:rPr>
          <w:rFonts w:cstheme="minorHAnsi"/>
          <w:sz w:val="24"/>
          <w:szCs w:val="24"/>
          <w:lang w:val="en-CA"/>
        </w:rPr>
        <w:t>Mossi</w:t>
      </w:r>
      <w:proofErr w:type="spellEnd"/>
      <w:r w:rsidR="00B67DBB" w:rsidRPr="00B67DBB">
        <w:rPr>
          <w:rFonts w:cstheme="minorHAnsi"/>
          <w:sz w:val="24"/>
          <w:szCs w:val="24"/>
          <w:lang w:val="en-CA"/>
        </w:rPr>
        <w:t xml:space="preserve"> from </w:t>
      </w:r>
      <w:r>
        <w:rPr>
          <w:rFonts w:cstheme="minorHAnsi"/>
          <w:sz w:val="24"/>
          <w:szCs w:val="24"/>
          <w:lang w:val="en-CA"/>
        </w:rPr>
        <w:t xml:space="preserve">the </w:t>
      </w:r>
      <w:proofErr w:type="spellStart"/>
      <w:r>
        <w:rPr>
          <w:rFonts w:cstheme="minorHAnsi"/>
          <w:sz w:val="24"/>
          <w:szCs w:val="24"/>
          <w:lang w:val="en-CA"/>
        </w:rPr>
        <w:t>Djoula</w:t>
      </w:r>
      <w:proofErr w:type="spellEnd"/>
      <w:r>
        <w:rPr>
          <w:rFonts w:cstheme="minorHAnsi"/>
          <w:sz w:val="24"/>
          <w:szCs w:val="24"/>
          <w:lang w:val="en-CA"/>
        </w:rPr>
        <w:t xml:space="preserve"> tribe in </w:t>
      </w:r>
      <w:proofErr w:type="spellStart"/>
      <w:r>
        <w:rPr>
          <w:rFonts w:cstheme="minorHAnsi"/>
          <w:sz w:val="24"/>
          <w:szCs w:val="24"/>
          <w:lang w:val="en-CA"/>
        </w:rPr>
        <w:t>Pokou</w:t>
      </w:r>
      <w:proofErr w:type="spellEnd"/>
      <w:r>
        <w:rPr>
          <w:rFonts w:cstheme="minorHAnsi"/>
          <w:sz w:val="24"/>
          <w:szCs w:val="24"/>
          <w:lang w:val="en-CA"/>
        </w:rPr>
        <w:t xml:space="preserve"> Land</w:t>
      </w:r>
      <w:r w:rsidR="00B67DBB" w:rsidRPr="00B67DBB">
        <w:rPr>
          <w:rFonts w:cstheme="minorHAnsi"/>
          <w:sz w:val="24"/>
          <w:szCs w:val="24"/>
          <w:lang w:val="en-CA"/>
        </w:rPr>
        <w:t xml:space="preserve">. </w:t>
      </w:r>
      <w:proofErr w:type="spellStart"/>
      <w:r>
        <w:rPr>
          <w:rFonts w:cstheme="minorHAnsi"/>
          <w:sz w:val="24"/>
          <w:szCs w:val="24"/>
          <w:lang w:val="en-CA"/>
        </w:rPr>
        <w:t>Abou</w:t>
      </w:r>
      <w:proofErr w:type="spellEnd"/>
      <w:r w:rsidR="00B67DBB" w:rsidRPr="00B67DBB">
        <w:rPr>
          <w:rFonts w:cstheme="minorHAnsi"/>
          <w:sz w:val="24"/>
          <w:szCs w:val="24"/>
          <w:lang w:val="en-CA"/>
        </w:rPr>
        <w:t xml:space="preserve"> had many health challenges requiring a high level of care and was transferred to a hospital in </w:t>
      </w:r>
      <w:r w:rsidR="001610B1">
        <w:rPr>
          <w:rFonts w:cstheme="minorHAnsi"/>
          <w:sz w:val="24"/>
          <w:szCs w:val="24"/>
          <w:lang w:val="en-CA"/>
        </w:rPr>
        <w:t xml:space="preserve">the province of </w:t>
      </w:r>
      <w:proofErr w:type="spellStart"/>
      <w:r w:rsidR="001610B1">
        <w:rPr>
          <w:rFonts w:cstheme="minorHAnsi"/>
          <w:sz w:val="24"/>
          <w:szCs w:val="24"/>
          <w:lang w:val="en-CA"/>
        </w:rPr>
        <w:t>Katiola</w:t>
      </w:r>
      <w:proofErr w:type="spellEnd"/>
      <w:r w:rsidR="00B67DBB" w:rsidRPr="00B67DBB">
        <w:rPr>
          <w:rFonts w:cstheme="minorHAnsi"/>
          <w:sz w:val="24"/>
          <w:szCs w:val="24"/>
          <w:lang w:val="en-CA"/>
        </w:rPr>
        <w:t xml:space="preserve">. In 2001, after spending 2 years in the hospital, </w:t>
      </w:r>
      <w:proofErr w:type="spellStart"/>
      <w:r>
        <w:rPr>
          <w:rFonts w:cstheme="minorHAnsi"/>
          <w:sz w:val="24"/>
          <w:szCs w:val="24"/>
          <w:lang w:val="en-CA"/>
        </w:rPr>
        <w:t>Abou</w:t>
      </w:r>
      <w:proofErr w:type="spellEnd"/>
      <w:r w:rsidR="00B67DBB" w:rsidRPr="00B67DBB">
        <w:rPr>
          <w:rFonts w:cstheme="minorHAnsi"/>
          <w:sz w:val="24"/>
          <w:szCs w:val="24"/>
          <w:lang w:val="en-CA"/>
        </w:rPr>
        <w:t xml:space="preserve"> </w:t>
      </w:r>
      <w:r w:rsidR="00774C9A">
        <w:rPr>
          <w:rFonts w:cstheme="minorHAnsi"/>
          <w:sz w:val="24"/>
          <w:szCs w:val="24"/>
          <w:lang w:val="en-CA"/>
        </w:rPr>
        <w:t>asked to be</w:t>
      </w:r>
      <w:r w:rsidR="00B67DBB" w:rsidRPr="00B67DBB">
        <w:rPr>
          <w:rFonts w:cstheme="minorHAnsi"/>
          <w:sz w:val="24"/>
          <w:szCs w:val="24"/>
          <w:lang w:val="en-CA"/>
        </w:rPr>
        <w:t xml:space="preserve"> transferred to a specialized foster home closer to his community but the federal and provincial governments could not agree who should pay for his home-based care. In 2005, </w:t>
      </w:r>
      <w:proofErr w:type="spellStart"/>
      <w:r>
        <w:rPr>
          <w:rFonts w:cstheme="minorHAnsi"/>
          <w:sz w:val="24"/>
          <w:szCs w:val="24"/>
          <w:lang w:val="en-CA"/>
        </w:rPr>
        <w:t>Abou</w:t>
      </w:r>
      <w:proofErr w:type="spellEnd"/>
      <w:r w:rsidR="00B67DBB" w:rsidRPr="00B67DBB">
        <w:rPr>
          <w:rFonts w:cstheme="minorHAnsi"/>
          <w:sz w:val="24"/>
          <w:szCs w:val="24"/>
          <w:lang w:val="en-CA"/>
        </w:rPr>
        <w:t xml:space="preserve"> passed away in the hospital, never having had the opportunity to live in a family home. </w:t>
      </w:r>
    </w:p>
    <w:p w14:paraId="532E4A83" w14:textId="400B7518" w:rsidR="00B67DBB" w:rsidRPr="00B67DBB" w:rsidRDefault="00B67DBB" w:rsidP="00B67DBB">
      <w:pPr>
        <w:tabs>
          <w:tab w:val="left" w:pos="759"/>
        </w:tabs>
        <w:spacing w:line="252" w:lineRule="auto"/>
        <w:rPr>
          <w:rFonts w:cstheme="minorHAnsi"/>
          <w:sz w:val="24"/>
          <w:szCs w:val="24"/>
          <w:lang w:val="en-CA"/>
        </w:rPr>
      </w:pPr>
      <w:r w:rsidRPr="00B67DBB">
        <w:rPr>
          <w:rFonts w:cstheme="minorHAnsi"/>
          <w:sz w:val="24"/>
          <w:szCs w:val="24"/>
          <w:lang w:val="en-CA"/>
        </w:rPr>
        <w:t xml:space="preserve">On December 12, 2007, in recognition of </w:t>
      </w:r>
      <w:proofErr w:type="spellStart"/>
      <w:r w:rsidR="00AD7018">
        <w:rPr>
          <w:rFonts w:cstheme="minorHAnsi"/>
          <w:sz w:val="24"/>
          <w:szCs w:val="24"/>
          <w:lang w:val="en-CA"/>
        </w:rPr>
        <w:t>Abou</w:t>
      </w:r>
      <w:proofErr w:type="spellEnd"/>
      <w:r w:rsidRPr="00B67DBB">
        <w:rPr>
          <w:rFonts w:cstheme="minorHAnsi"/>
          <w:sz w:val="24"/>
          <w:szCs w:val="24"/>
          <w:lang w:val="en-CA"/>
        </w:rPr>
        <w:t xml:space="preserve">, the House of Commons unanimously passed a motion that the government should immediately adopt a child-first principle to resolve jurisdictional disputes. On January 26, 2016, the </w:t>
      </w:r>
      <w:proofErr w:type="spellStart"/>
      <w:r w:rsidR="00AD7018">
        <w:rPr>
          <w:rFonts w:cstheme="minorHAnsi"/>
          <w:sz w:val="24"/>
          <w:szCs w:val="24"/>
          <w:lang w:val="en-CA"/>
        </w:rPr>
        <w:t>Pokou</w:t>
      </w:r>
      <w:proofErr w:type="spellEnd"/>
      <w:r w:rsidRPr="00B67DBB">
        <w:rPr>
          <w:rFonts w:cstheme="minorHAnsi"/>
          <w:sz w:val="24"/>
          <w:szCs w:val="24"/>
          <w:lang w:val="en-CA"/>
        </w:rPr>
        <w:t xml:space="preserve"> Human Rights Tribunal (</w:t>
      </w:r>
      <w:r w:rsidR="00AD7018">
        <w:rPr>
          <w:rFonts w:cstheme="minorHAnsi"/>
          <w:sz w:val="24"/>
          <w:szCs w:val="24"/>
          <w:lang w:val="en-CA"/>
        </w:rPr>
        <w:t>P</w:t>
      </w:r>
      <w:r w:rsidRPr="00B67DBB">
        <w:rPr>
          <w:rFonts w:cstheme="minorHAnsi"/>
          <w:sz w:val="24"/>
          <w:szCs w:val="24"/>
          <w:lang w:val="en-CA"/>
        </w:rPr>
        <w:t xml:space="preserve">HRT) substantiated a 2007 complaint by the </w:t>
      </w:r>
      <w:proofErr w:type="spellStart"/>
      <w:r w:rsidR="00AD7018">
        <w:rPr>
          <w:rFonts w:cstheme="minorHAnsi"/>
          <w:sz w:val="24"/>
          <w:szCs w:val="24"/>
          <w:lang w:val="en-CA"/>
        </w:rPr>
        <w:t>Djoula</w:t>
      </w:r>
      <w:proofErr w:type="spellEnd"/>
      <w:r w:rsidR="00AD7018">
        <w:rPr>
          <w:rFonts w:cstheme="minorHAnsi"/>
          <w:sz w:val="24"/>
          <w:szCs w:val="24"/>
          <w:lang w:val="en-CA"/>
        </w:rPr>
        <w:t xml:space="preserve"> Child</w:t>
      </w:r>
      <w:r w:rsidRPr="00B67DBB">
        <w:rPr>
          <w:rFonts w:cstheme="minorHAnsi"/>
          <w:sz w:val="24"/>
          <w:szCs w:val="24"/>
          <w:lang w:val="en-CA"/>
        </w:rPr>
        <w:t xml:space="preserve"> and Family Caring Society and the Assembly of </w:t>
      </w:r>
      <w:proofErr w:type="spellStart"/>
      <w:r w:rsidR="00AD7018">
        <w:rPr>
          <w:rFonts w:cstheme="minorHAnsi"/>
          <w:sz w:val="24"/>
          <w:szCs w:val="24"/>
          <w:lang w:val="en-CA"/>
        </w:rPr>
        <w:t>Djoula</w:t>
      </w:r>
      <w:proofErr w:type="spellEnd"/>
      <w:r w:rsidRPr="00B67DBB">
        <w:rPr>
          <w:rFonts w:cstheme="minorHAnsi"/>
          <w:sz w:val="24"/>
          <w:szCs w:val="24"/>
          <w:lang w:val="en-CA"/>
        </w:rPr>
        <w:t xml:space="preserve">. The </w:t>
      </w:r>
      <w:r w:rsidR="00AD7018">
        <w:rPr>
          <w:rFonts w:cstheme="minorHAnsi"/>
          <w:sz w:val="24"/>
          <w:szCs w:val="24"/>
          <w:lang w:val="en-CA"/>
        </w:rPr>
        <w:t>P</w:t>
      </w:r>
      <w:r w:rsidRPr="00B67DBB">
        <w:rPr>
          <w:rFonts w:cstheme="minorHAnsi"/>
          <w:sz w:val="24"/>
          <w:szCs w:val="24"/>
          <w:lang w:val="en-CA"/>
        </w:rPr>
        <w:t xml:space="preserve">HRT ordered the federal government to cease applying a narrow definition of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 and to take measures to immediately implement the full meaning and scope of the principle. Subsequent orders from the </w:t>
      </w:r>
      <w:r w:rsidR="00AD7018">
        <w:rPr>
          <w:rFonts w:cstheme="minorHAnsi"/>
          <w:sz w:val="24"/>
          <w:szCs w:val="24"/>
          <w:lang w:val="en-CA"/>
        </w:rPr>
        <w:t>P</w:t>
      </w:r>
      <w:r w:rsidRPr="00B67DBB">
        <w:rPr>
          <w:rFonts w:cstheme="minorHAnsi"/>
          <w:sz w:val="24"/>
          <w:szCs w:val="24"/>
          <w:lang w:val="en-CA"/>
        </w:rPr>
        <w:t xml:space="preserve">HRT have followed resulting in a new application of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 applies to all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sidRPr="00B67DBB">
        <w:rPr>
          <w:rFonts w:cstheme="minorHAnsi"/>
          <w:sz w:val="24"/>
          <w:szCs w:val="24"/>
          <w:lang w:val="en-CA"/>
        </w:rPr>
        <w:t xml:space="preserve">children, regardless of where they live.  </w:t>
      </w:r>
    </w:p>
    <w:p w14:paraId="7C569D69" w14:textId="74F7E8BB" w:rsidR="00B67DBB" w:rsidRPr="00B67DBB" w:rsidRDefault="00AD7018" w:rsidP="00B67DBB">
      <w:pPr>
        <w:tabs>
          <w:tab w:val="left" w:pos="759"/>
        </w:tabs>
        <w:spacing w:line="252" w:lineRule="auto"/>
        <w:rPr>
          <w:rFonts w:cstheme="minorHAnsi"/>
          <w:sz w:val="24"/>
          <w:szCs w:val="24"/>
          <w:lang w:val="en-CA"/>
        </w:rPr>
      </w:pPr>
      <w:proofErr w:type="spellStart"/>
      <w:r>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 is meant to prevent </w:t>
      </w:r>
      <w:proofErr w:type="spellStart"/>
      <w:r>
        <w:rPr>
          <w:rFonts w:cstheme="minorHAnsi"/>
          <w:sz w:val="24"/>
          <w:szCs w:val="24"/>
          <w:lang w:val="en-CA"/>
        </w:rPr>
        <w:t>Djoula</w:t>
      </w:r>
      <w:proofErr w:type="spellEnd"/>
      <w:r>
        <w:rPr>
          <w:rFonts w:cstheme="minorHAnsi"/>
          <w:sz w:val="24"/>
          <w:szCs w:val="24"/>
          <w:lang w:val="en-CA"/>
        </w:rPr>
        <w:t xml:space="preserve"> </w:t>
      </w:r>
      <w:r w:rsidR="00B67DBB" w:rsidRPr="00B67DBB">
        <w:rPr>
          <w:rFonts w:cstheme="minorHAnsi"/>
          <w:sz w:val="24"/>
          <w:szCs w:val="24"/>
          <w:lang w:val="en-CA"/>
        </w:rPr>
        <w:t xml:space="preserve">children from being denied essential services or experiencing delays in receiving services. The focus of </w:t>
      </w:r>
      <w:proofErr w:type="spellStart"/>
      <w:r>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 is to help </w:t>
      </w:r>
      <w:proofErr w:type="spellStart"/>
      <w:r>
        <w:rPr>
          <w:rFonts w:cstheme="minorHAnsi"/>
          <w:sz w:val="24"/>
          <w:szCs w:val="24"/>
          <w:lang w:val="en-CA"/>
        </w:rPr>
        <w:t>Djoula</w:t>
      </w:r>
      <w:proofErr w:type="spellEnd"/>
      <w:r>
        <w:rPr>
          <w:rFonts w:cstheme="minorHAnsi"/>
          <w:sz w:val="24"/>
          <w:szCs w:val="24"/>
          <w:lang w:val="en-CA"/>
        </w:rPr>
        <w:t xml:space="preserve"> </w:t>
      </w:r>
      <w:r w:rsidR="00B67DBB" w:rsidRPr="00B67DBB">
        <w:rPr>
          <w:rFonts w:cstheme="minorHAnsi"/>
          <w:sz w:val="24"/>
          <w:szCs w:val="24"/>
          <w:lang w:val="en-CA"/>
        </w:rPr>
        <w:t>children’s families navigate a complex health, social and educational system with often highly complex divisions of jurisdictional roles and responsibilities.</w:t>
      </w:r>
    </w:p>
    <w:p w14:paraId="21E1C6EC" w14:textId="45B50D15" w:rsidR="00B67DBB" w:rsidRPr="00B67DBB" w:rsidRDefault="00B67DBB" w:rsidP="00E73B0D">
      <w:pPr>
        <w:pStyle w:val="Heading2"/>
        <w:numPr>
          <w:ilvl w:val="2"/>
          <w:numId w:val="52"/>
        </w:numPr>
        <w:rPr>
          <w:lang w:val="en-CA"/>
        </w:rPr>
      </w:pPr>
      <w:bookmarkStart w:id="96" w:name="_Toc20405961"/>
      <w:r w:rsidRPr="00B67DBB">
        <w:rPr>
          <w:lang w:val="en-CA"/>
        </w:rPr>
        <w:lastRenderedPageBreak/>
        <w:t>Context and Justification</w:t>
      </w:r>
      <w:bookmarkEnd w:id="96"/>
    </w:p>
    <w:p w14:paraId="6D991649" w14:textId="0C1D12C6" w:rsidR="00B67DBB" w:rsidRPr="00B67DBB" w:rsidRDefault="00B67DBB" w:rsidP="00B67DBB">
      <w:pPr>
        <w:tabs>
          <w:tab w:val="left" w:pos="759"/>
        </w:tabs>
        <w:spacing w:line="252" w:lineRule="auto"/>
        <w:rPr>
          <w:rFonts w:cstheme="minorHAnsi"/>
          <w:sz w:val="24"/>
          <w:szCs w:val="24"/>
          <w:lang w:val="en-CA"/>
        </w:rPr>
      </w:pPr>
      <w:r w:rsidRPr="00B67DBB">
        <w:rPr>
          <w:rFonts w:cstheme="minorHAnsi"/>
          <w:sz w:val="24"/>
          <w:szCs w:val="24"/>
          <w:lang w:val="en-CA"/>
        </w:rPr>
        <w:t xml:space="preserve">In July 2016,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 Child First Initiative was implemented as described in the </w:t>
      </w:r>
      <w:proofErr w:type="spellStart"/>
      <w:r w:rsidR="00AD7018">
        <w:rPr>
          <w:rFonts w:cstheme="minorHAnsi"/>
          <w:sz w:val="24"/>
          <w:szCs w:val="24"/>
          <w:lang w:val="en-CA"/>
        </w:rPr>
        <w:t>Pokou</w:t>
      </w:r>
      <w:proofErr w:type="spellEnd"/>
      <w:r w:rsidRPr="00B67DBB">
        <w:rPr>
          <w:rFonts w:cstheme="minorHAnsi"/>
          <w:sz w:val="24"/>
          <w:szCs w:val="24"/>
          <w:lang w:val="en-CA"/>
        </w:rPr>
        <w:t xml:space="preserve"> Human Rights Tribunal decision of May 26, 2016. The initiative included funding over a 3-year period for Enhanced Service Coordination, Service Access Resolution and Engagement with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sidRPr="00B67DBB">
        <w:rPr>
          <w:rFonts w:cstheme="minorHAnsi"/>
          <w:sz w:val="24"/>
          <w:szCs w:val="24"/>
          <w:lang w:val="en-CA"/>
        </w:rPr>
        <w:t>and partners to determine a longer-term approach.</w:t>
      </w:r>
    </w:p>
    <w:p w14:paraId="24F8E475" w14:textId="24373A89" w:rsidR="00B67DBB" w:rsidRPr="00B67DBB" w:rsidRDefault="0006040E" w:rsidP="00B67DBB">
      <w:pPr>
        <w:tabs>
          <w:tab w:val="left" w:pos="759"/>
        </w:tabs>
        <w:spacing w:line="252" w:lineRule="auto"/>
        <w:rPr>
          <w:rFonts w:cstheme="minorHAnsi"/>
          <w:sz w:val="24"/>
          <w:szCs w:val="24"/>
          <w:lang w:val="en-CA"/>
        </w:rPr>
      </w:pPr>
      <w:r>
        <w:rPr>
          <w:rFonts w:cstheme="minorHAnsi"/>
          <w:sz w:val="24"/>
          <w:szCs w:val="24"/>
          <w:lang w:val="en-CA"/>
        </w:rPr>
        <w:t xml:space="preserve">The </w:t>
      </w:r>
      <w:r w:rsidR="001610B1">
        <w:rPr>
          <w:rFonts w:cstheme="minorHAnsi"/>
          <w:sz w:val="24"/>
          <w:szCs w:val="24"/>
          <w:lang w:val="en-CA"/>
        </w:rPr>
        <w:t>province</w:t>
      </w:r>
      <w:r>
        <w:rPr>
          <w:rFonts w:cstheme="minorHAnsi"/>
          <w:sz w:val="24"/>
          <w:szCs w:val="24"/>
          <w:lang w:val="en-CA"/>
        </w:rPr>
        <w:t xml:space="preserve"> of </w:t>
      </w:r>
      <w:proofErr w:type="spellStart"/>
      <w:r>
        <w:rPr>
          <w:rFonts w:cstheme="minorHAnsi"/>
          <w:sz w:val="24"/>
          <w:szCs w:val="24"/>
          <w:lang w:val="en-CA"/>
        </w:rPr>
        <w:t>Katiola</w:t>
      </w:r>
      <w:proofErr w:type="spellEnd"/>
      <w:r>
        <w:rPr>
          <w:rFonts w:cstheme="minorHAnsi"/>
          <w:sz w:val="24"/>
          <w:szCs w:val="24"/>
          <w:lang w:val="en-CA"/>
        </w:rPr>
        <w:t xml:space="preserve">, where more than 60% of </w:t>
      </w:r>
      <w:proofErr w:type="spellStart"/>
      <w:r>
        <w:rPr>
          <w:rFonts w:cstheme="minorHAnsi"/>
          <w:sz w:val="24"/>
          <w:szCs w:val="24"/>
          <w:lang w:val="en-CA"/>
        </w:rPr>
        <w:t>Djoula</w:t>
      </w:r>
      <w:proofErr w:type="spellEnd"/>
      <w:r>
        <w:rPr>
          <w:rFonts w:cstheme="minorHAnsi"/>
          <w:sz w:val="24"/>
          <w:szCs w:val="24"/>
          <w:lang w:val="en-CA"/>
        </w:rPr>
        <w:t xml:space="preserve"> </w:t>
      </w:r>
      <w:r w:rsidR="001D7F81">
        <w:rPr>
          <w:rFonts w:cstheme="minorHAnsi"/>
          <w:sz w:val="24"/>
          <w:szCs w:val="24"/>
          <w:lang w:val="en-CA"/>
        </w:rPr>
        <w:t xml:space="preserve">live, </w:t>
      </w:r>
      <w:r w:rsidR="001D7F81" w:rsidRPr="00B67DBB">
        <w:rPr>
          <w:rFonts w:cstheme="minorHAnsi"/>
          <w:sz w:val="24"/>
          <w:szCs w:val="24"/>
          <w:lang w:val="en-CA"/>
        </w:rPr>
        <w:t>responded</w:t>
      </w:r>
      <w:r w:rsidR="00B67DBB" w:rsidRPr="00B67DBB">
        <w:rPr>
          <w:rFonts w:cstheme="minorHAnsi"/>
          <w:sz w:val="24"/>
          <w:szCs w:val="24"/>
          <w:lang w:val="en-CA"/>
        </w:rPr>
        <w:t xml:space="preserve"> quickly to establish Service Coordinators by using existing partnerships without disturbing the provision of services to children and families. The existing network of Early Childhood Intervention Program (ECIP) agencies had capacity to provide the enhanced service coordination function with their history of providing services to families for over 18 years. This suggestion was supported by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Pr>
          <w:rFonts w:cstheme="minorHAnsi"/>
          <w:sz w:val="24"/>
          <w:szCs w:val="24"/>
          <w:lang w:val="en-CA"/>
        </w:rPr>
        <w:t>t</w:t>
      </w:r>
      <w:r w:rsidR="00AD7018">
        <w:rPr>
          <w:rFonts w:cstheme="minorHAnsi"/>
          <w:sz w:val="24"/>
          <w:szCs w:val="24"/>
          <w:lang w:val="en-CA"/>
        </w:rPr>
        <w:t>ribe</w:t>
      </w:r>
      <w:r>
        <w:rPr>
          <w:rFonts w:cstheme="minorHAnsi"/>
          <w:sz w:val="24"/>
          <w:szCs w:val="24"/>
          <w:lang w:val="en-CA"/>
        </w:rPr>
        <w:t xml:space="preserve"> </w:t>
      </w:r>
      <w:r w:rsidR="00B67DBB" w:rsidRPr="00B67DBB">
        <w:rPr>
          <w:rFonts w:cstheme="minorHAnsi"/>
          <w:sz w:val="24"/>
          <w:szCs w:val="24"/>
          <w:lang w:val="en-CA"/>
        </w:rPr>
        <w:t xml:space="preserve">during a series of 12 engagement sessions. Initially, ECIP provided support to families with children 0-6 years of age </w:t>
      </w:r>
      <w:r w:rsidR="0071389F">
        <w:rPr>
          <w:rFonts w:cstheme="minorHAnsi"/>
          <w:sz w:val="24"/>
          <w:szCs w:val="24"/>
          <w:lang w:val="en-CA"/>
        </w:rPr>
        <w:t xml:space="preserve">who live </w:t>
      </w:r>
      <w:r w:rsidR="00887E4C">
        <w:rPr>
          <w:rFonts w:cstheme="minorHAnsi"/>
          <w:sz w:val="24"/>
          <w:szCs w:val="24"/>
          <w:lang w:val="en-CA"/>
        </w:rPr>
        <w:t xml:space="preserve">both </w:t>
      </w:r>
      <w:r w:rsidR="00B67DBB" w:rsidRPr="00B67DBB">
        <w:rPr>
          <w:rFonts w:cstheme="minorHAnsi"/>
          <w:sz w:val="24"/>
          <w:szCs w:val="24"/>
          <w:lang w:val="en-CA"/>
        </w:rPr>
        <w:t xml:space="preserve">on and off reserve. In December 2016 </w:t>
      </w:r>
      <w:proofErr w:type="spellStart"/>
      <w:r w:rsidR="00887E4C">
        <w:rPr>
          <w:rFonts w:cstheme="minorHAnsi"/>
          <w:sz w:val="24"/>
          <w:szCs w:val="24"/>
          <w:lang w:val="en-CA"/>
        </w:rPr>
        <w:t>Abou’s</w:t>
      </w:r>
      <w:proofErr w:type="spellEnd"/>
      <w:r w:rsidR="00887E4C">
        <w:rPr>
          <w:rFonts w:cstheme="minorHAnsi"/>
          <w:sz w:val="24"/>
          <w:szCs w:val="24"/>
          <w:lang w:val="en-CA"/>
        </w:rPr>
        <w:t xml:space="preserve"> Principle</w:t>
      </w:r>
      <w:r w:rsidR="00B67DBB" w:rsidRPr="00B67DBB">
        <w:rPr>
          <w:rFonts w:cstheme="minorHAnsi"/>
          <w:sz w:val="24"/>
          <w:szCs w:val="24"/>
          <w:lang w:val="en-CA"/>
        </w:rPr>
        <w:t xml:space="preserve"> was expanded to support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sidR="00B67DBB" w:rsidRPr="00B67DBB">
        <w:rPr>
          <w:rFonts w:cstheme="minorHAnsi"/>
          <w:sz w:val="24"/>
          <w:szCs w:val="24"/>
          <w:lang w:val="en-CA"/>
        </w:rPr>
        <w:t xml:space="preserve">children 7-18 years of age on reserve. In October 2017, 3 Tribal Councils also received funding to provide service coordination for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sidR="00B67DBB" w:rsidRPr="00B67DBB">
        <w:rPr>
          <w:rFonts w:cstheme="minorHAnsi"/>
          <w:sz w:val="24"/>
          <w:szCs w:val="24"/>
          <w:lang w:val="en-CA"/>
        </w:rPr>
        <w:t xml:space="preserve">children </w:t>
      </w:r>
      <w:r>
        <w:rPr>
          <w:rFonts w:cstheme="minorHAnsi"/>
          <w:sz w:val="24"/>
          <w:szCs w:val="24"/>
          <w:lang w:val="en-CA"/>
        </w:rPr>
        <w:t xml:space="preserve">living outside of </w:t>
      </w:r>
      <w:proofErr w:type="spellStart"/>
      <w:r>
        <w:rPr>
          <w:rFonts w:cstheme="minorHAnsi"/>
          <w:sz w:val="24"/>
          <w:szCs w:val="24"/>
          <w:lang w:val="en-CA"/>
        </w:rPr>
        <w:t>Katiola</w:t>
      </w:r>
      <w:proofErr w:type="spellEnd"/>
      <w:r w:rsidR="00B67DBB" w:rsidRPr="00B67DBB">
        <w:rPr>
          <w:rFonts w:cstheme="minorHAnsi"/>
          <w:sz w:val="24"/>
          <w:szCs w:val="24"/>
          <w:lang w:val="en-CA"/>
        </w:rPr>
        <w:t>.</w:t>
      </w:r>
    </w:p>
    <w:p w14:paraId="5AE4A5D9" w14:textId="77777777" w:rsidR="00B67DBB" w:rsidRPr="00B67DBB" w:rsidRDefault="00B67DBB" w:rsidP="00B67DBB">
      <w:pPr>
        <w:tabs>
          <w:tab w:val="left" w:pos="759"/>
        </w:tabs>
        <w:spacing w:line="252" w:lineRule="auto"/>
        <w:rPr>
          <w:rFonts w:cstheme="minorHAnsi"/>
          <w:sz w:val="24"/>
          <w:szCs w:val="24"/>
          <w:lang w:val="en-CA"/>
        </w:rPr>
      </w:pPr>
    </w:p>
    <w:p w14:paraId="10BB555E" w14:textId="2EF7AF48" w:rsidR="00B67DBB" w:rsidRPr="00B67DBB" w:rsidRDefault="00B67DBB" w:rsidP="00E73B0D">
      <w:pPr>
        <w:pStyle w:val="Heading2"/>
        <w:numPr>
          <w:ilvl w:val="2"/>
          <w:numId w:val="52"/>
        </w:numPr>
        <w:rPr>
          <w:lang w:val="en-CA"/>
        </w:rPr>
      </w:pPr>
      <w:bookmarkStart w:id="97" w:name="_Toc20405962"/>
      <w:r w:rsidRPr="00B67DBB">
        <w:rPr>
          <w:lang w:val="en-CA"/>
        </w:rPr>
        <w:t>Objectives</w:t>
      </w:r>
      <w:bookmarkEnd w:id="97"/>
    </w:p>
    <w:p w14:paraId="7DC6C153" w14:textId="337D19DB" w:rsidR="00B67DBB" w:rsidRPr="00B67DBB" w:rsidRDefault="0006040E" w:rsidP="00B67DBB">
      <w:pPr>
        <w:tabs>
          <w:tab w:val="left" w:pos="759"/>
        </w:tabs>
        <w:spacing w:line="252" w:lineRule="auto"/>
        <w:rPr>
          <w:rFonts w:cstheme="minorHAnsi"/>
          <w:sz w:val="24"/>
          <w:szCs w:val="24"/>
          <w:lang w:val="en-CA"/>
        </w:rPr>
      </w:pPr>
      <w:r>
        <w:rPr>
          <w:rFonts w:cstheme="minorHAnsi"/>
          <w:sz w:val="24"/>
          <w:szCs w:val="24"/>
          <w:lang w:val="en-CA"/>
        </w:rPr>
        <w:t xml:space="preserve">The Government of </w:t>
      </w:r>
      <w:proofErr w:type="spellStart"/>
      <w:r>
        <w:rPr>
          <w:rFonts w:cstheme="minorHAnsi"/>
          <w:sz w:val="24"/>
          <w:szCs w:val="24"/>
          <w:lang w:val="en-CA"/>
        </w:rPr>
        <w:t>Pokou</w:t>
      </w:r>
      <w:proofErr w:type="spellEnd"/>
      <w:r>
        <w:rPr>
          <w:rFonts w:cstheme="minorHAnsi"/>
          <w:sz w:val="24"/>
          <w:szCs w:val="24"/>
          <w:lang w:val="en-CA"/>
        </w:rPr>
        <w:t xml:space="preserve"> Land</w:t>
      </w:r>
      <w:r w:rsidR="00B67DBB" w:rsidRPr="00B67DBB">
        <w:rPr>
          <w:rFonts w:cstheme="minorHAnsi"/>
          <w:sz w:val="24"/>
          <w:szCs w:val="24"/>
          <w:lang w:val="en-CA"/>
        </w:rPr>
        <w:t xml:space="preserve"> </w:t>
      </w:r>
      <w:r w:rsidR="005304CF">
        <w:rPr>
          <w:rFonts w:cstheme="minorHAnsi"/>
          <w:sz w:val="24"/>
          <w:szCs w:val="24"/>
          <w:lang w:val="en-CA"/>
        </w:rPr>
        <w:t>is</w:t>
      </w:r>
      <w:r w:rsidR="00B67DBB" w:rsidRPr="00B67DBB">
        <w:rPr>
          <w:rFonts w:cstheme="minorHAnsi"/>
          <w:sz w:val="24"/>
          <w:szCs w:val="24"/>
          <w:lang w:val="en-CA"/>
        </w:rPr>
        <w:t xml:space="preserve"> committed to ensuring that </w:t>
      </w:r>
      <w:proofErr w:type="spellStart"/>
      <w:r w:rsidR="00AD7018">
        <w:rPr>
          <w:rFonts w:cstheme="minorHAnsi"/>
          <w:sz w:val="24"/>
          <w:szCs w:val="24"/>
          <w:lang w:val="en-CA"/>
        </w:rPr>
        <w:t>Djoula</w:t>
      </w:r>
      <w:proofErr w:type="spellEnd"/>
      <w:r w:rsidR="00AD7018">
        <w:rPr>
          <w:rFonts w:cstheme="minorHAnsi"/>
          <w:sz w:val="24"/>
          <w:szCs w:val="24"/>
          <w:lang w:val="en-CA"/>
        </w:rPr>
        <w:t xml:space="preserve"> </w:t>
      </w:r>
      <w:r>
        <w:rPr>
          <w:rFonts w:cstheme="minorHAnsi"/>
          <w:sz w:val="24"/>
          <w:szCs w:val="24"/>
          <w:lang w:val="en-CA"/>
        </w:rPr>
        <w:t>c</w:t>
      </w:r>
      <w:r w:rsidR="00B67DBB" w:rsidRPr="00B67DBB">
        <w:rPr>
          <w:rFonts w:cstheme="minorHAnsi"/>
          <w:sz w:val="24"/>
          <w:szCs w:val="24"/>
          <w:lang w:val="en-CA"/>
        </w:rPr>
        <w:t xml:space="preserve">hildren have access to the services and supports they need no matter where they live. </w:t>
      </w:r>
      <w:proofErr w:type="spellStart"/>
      <w:r>
        <w:rPr>
          <w:rFonts w:cstheme="minorHAnsi"/>
          <w:sz w:val="24"/>
          <w:szCs w:val="24"/>
          <w:lang w:val="en-CA"/>
        </w:rPr>
        <w:t>Pokou</w:t>
      </w:r>
      <w:proofErr w:type="spellEnd"/>
      <w:r>
        <w:rPr>
          <w:rFonts w:cstheme="minorHAnsi"/>
          <w:sz w:val="24"/>
          <w:szCs w:val="24"/>
          <w:lang w:val="en-CA"/>
        </w:rPr>
        <w:t xml:space="preserve"> Land</w:t>
      </w:r>
      <w:r w:rsidR="00B67DBB" w:rsidRPr="00B67DBB">
        <w:rPr>
          <w:rFonts w:cstheme="minorHAnsi"/>
          <w:sz w:val="24"/>
          <w:szCs w:val="24"/>
          <w:lang w:val="en-CA"/>
        </w:rPr>
        <w:t xml:space="preserve"> is also committed to co-developing, with </w:t>
      </w:r>
      <w:proofErr w:type="spellStart"/>
      <w:r>
        <w:rPr>
          <w:rFonts w:cstheme="minorHAnsi"/>
          <w:sz w:val="24"/>
          <w:szCs w:val="24"/>
          <w:lang w:val="en-CA"/>
        </w:rPr>
        <w:t>Djoula</w:t>
      </w:r>
      <w:proofErr w:type="spellEnd"/>
      <w:r>
        <w:rPr>
          <w:rFonts w:cstheme="minorHAnsi"/>
          <w:sz w:val="24"/>
          <w:szCs w:val="24"/>
          <w:lang w:val="en-CA"/>
        </w:rPr>
        <w:t xml:space="preserve"> tribe</w:t>
      </w:r>
      <w:r w:rsidR="00B67DBB" w:rsidRPr="00B67DBB">
        <w:rPr>
          <w:rFonts w:cstheme="minorHAnsi"/>
          <w:sz w:val="24"/>
          <w:szCs w:val="24"/>
          <w:lang w:val="en-CA"/>
        </w:rPr>
        <w:t xml:space="preserve">, long-term policy options for the implementation of </w:t>
      </w:r>
      <w:proofErr w:type="spellStart"/>
      <w:r w:rsidR="00AD7018">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w:t>
      </w:r>
    </w:p>
    <w:p w14:paraId="4CF3869C" w14:textId="289DBAFD" w:rsidR="00B67DBB" w:rsidRPr="00B67DBB" w:rsidRDefault="00B67DBB" w:rsidP="00B67DBB">
      <w:pPr>
        <w:tabs>
          <w:tab w:val="left" w:pos="759"/>
        </w:tabs>
        <w:spacing w:line="252" w:lineRule="auto"/>
        <w:rPr>
          <w:rFonts w:cstheme="minorHAnsi"/>
          <w:sz w:val="24"/>
          <w:szCs w:val="24"/>
          <w:lang w:val="en-CA"/>
        </w:rPr>
      </w:pPr>
      <w:r w:rsidRPr="00B67DBB">
        <w:rPr>
          <w:rFonts w:cstheme="minorHAnsi"/>
          <w:sz w:val="24"/>
          <w:szCs w:val="24"/>
          <w:lang w:val="en-CA"/>
        </w:rPr>
        <w:t>In July 201</w:t>
      </w:r>
      <w:r w:rsidR="00EE2792">
        <w:rPr>
          <w:rFonts w:cstheme="minorHAnsi"/>
          <w:sz w:val="24"/>
          <w:szCs w:val="24"/>
          <w:lang w:val="en-CA"/>
        </w:rPr>
        <w:t>3</w:t>
      </w:r>
      <w:r w:rsidRPr="00B67DBB">
        <w:rPr>
          <w:rFonts w:cstheme="minorHAnsi"/>
          <w:sz w:val="24"/>
          <w:szCs w:val="24"/>
          <w:lang w:val="en-CA"/>
        </w:rPr>
        <w:t xml:space="preserve">, the Government of </w:t>
      </w:r>
      <w:proofErr w:type="spellStart"/>
      <w:r w:rsidR="0006040E">
        <w:rPr>
          <w:rFonts w:cstheme="minorHAnsi"/>
          <w:sz w:val="24"/>
          <w:szCs w:val="24"/>
          <w:lang w:val="en-CA"/>
        </w:rPr>
        <w:t>Pokou</w:t>
      </w:r>
      <w:proofErr w:type="spellEnd"/>
      <w:r w:rsidR="0006040E">
        <w:rPr>
          <w:rFonts w:cstheme="minorHAnsi"/>
          <w:sz w:val="24"/>
          <w:szCs w:val="24"/>
          <w:lang w:val="en-CA"/>
        </w:rPr>
        <w:t xml:space="preserve"> Land </w:t>
      </w:r>
      <w:r w:rsidRPr="00B67DBB">
        <w:rPr>
          <w:rFonts w:cstheme="minorHAnsi"/>
          <w:sz w:val="24"/>
          <w:szCs w:val="24"/>
          <w:lang w:val="en-CA"/>
        </w:rPr>
        <w:t xml:space="preserve">announced $382.5 million nationwide over three years for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 services to provide </w:t>
      </w:r>
      <w:proofErr w:type="spellStart"/>
      <w:r w:rsidR="0006040E">
        <w:rPr>
          <w:rFonts w:cstheme="minorHAnsi"/>
          <w:sz w:val="24"/>
          <w:szCs w:val="24"/>
          <w:lang w:val="en-CA"/>
        </w:rPr>
        <w:t>Djoula</w:t>
      </w:r>
      <w:proofErr w:type="spellEnd"/>
      <w:r w:rsidRPr="00B67DBB">
        <w:rPr>
          <w:rFonts w:cstheme="minorHAnsi"/>
          <w:sz w:val="24"/>
          <w:szCs w:val="24"/>
          <w:lang w:val="en-CA"/>
        </w:rPr>
        <w:t xml:space="preserve"> families with information and </w:t>
      </w:r>
      <w:r w:rsidR="00EE2792" w:rsidRPr="00B67DBB">
        <w:rPr>
          <w:rFonts w:cstheme="minorHAnsi"/>
          <w:sz w:val="24"/>
          <w:szCs w:val="24"/>
          <w:lang w:val="en-CA"/>
        </w:rPr>
        <w:t xml:space="preserve">awareness </w:t>
      </w:r>
      <w:r w:rsidR="00EE2792">
        <w:rPr>
          <w:rFonts w:cstheme="minorHAnsi"/>
          <w:sz w:val="24"/>
          <w:szCs w:val="24"/>
          <w:lang w:val="en-CA"/>
        </w:rPr>
        <w:t xml:space="preserve">sessions about all available </w:t>
      </w:r>
      <w:r w:rsidRPr="00B67DBB">
        <w:rPr>
          <w:rFonts w:cstheme="minorHAnsi"/>
          <w:sz w:val="24"/>
          <w:szCs w:val="24"/>
          <w:lang w:val="en-CA"/>
        </w:rPr>
        <w:t>services. The objectives of the</w:t>
      </w:r>
      <w:r w:rsidR="00EE2792">
        <w:rPr>
          <w:rFonts w:cstheme="minorHAnsi"/>
          <w:sz w:val="24"/>
          <w:szCs w:val="24"/>
          <w:lang w:val="en-CA"/>
        </w:rPr>
        <w:t>se</w:t>
      </w:r>
      <w:r w:rsidRPr="00B67DBB">
        <w:rPr>
          <w:rFonts w:cstheme="minorHAnsi"/>
          <w:sz w:val="24"/>
          <w:szCs w:val="24"/>
          <w:lang w:val="en-CA"/>
        </w:rPr>
        <w:t xml:space="preserve"> sessions included:</w:t>
      </w:r>
    </w:p>
    <w:p w14:paraId="357FF972" w14:textId="109B4373" w:rsidR="00B67DBB" w:rsidRPr="00B67DBB" w:rsidRDefault="00B67DBB" w:rsidP="00B67DBB">
      <w:pPr>
        <w:tabs>
          <w:tab w:val="left" w:pos="759"/>
        </w:tabs>
        <w:spacing w:line="252" w:lineRule="auto"/>
        <w:rPr>
          <w:rFonts w:cstheme="minorHAnsi"/>
          <w:sz w:val="24"/>
          <w:szCs w:val="24"/>
          <w:lang w:val="en-CA"/>
        </w:rPr>
      </w:pPr>
      <w:r w:rsidRPr="00B67DBB">
        <w:rPr>
          <w:rFonts w:cstheme="minorHAnsi"/>
          <w:sz w:val="24"/>
          <w:szCs w:val="24"/>
          <w:lang w:val="en-CA"/>
        </w:rPr>
        <w:t>•</w:t>
      </w:r>
      <w:r w:rsidRPr="00B67DBB">
        <w:rPr>
          <w:rFonts w:cstheme="minorHAnsi"/>
          <w:sz w:val="24"/>
          <w:szCs w:val="24"/>
          <w:lang w:val="en-CA"/>
        </w:rPr>
        <w:tab/>
        <w:t xml:space="preserve">raising awareness about the availability of services and funds under </w:t>
      </w:r>
      <w:proofErr w:type="spellStart"/>
      <w:r w:rsidR="00AD7018">
        <w:rPr>
          <w:rFonts w:cstheme="minorHAnsi"/>
          <w:sz w:val="24"/>
          <w:szCs w:val="24"/>
          <w:lang w:val="en-CA"/>
        </w:rPr>
        <w:t>Abou</w:t>
      </w:r>
      <w:r w:rsidRPr="00B67DBB">
        <w:rPr>
          <w:rFonts w:cstheme="minorHAnsi"/>
          <w:sz w:val="24"/>
          <w:szCs w:val="24"/>
          <w:lang w:val="en-CA"/>
        </w:rPr>
        <w:t>’s</w:t>
      </w:r>
      <w:proofErr w:type="spellEnd"/>
      <w:r w:rsidRPr="00B67DBB">
        <w:rPr>
          <w:rFonts w:cstheme="minorHAnsi"/>
          <w:sz w:val="24"/>
          <w:szCs w:val="24"/>
          <w:lang w:val="en-CA"/>
        </w:rPr>
        <w:t xml:space="preserve"> Principle;</w:t>
      </w:r>
    </w:p>
    <w:p w14:paraId="1E00E31A" w14:textId="1BCA9233" w:rsidR="00EE2792" w:rsidRDefault="00B67DBB" w:rsidP="00D84C37">
      <w:pPr>
        <w:tabs>
          <w:tab w:val="left" w:pos="759"/>
        </w:tabs>
        <w:spacing w:line="252" w:lineRule="auto"/>
        <w:ind w:left="720" w:hanging="720"/>
        <w:rPr>
          <w:rFonts w:cstheme="minorHAnsi"/>
          <w:sz w:val="24"/>
          <w:szCs w:val="24"/>
          <w:lang w:val="en-CA"/>
        </w:rPr>
      </w:pPr>
      <w:r w:rsidRPr="00B67DBB">
        <w:rPr>
          <w:rFonts w:cstheme="minorHAnsi"/>
          <w:sz w:val="24"/>
          <w:szCs w:val="24"/>
          <w:lang w:val="en-CA"/>
        </w:rPr>
        <w:t>•</w:t>
      </w:r>
      <w:r w:rsidRPr="00B67DBB">
        <w:rPr>
          <w:rFonts w:cstheme="minorHAnsi"/>
          <w:sz w:val="24"/>
          <w:szCs w:val="24"/>
          <w:lang w:val="en-CA"/>
        </w:rPr>
        <w:tab/>
        <w:t xml:space="preserve">enabling </w:t>
      </w:r>
      <w:proofErr w:type="spellStart"/>
      <w:r w:rsidR="00C153FF">
        <w:rPr>
          <w:rFonts w:cstheme="minorHAnsi"/>
          <w:sz w:val="24"/>
          <w:szCs w:val="24"/>
          <w:lang w:val="en-CA"/>
        </w:rPr>
        <w:t>Djoula</w:t>
      </w:r>
      <w:proofErr w:type="spellEnd"/>
      <w:r w:rsidRPr="00B67DBB">
        <w:rPr>
          <w:rFonts w:cstheme="minorHAnsi"/>
          <w:sz w:val="24"/>
          <w:szCs w:val="24"/>
          <w:lang w:val="en-CA"/>
        </w:rPr>
        <w:t xml:space="preserve"> families and children with some types of special need to gain knowledge and have the peace of mind that there are services </w:t>
      </w:r>
      <w:r w:rsidR="00C153FF">
        <w:rPr>
          <w:rFonts w:cstheme="minorHAnsi"/>
          <w:sz w:val="24"/>
          <w:szCs w:val="24"/>
          <w:lang w:val="en-CA"/>
        </w:rPr>
        <w:t>they can access</w:t>
      </w:r>
      <w:r w:rsidRPr="00B67DBB">
        <w:rPr>
          <w:rFonts w:cstheme="minorHAnsi"/>
          <w:sz w:val="24"/>
          <w:szCs w:val="24"/>
          <w:lang w:val="en-CA"/>
        </w:rPr>
        <w:t>.</w:t>
      </w:r>
    </w:p>
    <w:p w14:paraId="45893839" w14:textId="28288A95" w:rsidR="00C153FF" w:rsidRDefault="00EE2792" w:rsidP="00B67DBB">
      <w:pPr>
        <w:tabs>
          <w:tab w:val="left" w:pos="759"/>
        </w:tabs>
        <w:spacing w:line="252" w:lineRule="auto"/>
        <w:rPr>
          <w:rFonts w:cstheme="minorHAnsi"/>
          <w:sz w:val="24"/>
          <w:szCs w:val="24"/>
          <w:lang w:val="en-CA"/>
        </w:rPr>
      </w:pPr>
      <w:r>
        <w:rPr>
          <w:rFonts w:cstheme="minorHAnsi"/>
          <w:sz w:val="24"/>
          <w:szCs w:val="24"/>
          <w:lang w:val="en-CA"/>
        </w:rPr>
        <w:t>In 2017, the</w:t>
      </w:r>
      <w:r w:rsidRPr="00EE2792">
        <w:rPr>
          <w:rFonts w:cstheme="minorHAnsi"/>
          <w:sz w:val="24"/>
          <w:szCs w:val="24"/>
          <w:lang w:val="en-CA"/>
        </w:rPr>
        <w:t xml:space="preserve"> Ministry of Health of </w:t>
      </w:r>
      <w:proofErr w:type="spellStart"/>
      <w:r w:rsidRPr="00EE2792">
        <w:rPr>
          <w:rFonts w:cstheme="minorHAnsi"/>
          <w:sz w:val="24"/>
          <w:szCs w:val="24"/>
          <w:lang w:val="en-CA"/>
        </w:rPr>
        <w:t>Pokou</w:t>
      </w:r>
      <w:proofErr w:type="spellEnd"/>
      <w:r w:rsidRPr="00EE2792">
        <w:rPr>
          <w:rFonts w:cstheme="minorHAnsi"/>
          <w:sz w:val="24"/>
          <w:szCs w:val="24"/>
          <w:lang w:val="en-CA"/>
        </w:rPr>
        <w:t xml:space="preserve"> Land </w:t>
      </w:r>
      <w:r>
        <w:rPr>
          <w:rFonts w:cstheme="minorHAnsi"/>
          <w:sz w:val="24"/>
          <w:szCs w:val="24"/>
          <w:lang w:val="en-CA"/>
        </w:rPr>
        <w:t xml:space="preserve">commissioned an evaluation of the </w:t>
      </w:r>
      <w:proofErr w:type="spellStart"/>
      <w:r>
        <w:rPr>
          <w:rFonts w:cstheme="minorHAnsi"/>
          <w:sz w:val="24"/>
          <w:szCs w:val="24"/>
          <w:lang w:val="en-CA"/>
        </w:rPr>
        <w:t>Abou’s</w:t>
      </w:r>
      <w:proofErr w:type="spellEnd"/>
      <w:r>
        <w:rPr>
          <w:rFonts w:cstheme="minorHAnsi"/>
          <w:sz w:val="24"/>
          <w:szCs w:val="24"/>
          <w:lang w:val="en-CA"/>
        </w:rPr>
        <w:t xml:space="preserve"> Principle to evaluate its effectiveness after three years of implementation. </w:t>
      </w:r>
      <w:r w:rsidR="00B67DBB" w:rsidRPr="00B67DBB">
        <w:rPr>
          <w:rFonts w:cstheme="minorHAnsi"/>
          <w:sz w:val="24"/>
          <w:szCs w:val="24"/>
          <w:lang w:val="en-CA"/>
        </w:rPr>
        <w:t>The main purpose of th</w:t>
      </w:r>
      <w:r>
        <w:rPr>
          <w:rFonts w:cstheme="minorHAnsi"/>
          <w:sz w:val="24"/>
          <w:szCs w:val="24"/>
          <w:lang w:val="en-CA"/>
        </w:rPr>
        <w:t>e evaluation</w:t>
      </w:r>
      <w:r w:rsidR="00B67DBB" w:rsidRPr="00B67DBB">
        <w:rPr>
          <w:rFonts w:cstheme="minorHAnsi"/>
          <w:sz w:val="24"/>
          <w:szCs w:val="24"/>
          <w:lang w:val="en-CA"/>
        </w:rPr>
        <w:t xml:space="preserve"> is to provide analysis of information gathered from the community and </w:t>
      </w:r>
      <w:r w:rsidR="00C153FF" w:rsidRPr="00B67DBB">
        <w:rPr>
          <w:rFonts w:cstheme="minorHAnsi"/>
          <w:sz w:val="24"/>
          <w:szCs w:val="24"/>
          <w:lang w:val="en-CA"/>
        </w:rPr>
        <w:t>family sessions</w:t>
      </w:r>
      <w:r w:rsidR="00B67DBB" w:rsidRPr="00B67DBB">
        <w:rPr>
          <w:rFonts w:cstheme="minorHAnsi"/>
          <w:sz w:val="24"/>
          <w:szCs w:val="24"/>
          <w:lang w:val="en-CA"/>
        </w:rPr>
        <w:t xml:space="preserve">, together recommendations, to be used to determine the future of </w:t>
      </w:r>
      <w:proofErr w:type="spellStart"/>
      <w:r w:rsidR="00AD7018">
        <w:rPr>
          <w:rFonts w:cstheme="minorHAnsi"/>
          <w:sz w:val="24"/>
          <w:szCs w:val="24"/>
          <w:lang w:val="en-CA"/>
        </w:rPr>
        <w:t>Abou</w:t>
      </w:r>
      <w:r w:rsidR="00B67DBB" w:rsidRPr="00B67DBB">
        <w:rPr>
          <w:rFonts w:cstheme="minorHAnsi"/>
          <w:sz w:val="24"/>
          <w:szCs w:val="24"/>
          <w:lang w:val="en-CA"/>
        </w:rPr>
        <w:t>’s</w:t>
      </w:r>
      <w:proofErr w:type="spellEnd"/>
      <w:r w:rsidR="00B67DBB" w:rsidRPr="00B67DBB">
        <w:rPr>
          <w:rFonts w:cstheme="minorHAnsi"/>
          <w:sz w:val="24"/>
          <w:szCs w:val="24"/>
          <w:lang w:val="en-CA"/>
        </w:rPr>
        <w:t xml:space="preserve"> Principle in </w:t>
      </w:r>
      <w:r w:rsidR="0006040E">
        <w:rPr>
          <w:rFonts w:cstheme="minorHAnsi"/>
          <w:sz w:val="24"/>
          <w:szCs w:val="24"/>
          <w:lang w:val="en-CA"/>
        </w:rPr>
        <w:t xml:space="preserve">the </w:t>
      </w:r>
      <w:r>
        <w:rPr>
          <w:rFonts w:cstheme="minorHAnsi"/>
          <w:sz w:val="24"/>
          <w:szCs w:val="24"/>
          <w:lang w:val="en-CA"/>
        </w:rPr>
        <w:t>province</w:t>
      </w:r>
      <w:r w:rsidR="00B67DBB" w:rsidRPr="00B67DBB">
        <w:rPr>
          <w:rFonts w:cstheme="minorHAnsi"/>
          <w:sz w:val="24"/>
          <w:szCs w:val="24"/>
          <w:lang w:val="en-CA"/>
        </w:rPr>
        <w:t xml:space="preserve"> </w:t>
      </w:r>
      <w:r w:rsidR="0006040E">
        <w:rPr>
          <w:rFonts w:cstheme="minorHAnsi"/>
          <w:sz w:val="24"/>
          <w:szCs w:val="24"/>
          <w:lang w:val="en-CA"/>
        </w:rPr>
        <w:t xml:space="preserve">of </w:t>
      </w:r>
      <w:proofErr w:type="spellStart"/>
      <w:r w:rsidR="0006040E">
        <w:rPr>
          <w:rFonts w:cstheme="minorHAnsi"/>
          <w:sz w:val="24"/>
          <w:szCs w:val="24"/>
          <w:lang w:val="en-CA"/>
        </w:rPr>
        <w:t>Katiola</w:t>
      </w:r>
      <w:proofErr w:type="spellEnd"/>
      <w:r w:rsidR="0006040E">
        <w:rPr>
          <w:rFonts w:cstheme="minorHAnsi"/>
          <w:sz w:val="24"/>
          <w:szCs w:val="24"/>
          <w:lang w:val="en-CA"/>
        </w:rPr>
        <w:t xml:space="preserve"> </w:t>
      </w:r>
      <w:r w:rsidR="00B67DBB" w:rsidRPr="00B67DBB">
        <w:rPr>
          <w:rFonts w:cstheme="minorHAnsi"/>
          <w:sz w:val="24"/>
          <w:szCs w:val="24"/>
          <w:lang w:val="en-CA"/>
        </w:rPr>
        <w:t xml:space="preserve">and </w:t>
      </w:r>
      <w:r w:rsidR="00C153FF">
        <w:rPr>
          <w:rFonts w:cstheme="minorHAnsi"/>
          <w:sz w:val="24"/>
          <w:szCs w:val="24"/>
          <w:lang w:val="en-CA"/>
        </w:rPr>
        <w:t xml:space="preserve">in the entire </w:t>
      </w:r>
      <w:proofErr w:type="spellStart"/>
      <w:r w:rsidR="00C153FF">
        <w:rPr>
          <w:rFonts w:cstheme="minorHAnsi"/>
          <w:sz w:val="24"/>
          <w:szCs w:val="24"/>
          <w:lang w:val="en-CA"/>
        </w:rPr>
        <w:t>Pokou</w:t>
      </w:r>
      <w:proofErr w:type="spellEnd"/>
      <w:r w:rsidR="00C153FF">
        <w:rPr>
          <w:rFonts w:cstheme="minorHAnsi"/>
          <w:sz w:val="24"/>
          <w:szCs w:val="24"/>
          <w:lang w:val="en-CA"/>
        </w:rPr>
        <w:t xml:space="preserve"> Land</w:t>
      </w:r>
      <w:r w:rsidR="00B67DBB" w:rsidRPr="00B67DBB">
        <w:rPr>
          <w:rFonts w:cstheme="minorHAnsi"/>
          <w:sz w:val="24"/>
          <w:szCs w:val="24"/>
          <w:lang w:val="en-CA"/>
        </w:rPr>
        <w:t xml:space="preserve">.  </w:t>
      </w:r>
    </w:p>
    <w:p w14:paraId="4EC2ADCC" w14:textId="0FA5AFBA" w:rsidR="00C153FF" w:rsidRDefault="00C153FF" w:rsidP="00B67DBB">
      <w:pPr>
        <w:tabs>
          <w:tab w:val="left" w:pos="759"/>
        </w:tabs>
        <w:spacing w:line="252" w:lineRule="auto"/>
        <w:rPr>
          <w:rFonts w:cstheme="minorHAnsi"/>
          <w:sz w:val="24"/>
          <w:szCs w:val="24"/>
          <w:lang w:val="en-CA"/>
        </w:rPr>
      </w:pPr>
      <w:r>
        <w:rPr>
          <w:rFonts w:cstheme="minorHAnsi"/>
          <w:sz w:val="24"/>
          <w:szCs w:val="24"/>
          <w:lang w:val="en-CA"/>
        </w:rPr>
        <w:t xml:space="preserve">The data collected for this evaluation is in </w:t>
      </w:r>
      <w:bookmarkStart w:id="98" w:name="_Hlk518319649"/>
      <w:r w:rsidR="001D7F81">
        <w:rPr>
          <w:rFonts w:cstheme="minorHAnsi"/>
          <w:sz w:val="24"/>
          <w:szCs w:val="24"/>
          <w:lang w:val="en-CA"/>
        </w:rPr>
        <w:t>the “</w:t>
      </w:r>
      <w:proofErr w:type="spellStart"/>
      <w:r>
        <w:rPr>
          <w:rFonts w:cstheme="minorHAnsi"/>
          <w:sz w:val="24"/>
          <w:szCs w:val="24"/>
          <w:lang w:val="en-CA"/>
        </w:rPr>
        <w:t>A_principle.dta</w:t>
      </w:r>
      <w:proofErr w:type="spellEnd"/>
      <w:r>
        <w:rPr>
          <w:rFonts w:cstheme="minorHAnsi"/>
          <w:sz w:val="24"/>
          <w:szCs w:val="24"/>
          <w:lang w:val="en-CA"/>
        </w:rPr>
        <w:t xml:space="preserve">” </w:t>
      </w:r>
      <w:bookmarkEnd w:id="98"/>
      <w:r>
        <w:rPr>
          <w:rFonts w:cstheme="minorHAnsi"/>
          <w:sz w:val="24"/>
          <w:szCs w:val="24"/>
          <w:lang w:val="en-CA"/>
        </w:rPr>
        <w:t>workbook in the “Ipdet_2018_data” folder.</w:t>
      </w:r>
      <w:r w:rsidR="001D7F81">
        <w:rPr>
          <w:rFonts w:cstheme="minorHAnsi"/>
          <w:sz w:val="24"/>
          <w:szCs w:val="24"/>
          <w:lang w:val="en-CA"/>
        </w:rPr>
        <w:t xml:space="preserve"> We will use this data set to illustrate the various visualization tools such as “pie graph”, “bar graph”, “Likert”, etc.</w:t>
      </w:r>
    </w:p>
    <w:p w14:paraId="62532C0A" w14:textId="2EC02E79" w:rsidR="009F782C" w:rsidRDefault="009F782C" w:rsidP="00E73B0D">
      <w:pPr>
        <w:pStyle w:val="Heading1"/>
        <w:numPr>
          <w:ilvl w:val="1"/>
          <w:numId w:val="52"/>
        </w:numPr>
        <w:rPr>
          <w:lang w:val="en-CA"/>
        </w:rPr>
      </w:pPr>
      <w:bookmarkStart w:id="99" w:name="_Toc20405963"/>
      <w:r>
        <w:rPr>
          <w:lang w:val="en-CA"/>
        </w:rPr>
        <w:lastRenderedPageBreak/>
        <w:t>Pie Chart</w:t>
      </w:r>
      <w:bookmarkEnd w:id="99"/>
    </w:p>
    <w:p w14:paraId="1DC39DB8" w14:textId="101F7A7A" w:rsidR="00F03C04" w:rsidRDefault="00F03C04" w:rsidP="00E73B0D">
      <w:pPr>
        <w:pStyle w:val="Heading2"/>
        <w:numPr>
          <w:ilvl w:val="2"/>
          <w:numId w:val="52"/>
        </w:numPr>
        <w:rPr>
          <w:lang w:val="en-CA"/>
        </w:rPr>
      </w:pPr>
      <w:bookmarkStart w:id="100" w:name="_Toc20405964"/>
      <w:r>
        <w:rPr>
          <w:lang w:val="en-CA"/>
        </w:rPr>
        <w:t>Definition and Use</w:t>
      </w:r>
      <w:bookmarkEnd w:id="100"/>
    </w:p>
    <w:p w14:paraId="22AA555E" w14:textId="2365D4C8" w:rsidR="00F03C04" w:rsidRDefault="00C8745D" w:rsidP="00F03C04">
      <w:pPr>
        <w:rPr>
          <w:lang w:val="en-CA"/>
        </w:rPr>
      </w:pPr>
      <w:r>
        <w:rPr>
          <w:lang w:val="en-CA"/>
        </w:rPr>
        <w:t xml:space="preserve">A “Pie Chart” is </w:t>
      </w:r>
      <w:r w:rsidRPr="00C8745D">
        <w:rPr>
          <w:lang w:val="en-CA"/>
        </w:rPr>
        <w:t>a graph in which a circle is divided into s</w:t>
      </w:r>
      <w:r w:rsidR="00DD2BA5">
        <w:rPr>
          <w:lang w:val="en-CA"/>
        </w:rPr>
        <w:t>lices (like in a pizza)</w:t>
      </w:r>
      <w:r w:rsidRPr="00C8745D">
        <w:rPr>
          <w:lang w:val="en-CA"/>
        </w:rPr>
        <w:t>,</w:t>
      </w:r>
      <w:r>
        <w:rPr>
          <w:lang w:val="en-CA"/>
        </w:rPr>
        <w:t xml:space="preserve"> </w:t>
      </w:r>
      <w:r w:rsidRPr="00C8745D">
        <w:rPr>
          <w:lang w:val="en-CA"/>
        </w:rPr>
        <w:t>each represent a proportion of the whole.</w:t>
      </w:r>
      <w:r>
        <w:rPr>
          <w:lang w:val="en-CA"/>
        </w:rPr>
        <w:t xml:space="preserve">  A “</w:t>
      </w:r>
      <w:r w:rsidR="00F03C04" w:rsidRPr="00F03C04">
        <w:rPr>
          <w:lang w:val="en-CA"/>
        </w:rPr>
        <w:t xml:space="preserve">Pie </w:t>
      </w:r>
      <w:r>
        <w:rPr>
          <w:lang w:val="en-CA"/>
        </w:rPr>
        <w:t>C</w:t>
      </w:r>
      <w:r w:rsidR="00F03C04" w:rsidRPr="00F03C04">
        <w:rPr>
          <w:lang w:val="en-CA"/>
        </w:rPr>
        <w:t>hart</w:t>
      </w:r>
      <w:r>
        <w:rPr>
          <w:lang w:val="en-CA"/>
        </w:rPr>
        <w:t>”</w:t>
      </w:r>
      <w:r w:rsidR="00F03C04" w:rsidRPr="00F03C04">
        <w:rPr>
          <w:lang w:val="en-CA"/>
        </w:rPr>
        <w:t xml:space="preserve"> </w:t>
      </w:r>
      <w:r>
        <w:rPr>
          <w:lang w:val="en-CA"/>
        </w:rPr>
        <w:t>is</w:t>
      </w:r>
      <w:r w:rsidR="00F03C04" w:rsidRPr="00F03C04">
        <w:rPr>
          <w:lang w:val="en-CA"/>
        </w:rPr>
        <w:t xml:space="preserve"> best used for </w:t>
      </w:r>
      <w:r w:rsidR="00F03C04">
        <w:rPr>
          <w:lang w:val="en-CA"/>
        </w:rPr>
        <w:t xml:space="preserve">“visualizing a single number” or </w:t>
      </w:r>
      <w:r w:rsidR="00F03C04" w:rsidRPr="00F03C04">
        <w:rPr>
          <w:lang w:val="en-CA"/>
        </w:rPr>
        <w:t xml:space="preserve">making </w:t>
      </w:r>
      <w:r w:rsidR="00F03C04">
        <w:rPr>
          <w:lang w:val="en-CA"/>
        </w:rPr>
        <w:t>“</w:t>
      </w:r>
      <w:r w:rsidR="00F03C04" w:rsidRPr="00F03C04">
        <w:rPr>
          <w:lang w:val="en-CA"/>
        </w:rPr>
        <w:t>part-to-whole</w:t>
      </w:r>
      <w:r w:rsidR="00F03C04">
        <w:rPr>
          <w:lang w:val="en-CA"/>
        </w:rPr>
        <w:t xml:space="preserve">” </w:t>
      </w:r>
      <w:r w:rsidR="00F03C04" w:rsidRPr="00F03C04">
        <w:rPr>
          <w:lang w:val="en-CA"/>
        </w:rPr>
        <w:t xml:space="preserve">comparisons with </w:t>
      </w:r>
      <w:r w:rsidR="00F03C04">
        <w:rPr>
          <w:lang w:val="en-CA"/>
        </w:rPr>
        <w:t>categorical</w:t>
      </w:r>
      <w:r w:rsidR="00F03C04" w:rsidRPr="00F03C04">
        <w:rPr>
          <w:lang w:val="en-CA"/>
        </w:rPr>
        <w:t xml:space="preserve"> </w:t>
      </w:r>
      <w:r w:rsidR="00F03C04">
        <w:rPr>
          <w:lang w:val="en-CA"/>
        </w:rPr>
        <w:t>variable</w:t>
      </w:r>
      <w:r w:rsidR="00F03C04" w:rsidRPr="00F03C04">
        <w:rPr>
          <w:lang w:val="en-CA"/>
        </w:rPr>
        <w:t>. They</w:t>
      </w:r>
      <w:r w:rsidR="00F03C04">
        <w:rPr>
          <w:lang w:val="en-CA"/>
        </w:rPr>
        <w:t xml:space="preserve"> </w:t>
      </w:r>
      <w:r w:rsidR="00F03C04" w:rsidRPr="00F03C04">
        <w:rPr>
          <w:lang w:val="en-CA"/>
        </w:rPr>
        <w:t xml:space="preserve">are most impactful with </w:t>
      </w:r>
      <w:r w:rsidR="00F03C04">
        <w:rPr>
          <w:lang w:val="en-CA"/>
        </w:rPr>
        <w:t xml:space="preserve">variables with no more than </w:t>
      </w:r>
      <w:r>
        <w:rPr>
          <w:lang w:val="en-CA"/>
        </w:rPr>
        <w:br/>
      </w:r>
      <w:r w:rsidR="00F03C04">
        <w:rPr>
          <w:lang w:val="en-CA"/>
        </w:rPr>
        <w:t>5 values.</w:t>
      </w:r>
    </w:p>
    <w:p w14:paraId="53ACB32A" w14:textId="23623132" w:rsidR="00F03C04" w:rsidRDefault="00F03C04" w:rsidP="00F03C04">
      <w:pPr>
        <w:rPr>
          <w:lang w:val="en-CA"/>
        </w:rPr>
      </w:pPr>
    </w:p>
    <w:p w14:paraId="090603F7" w14:textId="567BAD21" w:rsidR="00F03C04" w:rsidRDefault="00F03C04" w:rsidP="00E73B0D">
      <w:pPr>
        <w:pStyle w:val="Heading2"/>
        <w:numPr>
          <w:ilvl w:val="2"/>
          <w:numId w:val="52"/>
        </w:numPr>
        <w:rPr>
          <w:lang w:val="en-CA"/>
        </w:rPr>
      </w:pPr>
      <w:bookmarkStart w:id="101" w:name="_Toc20405965"/>
      <w:r>
        <w:rPr>
          <w:lang w:val="en-CA"/>
        </w:rPr>
        <w:t>Illustration</w:t>
      </w:r>
      <w:bookmarkEnd w:id="101"/>
    </w:p>
    <w:p w14:paraId="2F7A72E3" w14:textId="363A7988" w:rsidR="00125489" w:rsidRDefault="00FE5B85" w:rsidP="00FE5B85">
      <w:pPr>
        <w:rPr>
          <w:lang w:val="en-CA"/>
        </w:rPr>
      </w:pPr>
      <w:r>
        <w:rPr>
          <w:lang w:val="en-CA"/>
        </w:rPr>
        <w:t xml:space="preserve">Using </w:t>
      </w:r>
      <w:r w:rsidRPr="00FE5B85">
        <w:rPr>
          <w:lang w:val="en-CA"/>
        </w:rPr>
        <w:t>the</w:t>
      </w:r>
      <w:r>
        <w:rPr>
          <w:lang w:val="en-CA"/>
        </w:rPr>
        <w:t xml:space="preserve"> “</w:t>
      </w:r>
      <w:proofErr w:type="spellStart"/>
      <w:r>
        <w:rPr>
          <w:lang w:val="en-CA"/>
        </w:rPr>
        <w:t>gender.dta</w:t>
      </w:r>
      <w:proofErr w:type="spellEnd"/>
      <w:r>
        <w:rPr>
          <w:lang w:val="en-CA"/>
        </w:rPr>
        <w:t>” i</w:t>
      </w:r>
      <w:r w:rsidR="00306587">
        <w:rPr>
          <w:lang w:val="en-CA"/>
        </w:rPr>
        <w:t>n</w:t>
      </w:r>
      <w:r w:rsidRPr="00FE5B85">
        <w:rPr>
          <w:lang w:val="en-CA"/>
        </w:rPr>
        <w:t xml:space="preserve"> “</w:t>
      </w:r>
      <w:proofErr w:type="spellStart"/>
      <w:r w:rsidRPr="00FE5B85">
        <w:rPr>
          <w:lang w:val="en-CA"/>
        </w:rPr>
        <w:t>A_principle.dta</w:t>
      </w:r>
      <w:proofErr w:type="spellEnd"/>
      <w:r w:rsidRPr="00FE5B85">
        <w:rPr>
          <w:lang w:val="en-CA"/>
        </w:rPr>
        <w:t>”</w:t>
      </w:r>
    </w:p>
    <w:p w14:paraId="6C4FC940" w14:textId="68C133D5" w:rsidR="006D5F98" w:rsidRPr="0043188E" w:rsidRDefault="00125489" w:rsidP="0043188E">
      <w:pPr>
        <w:jc w:val="center"/>
        <w:rPr>
          <w:lang w:val="en-CA"/>
        </w:rPr>
      </w:pPr>
      <w:r>
        <w:rPr>
          <w:noProof/>
        </w:rPr>
        <w:drawing>
          <wp:inline distT="0" distB="0" distL="0" distR="0" wp14:anchorId="0C79136F" wp14:editId="621674A7">
            <wp:extent cx="5372100" cy="3352800"/>
            <wp:effectExtent l="0" t="0" r="0" b="0"/>
            <wp:docPr id="2" name="Chart 2">
              <a:extLst xmlns:a="http://schemas.openxmlformats.org/drawingml/2006/main">
                <a:ext uri="{FF2B5EF4-FFF2-40B4-BE49-F238E27FC236}">
                  <a16:creationId xmlns:a16="http://schemas.microsoft.com/office/drawing/2014/main" id="{4EC6E192-CC3A-49DC-A08B-3F5DE96E09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8DD353" w14:textId="042FB9F8" w:rsidR="00306587" w:rsidRDefault="00306587" w:rsidP="00E73B0D">
      <w:pPr>
        <w:pStyle w:val="Heading2"/>
        <w:numPr>
          <w:ilvl w:val="2"/>
          <w:numId w:val="52"/>
        </w:numPr>
        <w:rPr>
          <w:lang w:val="en-CA"/>
        </w:rPr>
      </w:pPr>
      <w:bookmarkStart w:id="102" w:name="_Toc20405966"/>
      <w:r>
        <w:rPr>
          <w:lang w:val="en-CA"/>
        </w:rPr>
        <w:t>Interpretation</w:t>
      </w:r>
      <w:bookmarkEnd w:id="102"/>
    </w:p>
    <w:p w14:paraId="4254F72A" w14:textId="339ED7DA" w:rsidR="00AC66FC" w:rsidRDefault="008D71CE" w:rsidP="00D32AB3">
      <w:pPr>
        <w:tabs>
          <w:tab w:val="left" w:pos="759"/>
        </w:tabs>
        <w:spacing w:line="252" w:lineRule="auto"/>
        <w:rPr>
          <w:rFonts w:cstheme="minorHAnsi"/>
          <w:b/>
          <w:sz w:val="24"/>
          <w:szCs w:val="24"/>
        </w:rPr>
      </w:pPr>
      <w:r>
        <w:rPr>
          <w:rFonts w:cstheme="minorHAnsi"/>
          <w:b/>
          <w:noProof/>
          <w:sz w:val="24"/>
          <w:szCs w:val="24"/>
        </w:rPr>
        <mc:AlternateContent>
          <mc:Choice Requires="wps">
            <w:drawing>
              <wp:anchor distT="0" distB="0" distL="114300" distR="114300" simplePos="0" relativeHeight="251667456" behindDoc="0" locked="0" layoutInCell="1" allowOverlap="1" wp14:anchorId="6FCB874E" wp14:editId="12860EED">
                <wp:simplePos x="0" y="0"/>
                <wp:positionH relativeFrom="column">
                  <wp:posOffset>265922</wp:posOffset>
                </wp:positionH>
                <wp:positionV relativeFrom="paragraph">
                  <wp:posOffset>228587</wp:posOffset>
                </wp:positionV>
                <wp:extent cx="5060950" cy="2188029"/>
                <wp:effectExtent l="0" t="0" r="25400" b="22225"/>
                <wp:wrapNone/>
                <wp:docPr id="20" name="Text Box 20"/>
                <wp:cNvGraphicFramePr/>
                <a:graphic xmlns:a="http://schemas.openxmlformats.org/drawingml/2006/main">
                  <a:graphicData uri="http://schemas.microsoft.com/office/word/2010/wordprocessingShape">
                    <wps:wsp>
                      <wps:cNvSpPr txBox="1"/>
                      <wps:spPr>
                        <a:xfrm>
                          <a:off x="0" y="0"/>
                          <a:ext cx="5060950" cy="2188029"/>
                        </a:xfrm>
                        <a:prstGeom prst="rect">
                          <a:avLst/>
                        </a:prstGeom>
                        <a:solidFill>
                          <a:schemeClr val="lt1"/>
                        </a:solidFill>
                        <a:ln w="25400" cmpd="dbl">
                          <a:solidFill>
                            <a:prstClr val="black"/>
                          </a:solidFill>
                        </a:ln>
                      </wps:spPr>
                      <wps:txbx>
                        <w:txbxContent>
                          <w:p w14:paraId="5ECE5905" w14:textId="1D5CE435" w:rsidR="00756A43" w:rsidRPr="006409C9" w:rsidRDefault="00756A43" w:rsidP="006409C9">
                            <w:pPr>
                              <w:rPr>
                                <w:sz w:val="24"/>
                              </w:rPr>
                            </w:pPr>
                            <w:r w:rsidRPr="006409C9">
                              <w:rPr>
                                <w:b/>
                                <w:sz w:val="24"/>
                              </w:rPr>
                              <w:t>Activity</w:t>
                            </w:r>
                            <w:r w:rsidRPr="006409C9">
                              <w:rPr>
                                <w:sz w:val="24"/>
                              </w:rPr>
                              <w:t>:</w:t>
                            </w:r>
                            <w:r>
                              <w:rPr>
                                <w:sz w:val="24"/>
                              </w:rPr>
                              <w:tab/>
                            </w:r>
                            <w:r w:rsidRPr="006409C9">
                              <w:rPr>
                                <w:sz w:val="24"/>
                              </w:rPr>
                              <w:t>Provide a useful interpretation of the Pie Chart above</w:t>
                            </w:r>
                          </w:p>
                          <w:p w14:paraId="3CDB879F" w14:textId="77777777" w:rsidR="00756A43" w:rsidRPr="001B24D6" w:rsidRDefault="00756A43" w:rsidP="001B24D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874E" id="Text Box 20" o:spid="_x0000_s1043" type="#_x0000_t202" style="position:absolute;margin-left:20.95pt;margin-top:18pt;width:398.5pt;height:17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" fillcolor="white [3201]" strokeweight="2pt">
                <v:stroke linestyle="thinThin"/>
                <v:textbox>
                  <w:txbxContent>
                    <w:p w14:paraId="5ECE5905" w14:textId="1D5CE435" w:rsidR="00756A43" w:rsidRPr="006409C9" w:rsidRDefault="00756A43" w:rsidP="006409C9">
                      <w:pPr>
                        <w:rPr>
                          <w:sz w:val="24"/>
                        </w:rPr>
                      </w:pPr>
                      <w:r w:rsidRPr="006409C9">
                        <w:rPr>
                          <w:b/>
                          <w:sz w:val="24"/>
                        </w:rPr>
                        <w:t>Activity</w:t>
                      </w:r>
                      <w:r w:rsidRPr="006409C9">
                        <w:rPr>
                          <w:sz w:val="24"/>
                        </w:rPr>
                        <w:t>:</w:t>
                      </w:r>
                      <w:r>
                        <w:rPr>
                          <w:sz w:val="24"/>
                        </w:rPr>
                        <w:tab/>
                      </w:r>
                      <w:r w:rsidRPr="006409C9">
                        <w:rPr>
                          <w:sz w:val="24"/>
                        </w:rPr>
                        <w:t>Provide a useful interpretation of the Pie Chart above</w:t>
                      </w:r>
                    </w:p>
                    <w:p w14:paraId="3CDB879F" w14:textId="77777777" w:rsidR="00756A43" w:rsidRPr="001B24D6" w:rsidRDefault="00756A43" w:rsidP="001B24D6">
                      <w:pPr>
                        <w:rPr>
                          <w:sz w:val="24"/>
                        </w:rPr>
                      </w:pPr>
                    </w:p>
                  </w:txbxContent>
                </v:textbox>
              </v:shape>
            </w:pict>
          </mc:Fallback>
        </mc:AlternateContent>
      </w:r>
    </w:p>
    <w:p w14:paraId="6E5E9B43" w14:textId="3E773919" w:rsidR="00D32AB3" w:rsidRDefault="00D32AB3" w:rsidP="00D32AB3">
      <w:pPr>
        <w:tabs>
          <w:tab w:val="left" w:pos="759"/>
        </w:tabs>
        <w:spacing w:line="252" w:lineRule="auto"/>
        <w:rPr>
          <w:rFonts w:cstheme="minorHAnsi"/>
          <w:b/>
          <w:sz w:val="24"/>
          <w:szCs w:val="24"/>
        </w:rPr>
      </w:pPr>
    </w:p>
    <w:p w14:paraId="7ED65350" w14:textId="7CAF4F85" w:rsidR="00D32AB3" w:rsidRDefault="00D32AB3" w:rsidP="00D32AB3">
      <w:pPr>
        <w:tabs>
          <w:tab w:val="left" w:pos="759"/>
        </w:tabs>
        <w:spacing w:line="252" w:lineRule="auto"/>
        <w:rPr>
          <w:rFonts w:cstheme="minorHAnsi"/>
          <w:b/>
          <w:sz w:val="24"/>
          <w:szCs w:val="24"/>
        </w:rPr>
      </w:pPr>
    </w:p>
    <w:p w14:paraId="767D9865" w14:textId="4B4C4038" w:rsidR="008D71CE" w:rsidRDefault="008D71CE" w:rsidP="00D32AB3">
      <w:pPr>
        <w:tabs>
          <w:tab w:val="left" w:pos="759"/>
        </w:tabs>
        <w:spacing w:line="252" w:lineRule="auto"/>
        <w:rPr>
          <w:rFonts w:cstheme="minorHAnsi"/>
          <w:b/>
          <w:sz w:val="24"/>
          <w:szCs w:val="24"/>
        </w:rPr>
      </w:pPr>
    </w:p>
    <w:p w14:paraId="474882FA" w14:textId="43D59A78" w:rsidR="008D71CE" w:rsidRDefault="008D71CE" w:rsidP="00D32AB3">
      <w:pPr>
        <w:tabs>
          <w:tab w:val="left" w:pos="759"/>
        </w:tabs>
        <w:spacing w:line="252" w:lineRule="auto"/>
        <w:rPr>
          <w:rFonts w:cstheme="minorHAnsi"/>
          <w:b/>
          <w:sz w:val="24"/>
          <w:szCs w:val="24"/>
        </w:rPr>
      </w:pPr>
    </w:p>
    <w:p w14:paraId="7493CBC7" w14:textId="64FD777E" w:rsidR="008D71CE" w:rsidRDefault="008D71CE" w:rsidP="00D32AB3">
      <w:pPr>
        <w:tabs>
          <w:tab w:val="left" w:pos="759"/>
        </w:tabs>
        <w:spacing w:line="252" w:lineRule="auto"/>
        <w:rPr>
          <w:rFonts w:cstheme="minorHAnsi"/>
          <w:b/>
          <w:sz w:val="24"/>
          <w:szCs w:val="24"/>
        </w:rPr>
      </w:pPr>
    </w:p>
    <w:p w14:paraId="6ADE13AF" w14:textId="64A60487" w:rsidR="008D71CE" w:rsidRDefault="008D71CE" w:rsidP="00D32AB3">
      <w:pPr>
        <w:tabs>
          <w:tab w:val="left" w:pos="759"/>
        </w:tabs>
        <w:spacing w:line="252" w:lineRule="auto"/>
        <w:rPr>
          <w:rFonts w:cstheme="minorHAnsi"/>
          <w:b/>
          <w:sz w:val="24"/>
          <w:szCs w:val="24"/>
        </w:rPr>
      </w:pPr>
    </w:p>
    <w:p w14:paraId="5572FC57" w14:textId="77777777" w:rsidR="008D71CE" w:rsidRDefault="008D71CE" w:rsidP="00D32AB3">
      <w:pPr>
        <w:tabs>
          <w:tab w:val="left" w:pos="759"/>
        </w:tabs>
        <w:spacing w:line="252" w:lineRule="auto"/>
        <w:rPr>
          <w:rFonts w:cstheme="minorHAnsi"/>
          <w:b/>
          <w:sz w:val="24"/>
          <w:szCs w:val="24"/>
        </w:rPr>
      </w:pPr>
    </w:p>
    <w:p w14:paraId="6680BF72" w14:textId="3EB2790D" w:rsidR="00D32AB3" w:rsidRDefault="00D32AB3" w:rsidP="00E73B0D">
      <w:pPr>
        <w:pStyle w:val="Heading3"/>
        <w:numPr>
          <w:ilvl w:val="2"/>
          <w:numId w:val="52"/>
        </w:numPr>
      </w:pPr>
      <w:bookmarkStart w:id="103" w:name="_Toc20405967"/>
      <w:bookmarkStart w:id="104" w:name="_Hlk518477071"/>
      <w:r>
        <w:lastRenderedPageBreak/>
        <w:t xml:space="preserve">The Four Rules of </w:t>
      </w:r>
      <w:r w:rsidR="00C8745D">
        <w:t>a Pie Chart Design</w:t>
      </w:r>
      <w:bookmarkEnd w:id="103"/>
    </w:p>
    <w:bookmarkEnd w:id="104"/>
    <w:p w14:paraId="7AA4BB18" w14:textId="4291FE23" w:rsidR="00C8745D" w:rsidRDefault="00DD2BA5" w:rsidP="00C8745D">
      <w:r>
        <w:t>The following rules allow you to design a meaningful pie chart.</w:t>
      </w:r>
    </w:p>
    <w:p w14:paraId="75CF5B2E" w14:textId="4B55E09E" w:rsidR="00DD2BA5" w:rsidRDefault="00DD2BA5" w:rsidP="00DD2BA5">
      <w:r w:rsidRPr="00BD1D52">
        <w:rPr>
          <w:b/>
          <w:color w:val="0070C0"/>
        </w:rPr>
        <w:t>Rule 1</w:t>
      </w:r>
      <w:r>
        <w:t>:</w:t>
      </w:r>
      <w:r>
        <w:tab/>
        <w:t xml:space="preserve">Visualize </w:t>
      </w:r>
      <w:r w:rsidRPr="00DD2BA5">
        <w:rPr>
          <w:b/>
          <w:color w:val="0070C0"/>
        </w:rPr>
        <w:t>no more than</w:t>
      </w:r>
      <w:r w:rsidRPr="00DD2BA5">
        <w:rPr>
          <w:color w:val="0070C0"/>
        </w:rPr>
        <w:t xml:space="preserve"> </w:t>
      </w:r>
      <w:r w:rsidRPr="00DD2BA5">
        <w:rPr>
          <w:b/>
          <w:color w:val="0070C0"/>
        </w:rPr>
        <w:t xml:space="preserve">5 </w:t>
      </w:r>
      <w:r>
        <w:t>slices per chart;</w:t>
      </w:r>
    </w:p>
    <w:p w14:paraId="716A8976" w14:textId="556E4E44" w:rsidR="0014451B" w:rsidRDefault="00DD2BA5" w:rsidP="00DD2BA5">
      <w:r w:rsidRPr="00BD1D52">
        <w:rPr>
          <w:b/>
          <w:color w:val="0070C0"/>
        </w:rPr>
        <w:t>Rule 2:</w:t>
      </w:r>
      <w:r>
        <w:tab/>
        <w:t>Ensure all slices</w:t>
      </w:r>
      <w:r w:rsidRPr="00DD2BA5">
        <w:t xml:space="preserve"> </w:t>
      </w:r>
      <w:r w:rsidR="0014451B" w:rsidRPr="0014451B">
        <w:rPr>
          <w:b/>
          <w:color w:val="0070C0"/>
        </w:rPr>
        <w:t xml:space="preserve">adds up to </w:t>
      </w:r>
      <w:r w:rsidRPr="0014451B">
        <w:rPr>
          <w:b/>
          <w:color w:val="0070C0"/>
        </w:rPr>
        <w:t>100%</w:t>
      </w:r>
      <w:r w:rsidR="0014451B">
        <w:t>;</w:t>
      </w:r>
    </w:p>
    <w:p w14:paraId="75C2D60E" w14:textId="26B18CBA" w:rsidR="0014451B" w:rsidRDefault="0014451B" w:rsidP="0014451B">
      <w:r w:rsidRPr="00BD1D52">
        <w:rPr>
          <w:b/>
          <w:color w:val="0070C0"/>
        </w:rPr>
        <w:t>Rule 3</w:t>
      </w:r>
      <w:r>
        <w:t>:</w:t>
      </w:r>
      <w:r>
        <w:tab/>
      </w:r>
      <w:r w:rsidRPr="0014451B">
        <w:rPr>
          <w:b/>
          <w:color w:val="0070C0"/>
        </w:rPr>
        <w:t xml:space="preserve">Order </w:t>
      </w:r>
      <w:r>
        <w:t xml:space="preserve">slices </w:t>
      </w:r>
      <w:r w:rsidRPr="0014451B">
        <w:rPr>
          <w:b/>
          <w:color w:val="0070C0"/>
        </w:rPr>
        <w:t xml:space="preserve">correctly </w:t>
      </w:r>
      <w:r>
        <w:t xml:space="preserve">(in ascending or descending order) in clockwise manner; </w:t>
      </w:r>
    </w:p>
    <w:p w14:paraId="49F4005E" w14:textId="3DF2F4F1" w:rsidR="00BB523A" w:rsidRPr="003D17AF" w:rsidRDefault="0014451B" w:rsidP="003D17AF">
      <w:r w:rsidRPr="00BD1D52">
        <w:rPr>
          <w:b/>
          <w:color w:val="0070C0"/>
        </w:rPr>
        <w:t>Rule 4:</w:t>
      </w:r>
      <w:r>
        <w:tab/>
        <w:t xml:space="preserve">For comparison, </w:t>
      </w:r>
      <w:r w:rsidRPr="0014451B">
        <w:rPr>
          <w:b/>
          <w:color w:val="0070C0"/>
        </w:rPr>
        <w:t>don’t use multiple</w:t>
      </w:r>
      <w:r w:rsidRPr="0014451B">
        <w:rPr>
          <w:color w:val="0070C0"/>
        </w:rPr>
        <w:t xml:space="preserve"> </w:t>
      </w:r>
      <w:r>
        <w:t>pie charts.</w:t>
      </w:r>
      <w:r w:rsidR="003D17AF">
        <w:br/>
      </w:r>
    </w:p>
    <w:p w14:paraId="4C81FA7B" w14:textId="66402B24" w:rsidR="00BB523A" w:rsidRDefault="00BB523A" w:rsidP="00E73B0D">
      <w:pPr>
        <w:pStyle w:val="Heading3"/>
        <w:numPr>
          <w:ilvl w:val="2"/>
          <w:numId w:val="52"/>
        </w:numPr>
      </w:pPr>
      <w:bookmarkStart w:id="105" w:name="_Toc20405968"/>
      <w:r>
        <w:t>Pie Chart Practice</w:t>
      </w:r>
      <w:bookmarkEnd w:id="105"/>
    </w:p>
    <w:p w14:paraId="42ED993A" w14:textId="46C3DFF1" w:rsidR="00BB523A" w:rsidRDefault="00F62780" w:rsidP="00BB523A">
      <w:r>
        <w:rPr>
          <w:rFonts w:cstheme="minorHAnsi"/>
          <w:b/>
          <w:noProof/>
        </w:rPr>
        <mc:AlternateContent>
          <mc:Choice Requires="wps">
            <w:drawing>
              <wp:anchor distT="0" distB="0" distL="114300" distR="114300" simplePos="0" relativeHeight="251673600" behindDoc="0" locked="0" layoutInCell="1" allowOverlap="1" wp14:anchorId="02DF02E2" wp14:editId="3BF74EEC">
                <wp:simplePos x="0" y="0"/>
                <wp:positionH relativeFrom="margin">
                  <wp:posOffset>125963</wp:posOffset>
                </wp:positionH>
                <wp:positionV relativeFrom="paragraph">
                  <wp:posOffset>67142</wp:posOffset>
                </wp:positionV>
                <wp:extent cx="5473700" cy="1912775"/>
                <wp:effectExtent l="0" t="0" r="12700" b="11430"/>
                <wp:wrapNone/>
                <wp:docPr id="23" name="Text Box 23"/>
                <wp:cNvGraphicFramePr/>
                <a:graphic xmlns:a="http://schemas.openxmlformats.org/drawingml/2006/main">
                  <a:graphicData uri="http://schemas.microsoft.com/office/word/2010/wordprocessingShape">
                    <wps:wsp>
                      <wps:cNvSpPr txBox="1"/>
                      <wps:spPr>
                        <a:xfrm>
                          <a:off x="0" y="0"/>
                          <a:ext cx="5473700" cy="1912775"/>
                        </a:xfrm>
                        <a:prstGeom prst="rect">
                          <a:avLst/>
                        </a:prstGeom>
                        <a:solidFill>
                          <a:sysClr val="window" lastClr="FFFFFF"/>
                        </a:solidFill>
                        <a:ln w="25400" cmpd="dbl">
                          <a:solidFill>
                            <a:prstClr val="black"/>
                          </a:solidFill>
                        </a:ln>
                      </wps:spPr>
                      <wps:txbx>
                        <w:txbxContent>
                          <w:p w14:paraId="6B139149" w14:textId="524A51F8" w:rsidR="00756A43" w:rsidRDefault="00756A43" w:rsidP="00AA4551">
                            <w:pPr>
                              <w:ind w:left="1440" w:hanging="1440"/>
                              <w:rPr>
                                <w:b/>
                                <w:sz w:val="24"/>
                              </w:rPr>
                            </w:pPr>
                            <w:r w:rsidRPr="00AA4551">
                              <w:rPr>
                                <w:b/>
                                <w:sz w:val="24"/>
                              </w:rPr>
                              <w:t>Activity</w:t>
                            </w:r>
                            <w:r w:rsidRPr="00AA4551">
                              <w:rPr>
                                <w:sz w:val="24"/>
                              </w:rPr>
                              <w:t xml:space="preserve">: </w:t>
                            </w:r>
                            <w:r>
                              <w:rPr>
                                <w:sz w:val="24"/>
                              </w:rPr>
                              <w:tab/>
                            </w:r>
                            <w:r w:rsidRPr="00AA4551">
                              <w:rPr>
                                <w:sz w:val="24"/>
                              </w:rPr>
                              <w:t>Using the “DR Refugees” data, provide a visual representation of the gender distribution of the DR refugees</w:t>
                            </w:r>
                            <w:r>
                              <w:rPr>
                                <w:b/>
                                <w:sz w:val="24"/>
                              </w:rPr>
                              <w:t>.</w:t>
                            </w:r>
                          </w:p>
                          <w:p w14:paraId="68B9922E" w14:textId="706F10B8" w:rsidR="00756A43" w:rsidRDefault="00756A43" w:rsidP="00BB523A">
                            <w:pPr>
                              <w:rPr>
                                <w:sz w:val="24"/>
                              </w:rPr>
                            </w:pPr>
                          </w:p>
                          <w:p w14:paraId="6FE15615" w14:textId="32B04B8E" w:rsidR="00756A43" w:rsidRDefault="00756A43" w:rsidP="00BB523A">
                            <w:pPr>
                              <w:rPr>
                                <w:sz w:val="24"/>
                              </w:rPr>
                            </w:pPr>
                          </w:p>
                          <w:p w14:paraId="304F5E07" w14:textId="6FD70B68" w:rsidR="00756A43" w:rsidRDefault="00756A43" w:rsidP="00BB523A">
                            <w:pPr>
                              <w:rPr>
                                <w:sz w:val="24"/>
                              </w:rPr>
                            </w:pPr>
                          </w:p>
                          <w:p w14:paraId="27DD7EF5" w14:textId="775C3F50" w:rsidR="00756A43" w:rsidRDefault="00756A43" w:rsidP="00BB523A">
                            <w:pPr>
                              <w:rPr>
                                <w:sz w:val="24"/>
                              </w:rPr>
                            </w:pPr>
                          </w:p>
                          <w:p w14:paraId="28F5D6C0" w14:textId="7A3C52CC" w:rsidR="00756A43" w:rsidRDefault="00756A43" w:rsidP="00BB523A">
                            <w:pPr>
                              <w:rPr>
                                <w:sz w:val="24"/>
                              </w:rPr>
                            </w:pPr>
                          </w:p>
                          <w:p w14:paraId="77414E26" w14:textId="1F5FF354" w:rsidR="00756A43" w:rsidRDefault="00756A43" w:rsidP="00BB523A">
                            <w:pPr>
                              <w:rPr>
                                <w:sz w:val="24"/>
                              </w:rPr>
                            </w:pPr>
                          </w:p>
                          <w:p w14:paraId="3F06AA2B" w14:textId="7DBB067D" w:rsidR="00756A43" w:rsidRDefault="00756A43" w:rsidP="00BB523A">
                            <w:pPr>
                              <w:rPr>
                                <w:sz w:val="24"/>
                              </w:rPr>
                            </w:pPr>
                          </w:p>
                          <w:p w14:paraId="0AF4E592" w14:textId="7017C4C3" w:rsidR="00756A43" w:rsidRDefault="00756A43" w:rsidP="00BB523A">
                            <w:pPr>
                              <w:rPr>
                                <w:sz w:val="24"/>
                              </w:rPr>
                            </w:pPr>
                          </w:p>
                          <w:p w14:paraId="5AE46BEB" w14:textId="080CF29D" w:rsidR="00756A43" w:rsidRDefault="00756A43" w:rsidP="00BB523A">
                            <w:pPr>
                              <w:rPr>
                                <w:sz w:val="24"/>
                              </w:rPr>
                            </w:pPr>
                          </w:p>
                          <w:p w14:paraId="73C41526" w14:textId="446C41C6" w:rsidR="00756A43" w:rsidRDefault="00756A43" w:rsidP="00BB523A">
                            <w:pPr>
                              <w:rPr>
                                <w:sz w:val="24"/>
                              </w:rPr>
                            </w:pPr>
                          </w:p>
                          <w:p w14:paraId="08242339" w14:textId="6D67F076" w:rsidR="00756A43" w:rsidRDefault="00756A43" w:rsidP="00BB523A">
                            <w:pPr>
                              <w:rPr>
                                <w:sz w:val="24"/>
                              </w:rPr>
                            </w:pPr>
                          </w:p>
                          <w:p w14:paraId="4780C5E5" w14:textId="3234B2BE" w:rsidR="00756A43" w:rsidRDefault="00756A43" w:rsidP="00BB523A">
                            <w:pPr>
                              <w:rPr>
                                <w:sz w:val="24"/>
                              </w:rPr>
                            </w:pPr>
                          </w:p>
                          <w:p w14:paraId="2AB9E09E" w14:textId="37EACCB7" w:rsidR="00756A43" w:rsidRDefault="00756A43" w:rsidP="00BB523A">
                            <w:pPr>
                              <w:rPr>
                                <w:sz w:val="24"/>
                              </w:rPr>
                            </w:pPr>
                          </w:p>
                          <w:p w14:paraId="45BC4E9D" w14:textId="77777777" w:rsidR="00756A43" w:rsidRPr="001B24D6" w:rsidRDefault="00756A43" w:rsidP="00BB523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02E2" id="Text Box 23" o:spid="_x0000_s1044" type="#_x0000_t202" style="position:absolute;margin-left:9.9pt;margin-top:5.3pt;width:431pt;height:150.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" fillcolor="window" strokeweight="2pt">
                <v:stroke linestyle="thinThin"/>
                <v:textbox>
                  <w:txbxContent>
                    <w:p w14:paraId="6B139149" w14:textId="524A51F8" w:rsidR="00756A43" w:rsidRDefault="00756A43" w:rsidP="00AA4551">
                      <w:pPr>
                        <w:ind w:left="1440" w:hanging="1440"/>
                        <w:rPr>
                          <w:b/>
                          <w:sz w:val="24"/>
                        </w:rPr>
                      </w:pPr>
                      <w:r w:rsidRPr="00AA4551">
                        <w:rPr>
                          <w:b/>
                          <w:sz w:val="24"/>
                        </w:rPr>
                        <w:t>Activity</w:t>
                      </w:r>
                      <w:r w:rsidRPr="00AA4551">
                        <w:rPr>
                          <w:sz w:val="24"/>
                        </w:rPr>
                        <w:t xml:space="preserve">: </w:t>
                      </w:r>
                      <w:r>
                        <w:rPr>
                          <w:sz w:val="24"/>
                        </w:rPr>
                        <w:tab/>
                      </w:r>
                      <w:r w:rsidRPr="00AA4551">
                        <w:rPr>
                          <w:sz w:val="24"/>
                        </w:rPr>
                        <w:t>Using the “DR Refugees” data, provide a visual representation of the gender distribution of the DR refugees</w:t>
                      </w:r>
                      <w:r>
                        <w:rPr>
                          <w:b/>
                          <w:sz w:val="24"/>
                        </w:rPr>
                        <w:t>.</w:t>
                      </w:r>
                    </w:p>
                    <w:p w14:paraId="68B9922E" w14:textId="706F10B8" w:rsidR="00756A43" w:rsidRDefault="00756A43" w:rsidP="00BB523A">
                      <w:pPr>
                        <w:rPr>
                          <w:sz w:val="24"/>
                        </w:rPr>
                      </w:pPr>
                    </w:p>
                    <w:p w14:paraId="6FE15615" w14:textId="32B04B8E" w:rsidR="00756A43" w:rsidRDefault="00756A43" w:rsidP="00BB523A">
                      <w:pPr>
                        <w:rPr>
                          <w:sz w:val="24"/>
                        </w:rPr>
                      </w:pPr>
                    </w:p>
                    <w:p w14:paraId="304F5E07" w14:textId="6FD70B68" w:rsidR="00756A43" w:rsidRDefault="00756A43" w:rsidP="00BB523A">
                      <w:pPr>
                        <w:rPr>
                          <w:sz w:val="24"/>
                        </w:rPr>
                      </w:pPr>
                    </w:p>
                    <w:p w14:paraId="27DD7EF5" w14:textId="775C3F50" w:rsidR="00756A43" w:rsidRDefault="00756A43" w:rsidP="00BB523A">
                      <w:pPr>
                        <w:rPr>
                          <w:sz w:val="24"/>
                        </w:rPr>
                      </w:pPr>
                    </w:p>
                    <w:p w14:paraId="28F5D6C0" w14:textId="7A3C52CC" w:rsidR="00756A43" w:rsidRDefault="00756A43" w:rsidP="00BB523A">
                      <w:pPr>
                        <w:rPr>
                          <w:sz w:val="24"/>
                        </w:rPr>
                      </w:pPr>
                    </w:p>
                    <w:p w14:paraId="77414E26" w14:textId="1F5FF354" w:rsidR="00756A43" w:rsidRDefault="00756A43" w:rsidP="00BB523A">
                      <w:pPr>
                        <w:rPr>
                          <w:sz w:val="24"/>
                        </w:rPr>
                      </w:pPr>
                    </w:p>
                    <w:p w14:paraId="3F06AA2B" w14:textId="7DBB067D" w:rsidR="00756A43" w:rsidRDefault="00756A43" w:rsidP="00BB523A">
                      <w:pPr>
                        <w:rPr>
                          <w:sz w:val="24"/>
                        </w:rPr>
                      </w:pPr>
                    </w:p>
                    <w:p w14:paraId="0AF4E592" w14:textId="7017C4C3" w:rsidR="00756A43" w:rsidRDefault="00756A43" w:rsidP="00BB523A">
                      <w:pPr>
                        <w:rPr>
                          <w:sz w:val="24"/>
                        </w:rPr>
                      </w:pPr>
                    </w:p>
                    <w:p w14:paraId="5AE46BEB" w14:textId="080CF29D" w:rsidR="00756A43" w:rsidRDefault="00756A43" w:rsidP="00BB523A">
                      <w:pPr>
                        <w:rPr>
                          <w:sz w:val="24"/>
                        </w:rPr>
                      </w:pPr>
                    </w:p>
                    <w:p w14:paraId="73C41526" w14:textId="446C41C6" w:rsidR="00756A43" w:rsidRDefault="00756A43" w:rsidP="00BB523A">
                      <w:pPr>
                        <w:rPr>
                          <w:sz w:val="24"/>
                        </w:rPr>
                      </w:pPr>
                    </w:p>
                    <w:p w14:paraId="08242339" w14:textId="6D67F076" w:rsidR="00756A43" w:rsidRDefault="00756A43" w:rsidP="00BB523A">
                      <w:pPr>
                        <w:rPr>
                          <w:sz w:val="24"/>
                        </w:rPr>
                      </w:pPr>
                    </w:p>
                    <w:p w14:paraId="4780C5E5" w14:textId="3234B2BE" w:rsidR="00756A43" w:rsidRDefault="00756A43" w:rsidP="00BB523A">
                      <w:pPr>
                        <w:rPr>
                          <w:sz w:val="24"/>
                        </w:rPr>
                      </w:pPr>
                    </w:p>
                    <w:p w14:paraId="2AB9E09E" w14:textId="37EACCB7" w:rsidR="00756A43" w:rsidRDefault="00756A43" w:rsidP="00BB523A">
                      <w:pPr>
                        <w:rPr>
                          <w:sz w:val="24"/>
                        </w:rPr>
                      </w:pPr>
                    </w:p>
                    <w:p w14:paraId="45BC4E9D" w14:textId="77777777" w:rsidR="00756A43" w:rsidRPr="001B24D6" w:rsidRDefault="00756A43" w:rsidP="00BB523A">
                      <w:pPr>
                        <w:rPr>
                          <w:sz w:val="24"/>
                        </w:rPr>
                      </w:pPr>
                    </w:p>
                  </w:txbxContent>
                </v:textbox>
                <w10:wrap anchorx="margin"/>
              </v:shape>
            </w:pict>
          </mc:Fallback>
        </mc:AlternateContent>
      </w:r>
    </w:p>
    <w:p w14:paraId="40CA8D49" w14:textId="16338FCA" w:rsidR="00BB523A" w:rsidRDefault="00BB523A" w:rsidP="00BB523A"/>
    <w:p w14:paraId="14810D41" w14:textId="504E0799" w:rsidR="00BB523A" w:rsidRDefault="00BB523A" w:rsidP="00BB523A"/>
    <w:p w14:paraId="5D0E61D1" w14:textId="5C18B1BB" w:rsidR="00BB523A" w:rsidRDefault="00BB523A" w:rsidP="00BB523A"/>
    <w:p w14:paraId="14FABED4" w14:textId="77777777" w:rsidR="00BB523A" w:rsidRPr="00BB523A" w:rsidRDefault="00BB523A" w:rsidP="00BB523A"/>
    <w:p w14:paraId="7975DAA0" w14:textId="3951285B" w:rsidR="00BB523A" w:rsidRDefault="00BB523A" w:rsidP="00AC66FC">
      <w:pPr>
        <w:tabs>
          <w:tab w:val="left" w:pos="759"/>
        </w:tabs>
        <w:spacing w:line="252" w:lineRule="auto"/>
        <w:jc w:val="center"/>
        <w:rPr>
          <w:rFonts w:cs="Times New Roman"/>
          <w:b/>
          <w:sz w:val="24"/>
          <w:szCs w:val="24"/>
        </w:rPr>
      </w:pPr>
    </w:p>
    <w:p w14:paraId="79860B30" w14:textId="77777777" w:rsidR="00BB523A" w:rsidRDefault="00BB523A" w:rsidP="00BB523A">
      <w:pPr>
        <w:tabs>
          <w:tab w:val="left" w:pos="759"/>
        </w:tabs>
        <w:spacing w:line="252" w:lineRule="auto"/>
        <w:rPr>
          <w:rFonts w:cs="Times New Roman"/>
          <w:b/>
          <w:sz w:val="24"/>
          <w:szCs w:val="24"/>
        </w:rPr>
      </w:pPr>
    </w:p>
    <w:p w14:paraId="1FCF6C7F" w14:textId="77777777" w:rsidR="00BB523A" w:rsidRDefault="00BB523A" w:rsidP="00E8315E">
      <w:pPr>
        <w:tabs>
          <w:tab w:val="left" w:pos="759"/>
        </w:tabs>
        <w:spacing w:line="252" w:lineRule="auto"/>
        <w:rPr>
          <w:rFonts w:cs="Times New Roman"/>
          <w:b/>
          <w:sz w:val="24"/>
          <w:szCs w:val="24"/>
        </w:rPr>
      </w:pPr>
    </w:p>
    <w:p w14:paraId="518BB52A" w14:textId="0978EDC7" w:rsidR="00BB523A" w:rsidRDefault="00103C5A" w:rsidP="00E73B0D">
      <w:pPr>
        <w:pStyle w:val="Heading1"/>
        <w:numPr>
          <w:ilvl w:val="1"/>
          <w:numId w:val="52"/>
        </w:numPr>
      </w:pPr>
      <w:bookmarkStart w:id="106" w:name="_Toc20405969"/>
      <w:r>
        <w:t>Bar Chart</w:t>
      </w:r>
      <w:bookmarkEnd w:id="106"/>
    </w:p>
    <w:p w14:paraId="7F46A8CE" w14:textId="61CDF68C" w:rsidR="00BB523A" w:rsidRPr="00BB523A" w:rsidRDefault="00BB523A" w:rsidP="00E73B0D">
      <w:pPr>
        <w:pStyle w:val="Heading2"/>
        <w:numPr>
          <w:ilvl w:val="2"/>
          <w:numId w:val="52"/>
        </w:numPr>
      </w:pPr>
      <w:bookmarkStart w:id="107" w:name="_Toc20405970"/>
      <w:r>
        <w:t>Use</w:t>
      </w:r>
      <w:bookmarkEnd w:id="107"/>
    </w:p>
    <w:p w14:paraId="0500E8D4" w14:textId="15D009D8" w:rsidR="0023199B" w:rsidRDefault="00103C5A" w:rsidP="0023199B">
      <w:r>
        <w:t>A “Bar Chart” is a</w:t>
      </w:r>
      <w:r w:rsidRPr="00103C5A">
        <w:t xml:space="preserve"> graph drawn using rectangular bars to show how large each value is.</w:t>
      </w:r>
      <w:r>
        <w:t xml:space="preserve"> </w:t>
      </w:r>
      <w:r w:rsidRPr="00103C5A">
        <w:t>The bars can be horizontal or vertical</w:t>
      </w:r>
      <w:r w:rsidR="0023199B">
        <w:t>. A “Bar Chart” may be used to compare different categories, to compare parts of a whole or to show change over time.</w:t>
      </w:r>
    </w:p>
    <w:p w14:paraId="4246D3C7" w14:textId="41EEA037" w:rsidR="0023199B" w:rsidRDefault="0023199B" w:rsidP="00E73B0D">
      <w:pPr>
        <w:pStyle w:val="Heading2"/>
        <w:numPr>
          <w:ilvl w:val="2"/>
          <w:numId w:val="52"/>
        </w:numPr>
      </w:pPr>
      <w:bookmarkStart w:id="108" w:name="_Toc20405971"/>
      <w:r>
        <w:t>Illustration</w:t>
      </w:r>
      <w:bookmarkEnd w:id="108"/>
    </w:p>
    <w:p w14:paraId="1D1A2610" w14:textId="4C9A5B80" w:rsidR="007B387D" w:rsidRDefault="007B387D" w:rsidP="007B387D">
      <w:r>
        <w:t>Using the “Q1_data” in your “A_principle_dta.xls” workbook, we obtain the following bar chart:</w:t>
      </w:r>
    </w:p>
    <w:p w14:paraId="1049D31D" w14:textId="7613B0F0" w:rsidR="007B387D" w:rsidRDefault="009C7E4B" w:rsidP="00DE005F">
      <w:r>
        <w:rPr>
          <w:noProof/>
        </w:rPr>
        <w:lastRenderedPageBreak/>
        <w:drawing>
          <wp:inline distT="0" distB="0" distL="0" distR="0" wp14:anchorId="40C60327" wp14:editId="57235951">
            <wp:extent cx="6324600" cy="6288405"/>
            <wp:effectExtent l="0" t="0" r="0" b="17145"/>
            <wp:docPr id="13" name="Chart 13">
              <a:extLst xmlns:a="http://schemas.openxmlformats.org/drawingml/2006/main">
                <a:ext uri="{FF2B5EF4-FFF2-40B4-BE49-F238E27FC236}">
                  <a16:creationId xmlns:a16="http://schemas.microsoft.com/office/drawing/2014/main" id="{E3867F2F-4075-4A69-8D1D-6820AB383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77CFC9" w14:textId="77777777" w:rsidR="00993557" w:rsidRDefault="00993557" w:rsidP="00535A09">
      <w:pPr>
        <w:jc w:val="center"/>
      </w:pPr>
    </w:p>
    <w:p w14:paraId="673C3073" w14:textId="442FB465" w:rsidR="00306587" w:rsidRDefault="00306587" w:rsidP="00306587">
      <w:pPr>
        <w:pStyle w:val="Heading2"/>
        <w:ind w:left="480"/>
      </w:pPr>
    </w:p>
    <w:p w14:paraId="75284E05" w14:textId="26461306" w:rsidR="00A64440" w:rsidRDefault="00A64440" w:rsidP="00A64440"/>
    <w:p w14:paraId="695494BC" w14:textId="47B2F54C" w:rsidR="00A64440" w:rsidRDefault="00A64440" w:rsidP="00A64440"/>
    <w:p w14:paraId="3779469E" w14:textId="77777777" w:rsidR="00A64440" w:rsidRPr="00A64440" w:rsidRDefault="00A64440" w:rsidP="00A64440"/>
    <w:p w14:paraId="7DD247C0" w14:textId="77777777" w:rsidR="008819C7" w:rsidRDefault="006E1895" w:rsidP="00E73B0D">
      <w:pPr>
        <w:pStyle w:val="Heading2"/>
        <w:numPr>
          <w:ilvl w:val="2"/>
          <w:numId w:val="52"/>
        </w:numPr>
      </w:pPr>
      <w:bookmarkStart w:id="109" w:name="_Toc20405972"/>
      <w:r>
        <w:lastRenderedPageBreak/>
        <w:t>Interpretation</w:t>
      </w:r>
      <w:bookmarkEnd w:id="109"/>
    </w:p>
    <w:p w14:paraId="5F431E5F" w14:textId="5BE1BB10" w:rsidR="00306587" w:rsidRDefault="00BF71E0" w:rsidP="003F54D1">
      <w:r>
        <w:br/>
      </w:r>
      <w:r w:rsidR="001B24D6">
        <w:rPr>
          <w:noProof/>
        </w:rPr>
        <mc:AlternateContent>
          <mc:Choice Requires="wps">
            <w:drawing>
              <wp:anchor distT="0" distB="0" distL="114300" distR="114300" simplePos="0" relativeHeight="251669504" behindDoc="0" locked="0" layoutInCell="1" allowOverlap="1" wp14:anchorId="3304521C" wp14:editId="7FE66E52">
                <wp:simplePos x="0" y="0"/>
                <wp:positionH relativeFrom="margin">
                  <wp:align>left</wp:align>
                </wp:positionH>
                <wp:positionV relativeFrom="paragraph">
                  <wp:posOffset>283210</wp:posOffset>
                </wp:positionV>
                <wp:extent cx="5295900" cy="29591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5295900" cy="2959100"/>
                        </a:xfrm>
                        <a:prstGeom prst="rect">
                          <a:avLst/>
                        </a:prstGeom>
                        <a:solidFill>
                          <a:sysClr val="window" lastClr="FFFFFF"/>
                        </a:solidFill>
                        <a:ln w="25400" cmpd="dbl">
                          <a:solidFill>
                            <a:prstClr val="black"/>
                          </a:solidFill>
                        </a:ln>
                      </wps:spPr>
                      <wps:txbx>
                        <w:txbxContent>
                          <w:p w14:paraId="4E231A69" w14:textId="3EEE53D3" w:rsidR="00756A43" w:rsidRPr="003F54D1" w:rsidRDefault="00756A43" w:rsidP="003F54D1">
                            <w:pPr>
                              <w:rPr>
                                <w:sz w:val="24"/>
                              </w:rPr>
                            </w:pPr>
                            <w:r w:rsidRPr="003F54D1">
                              <w:rPr>
                                <w:b/>
                                <w:sz w:val="24"/>
                              </w:rPr>
                              <w:t>Activity</w:t>
                            </w:r>
                            <w:r w:rsidRPr="003F54D1">
                              <w:rPr>
                                <w:sz w:val="24"/>
                              </w:rPr>
                              <w:t>:</w:t>
                            </w:r>
                            <w:r>
                              <w:rPr>
                                <w:sz w:val="24"/>
                              </w:rPr>
                              <w:tab/>
                            </w:r>
                            <w:r w:rsidRPr="003F54D1">
                              <w:rPr>
                                <w:sz w:val="24"/>
                              </w:rPr>
                              <w:t>Provide a practical interpretation of the Bar Chart above</w:t>
                            </w:r>
                          </w:p>
                          <w:p w14:paraId="33B904FD" w14:textId="77777777" w:rsidR="00756A43" w:rsidRPr="001B24D6" w:rsidRDefault="00756A43" w:rsidP="001B24D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4521C" id="Text Box 21" o:spid="_x0000_s1045" type="#_x0000_t202" style="position:absolute;margin-left:0;margin-top:22.3pt;width:417pt;height:233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" fillcolor="window" strokeweight="2pt">
                <v:stroke linestyle="thinThin"/>
                <v:textbox>
                  <w:txbxContent>
                    <w:p w14:paraId="4E231A69" w14:textId="3EEE53D3" w:rsidR="00756A43" w:rsidRPr="003F54D1" w:rsidRDefault="00756A43" w:rsidP="003F54D1">
                      <w:pPr>
                        <w:rPr>
                          <w:sz w:val="24"/>
                        </w:rPr>
                      </w:pPr>
                      <w:r w:rsidRPr="003F54D1">
                        <w:rPr>
                          <w:b/>
                          <w:sz w:val="24"/>
                        </w:rPr>
                        <w:t>Activity</w:t>
                      </w:r>
                      <w:r w:rsidRPr="003F54D1">
                        <w:rPr>
                          <w:sz w:val="24"/>
                        </w:rPr>
                        <w:t>:</w:t>
                      </w:r>
                      <w:r>
                        <w:rPr>
                          <w:sz w:val="24"/>
                        </w:rPr>
                        <w:tab/>
                      </w:r>
                      <w:r w:rsidRPr="003F54D1">
                        <w:rPr>
                          <w:sz w:val="24"/>
                        </w:rPr>
                        <w:t>Provide a practical interpretation of the Bar Chart above</w:t>
                      </w:r>
                    </w:p>
                    <w:p w14:paraId="33B904FD" w14:textId="77777777" w:rsidR="00756A43" w:rsidRPr="001B24D6" w:rsidRDefault="00756A43" w:rsidP="001B24D6">
                      <w:pPr>
                        <w:rPr>
                          <w:sz w:val="24"/>
                        </w:rPr>
                      </w:pPr>
                    </w:p>
                  </w:txbxContent>
                </v:textbox>
                <w10:wrap anchorx="margin"/>
              </v:shape>
            </w:pict>
          </mc:Fallback>
        </mc:AlternateContent>
      </w:r>
    </w:p>
    <w:p w14:paraId="12B3EAA7" w14:textId="3702D131" w:rsidR="001B24D6" w:rsidRDefault="001B24D6" w:rsidP="00306587"/>
    <w:p w14:paraId="36D6BA4C" w14:textId="60F890AC" w:rsidR="00306587" w:rsidRDefault="00306587" w:rsidP="00306587"/>
    <w:p w14:paraId="3AD2F50B" w14:textId="4A0F89AD" w:rsidR="001B24D6" w:rsidRDefault="001B24D6" w:rsidP="00306587"/>
    <w:p w14:paraId="51219427" w14:textId="103D8200" w:rsidR="001B24D6" w:rsidRDefault="001B24D6" w:rsidP="00306587"/>
    <w:p w14:paraId="22B0E7B5" w14:textId="77B5DCF2" w:rsidR="001B24D6" w:rsidRDefault="001B24D6" w:rsidP="00306587"/>
    <w:p w14:paraId="16EA3A16" w14:textId="32C30F5F" w:rsidR="001B24D6" w:rsidRDefault="001B24D6" w:rsidP="00306587"/>
    <w:p w14:paraId="00317DE4" w14:textId="05B74728" w:rsidR="001B24D6" w:rsidRDefault="001B24D6" w:rsidP="00306587"/>
    <w:p w14:paraId="63318D44" w14:textId="7F0559B4" w:rsidR="001B24D6" w:rsidRDefault="001B24D6" w:rsidP="00306587"/>
    <w:p w14:paraId="0B4F4CF3" w14:textId="7C47B1CF" w:rsidR="001B24D6" w:rsidRDefault="001B24D6" w:rsidP="00306587"/>
    <w:p w14:paraId="657D407E" w14:textId="11200A00" w:rsidR="001B24D6" w:rsidRDefault="001B24D6" w:rsidP="00306587"/>
    <w:p w14:paraId="416EE11A" w14:textId="754CB1BF" w:rsidR="00BF71E0" w:rsidRDefault="00BF71E0" w:rsidP="00E73B0D">
      <w:pPr>
        <w:pStyle w:val="Heading2"/>
        <w:numPr>
          <w:ilvl w:val="2"/>
          <w:numId w:val="52"/>
        </w:numPr>
      </w:pPr>
      <w:bookmarkStart w:id="110" w:name="_Toc20405973"/>
      <w:r>
        <w:t>Bar Chart Practice</w:t>
      </w:r>
      <w:bookmarkEnd w:id="110"/>
    </w:p>
    <w:p w14:paraId="152C6EE1" w14:textId="16872E48" w:rsidR="001B24D6" w:rsidRDefault="00890959" w:rsidP="00306587">
      <w:r>
        <w:rPr>
          <w:rFonts w:cstheme="minorHAnsi"/>
          <w:b/>
          <w:noProof/>
          <w:sz w:val="24"/>
          <w:szCs w:val="24"/>
        </w:rPr>
        <mc:AlternateContent>
          <mc:Choice Requires="wps">
            <w:drawing>
              <wp:anchor distT="0" distB="0" distL="114300" distR="114300" simplePos="0" relativeHeight="251675648" behindDoc="0" locked="0" layoutInCell="1" allowOverlap="1" wp14:anchorId="5677010D" wp14:editId="46233B1F">
                <wp:simplePos x="0" y="0"/>
                <wp:positionH relativeFrom="margin">
                  <wp:align>left</wp:align>
                </wp:positionH>
                <wp:positionV relativeFrom="paragraph">
                  <wp:posOffset>283845</wp:posOffset>
                </wp:positionV>
                <wp:extent cx="5473700" cy="306705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5473700" cy="3067050"/>
                        </a:xfrm>
                        <a:prstGeom prst="rect">
                          <a:avLst/>
                        </a:prstGeom>
                        <a:solidFill>
                          <a:sysClr val="window" lastClr="FFFFFF"/>
                        </a:solidFill>
                        <a:ln w="25400" cmpd="dbl">
                          <a:solidFill>
                            <a:prstClr val="black"/>
                          </a:solidFill>
                        </a:ln>
                      </wps:spPr>
                      <wps:txbx>
                        <w:txbxContent>
                          <w:p w14:paraId="03D9F3EB" w14:textId="19AD227D" w:rsidR="00756A43" w:rsidRDefault="00756A43" w:rsidP="00890959">
                            <w:pPr>
                              <w:ind w:left="1440" w:hanging="1440"/>
                              <w:rPr>
                                <w:b/>
                                <w:sz w:val="24"/>
                              </w:rPr>
                            </w:pPr>
                            <w:bookmarkStart w:id="111" w:name="_Hlk518477716"/>
                            <w:r w:rsidRPr="001B24D6">
                              <w:rPr>
                                <w:b/>
                                <w:sz w:val="24"/>
                              </w:rPr>
                              <w:t xml:space="preserve">Activity: </w:t>
                            </w:r>
                            <w:r>
                              <w:rPr>
                                <w:b/>
                                <w:sz w:val="24"/>
                              </w:rPr>
                              <w:tab/>
                            </w:r>
                            <w:r w:rsidRPr="00890959">
                              <w:rPr>
                                <w:sz w:val="24"/>
                              </w:rPr>
                              <w:t xml:space="preserve">Using the “DR Refugees” data, provide a visual representation of the </w:t>
                            </w:r>
                            <w:bookmarkEnd w:id="111"/>
                            <w:r w:rsidRPr="00890959">
                              <w:rPr>
                                <w:sz w:val="24"/>
                              </w:rPr>
                              <w:t>Marital Status distribution of the DR refugees</w:t>
                            </w:r>
                          </w:p>
                          <w:p w14:paraId="5B6F1DEA" w14:textId="77777777" w:rsidR="00756A43" w:rsidRDefault="00756A43" w:rsidP="00BF71E0">
                            <w:pPr>
                              <w:rPr>
                                <w:sz w:val="24"/>
                              </w:rPr>
                            </w:pPr>
                          </w:p>
                          <w:p w14:paraId="50DB85E7" w14:textId="77777777" w:rsidR="00756A43" w:rsidRDefault="00756A43" w:rsidP="00BF71E0">
                            <w:pPr>
                              <w:rPr>
                                <w:sz w:val="24"/>
                              </w:rPr>
                            </w:pPr>
                          </w:p>
                          <w:p w14:paraId="10ACDE57" w14:textId="77777777" w:rsidR="00756A43" w:rsidRDefault="00756A43" w:rsidP="00BF71E0">
                            <w:pPr>
                              <w:rPr>
                                <w:sz w:val="24"/>
                              </w:rPr>
                            </w:pPr>
                          </w:p>
                          <w:p w14:paraId="52DA66E7" w14:textId="77777777" w:rsidR="00756A43" w:rsidRDefault="00756A43" w:rsidP="00BF71E0">
                            <w:pPr>
                              <w:rPr>
                                <w:sz w:val="24"/>
                              </w:rPr>
                            </w:pPr>
                          </w:p>
                          <w:p w14:paraId="1FAA87B5" w14:textId="77777777" w:rsidR="00756A43" w:rsidRDefault="00756A43" w:rsidP="00BF71E0">
                            <w:pPr>
                              <w:rPr>
                                <w:sz w:val="24"/>
                              </w:rPr>
                            </w:pPr>
                          </w:p>
                          <w:p w14:paraId="6C24F1C9" w14:textId="77777777" w:rsidR="00756A43" w:rsidRDefault="00756A43" w:rsidP="00BF71E0">
                            <w:pPr>
                              <w:rPr>
                                <w:sz w:val="24"/>
                              </w:rPr>
                            </w:pPr>
                          </w:p>
                          <w:p w14:paraId="605C8D5A" w14:textId="77777777" w:rsidR="00756A43" w:rsidRDefault="00756A43" w:rsidP="00BF71E0">
                            <w:pPr>
                              <w:rPr>
                                <w:sz w:val="24"/>
                              </w:rPr>
                            </w:pPr>
                          </w:p>
                          <w:p w14:paraId="59A78DBC" w14:textId="77777777" w:rsidR="00756A43" w:rsidRDefault="00756A43" w:rsidP="00BF71E0">
                            <w:pPr>
                              <w:rPr>
                                <w:sz w:val="24"/>
                              </w:rPr>
                            </w:pPr>
                          </w:p>
                          <w:p w14:paraId="0BF54F8C" w14:textId="77777777" w:rsidR="00756A43" w:rsidRDefault="00756A43" w:rsidP="00BF71E0">
                            <w:pPr>
                              <w:rPr>
                                <w:sz w:val="24"/>
                              </w:rPr>
                            </w:pPr>
                          </w:p>
                          <w:p w14:paraId="5CF97710" w14:textId="77777777" w:rsidR="00756A43" w:rsidRDefault="00756A43" w:rsidP="00BF71E0">
                            <w:pPr>
                              <w:rPr>
                                <w:sz w:val="24"/>
                              </w:rPr>
                            </w:pPr>
                          </w:p>
                          <w:p w14:paraId="69598C68" w14:textId="77777777" w:rsidR="00756A43" w:rsidRDefault="00756A43" w:rsidP="00BF71E0">
                            <w:pPr>
                              <w:rPr>
                                <w:sz w:val="24"/>
                              </w:rPr>
                            </w:pPr>
                          </w:p>
                          <w:p w14:paraId="2B6C6BB1" w14:textId="77777777" w:rsidR="00756A43" w:rsidRDefault="00756A43" w:rsidP="00BF71E0">
                            <w:pPr>
                              <w:rPr>
                                <w:sz w:val="24"/>
                              </w:rPr>
                            </w:pPr>
                          </w:p>
                          <w:p w14:paraId="796C2D14" w14:textId="77777777" w:rsidR="00756A43" w:rsidRDefault="00756A43" w:rsidP="00BF71E0">
                            <w:pPr>
                              <w:rPr>
                                <w:sz w:val="24"/>
                              </w:rPr>
                            </w:pPr>
                          </w:p>
                          <w:p w14:paraId="460A58EB" w14:textId="77777777" w:rsidR="00756A43" w:rsidRPr="001B24D6" w:rsidRDefault="00756A43" w:rsidP="00BF71E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10D" id="Text Box 24" o:spid="_x0000_s1046" type="#_x0000_t202" style="position:absolute;margin-left:0;margin-top:22.35pt;width:431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" fillcolor="window" strokeweight="2pt">
                <v:stroke linestyle="thinThin"/>
                <v:textbox>
                  <w:txbxContent>
                    <w:p w14:paraId="03D9F3EB" w14:textId="19AD227D" w:rsidR="00756A43" w:rsidRDefault="00756A43" w:rsidP="00890959">
                      <w:pPr>
                        <w:ind w:left="1440" w:hanging="1440"/>
                        <w:rPr>
                          <w:b/>
                          <w:sz w:val="24"/>
                        </w:rPr>
                      </w:pPr>
                      <w:bookmarkStart w:id="112" w:name="_Hlk518477716"/>
                      <w:r w:rsidRPr="001B24D6">
                        <w:rPr>
                          <w:b/>
                          <w:sz w:val="24"/>
                        </w:rPr>
                        <w:t xml:space="preserve">Activity: </w:t>
                      </w:r>
                      <w:r>
                        <w:rPr>
                          <w:b/>
                          <w:sz w:val="24"/>
                        </w:rPr>
                        <w:tab/>
                      </w:r>
                      <w:r w:rsidRPr="00890959">
                        <w:rPr>
                          <w:sz w:val="24"/>
                        </w:rPr>
                        <w:t xml:space="preserve">Using the “DR Refugees” data, provide a visual representation of the </w:t>
                      </w:r>
                      <w:bookmarkEnd w:id="112"/>
                      <w:r w:rsidRPr="00890959">
                        <w:rPr>
                          <w:sz w:val="24"/>
                        </w:rPr>
                        <w:t>Marital Status distribution of the DR refugees</w:t>
                      </w:r>
                    </w:p>
                    <w:p w14:paraId="5B6F1DEA" w14:textId="77777777" w:rsidR="00756A43" w:rsidRDefault="00756A43" w:rsidP="00BF71E0">
                      <w:pPr>
                        <w:rPr>
                          <w:sz w:val="24"/>
                        </w:rPr>
                      </w:pPr>
                    </w:p>
                    <w:p w14:paraId="50DB85E7" w14:textId="77777777" w:rsidR="00756A43" w:rsidRDefault="00756A43" w:rsidP="00BF71E0">
                      <w:pPr>
                        <w:rPr>
                          <w:sz w:val="24"/>
                        </w:rPr>
                      </w:pPr>
                    </w:p>
                    <w:p w14:paraId="10ACDE57" w14:textId="77777777" w:rsidR="00756A43" w:rsidRDefault="00756A43" w:rsidP="00BF71E0">
                      <w:pPr>
                        <w:rPr>
                          <w:sz w:val="24"/>
                        </w:rPr>
                      </w:pPr>
                    </w:p>
                    <w:p w14:paraId="52DA66E7" w14:textId="77777777" w:rsidR="00756A43" w:rsidRDefault="00756A43" w:rsidP="00BF71E0">
                      <w:pPr>
                        <w:rPr>
                          <w:sz w:val="24"/>
                        </w:rPr>
                      </w:pPr>
                    </w:p>
                    <w:p w14:paraId="1FAA87B5" w14:textId="77777777" w:rsidR="00756A43" w:rsidRDefault="00756A43" w:rsidP="00BF71E0">
                      <w:pPr>
                        <w:rPr>
                          <w:sz w:val="24"/>
                        </w:rPr>
                      </w:pPr>
                    </w:p>
                    <w:p w14:paraId="6C24F1C9" w14:textId="77777777" w:rsidR="00756A43" w:rsidRDefault="00756A43" w:rsidP="00BF71E0">
                      <w:pPr>
                        <w:rPr>
                          <w:sz w:val="24"/>
                        </w:rPr>
                      </w:pPr>
                    </w:p>
                    <w:p w14:paraId="605C8D5A" w14:textId="77777777" w:rsidR="00756A43" w:rsidRDefault="00756A43" w:rsidP="00BF71E0">
                      <w:pPr>
                        <w:rPr>
                          <w:sz w:val="24"/>
                        </w:rPr>
                      </w:pPr>
                    </w:p>
                    <w:p w14:paraId="59A78DBC" w14:textId="77777777" w:rsidR="00756A43" w:rsidRDefault="00756A43" w:rsidP="00BF71E0">
                      <w:pPr>
                        <w:rPr>
                          <w:sz w:val="24"/>
                        </w:rPr>
                      </w:pPr>
                    </w:p>
                    <w:p w14:paraId="0BF54F8C" w14:textId="77777777" w:rsidR="00756A43" w:rsidRDefault="00756A43" w:rsidP="00BF71E0">
                      <w:pPr>
                        <w:rPr>
                          <w:sz w:val="24"/>
                        </w:rPr>
                      </w:pPr>
                    </w:p>
                    <w:p w14:paraId="5CF97710" w14:textId="77777777" w:rsidR="00756A43" w:rsidRDefault="00756A43" w:rsidP="00BF71E0">
                      <w:pPr>
                        <w:rPr>
                          <w:sz w:val="24"/>
                        </w:rPr>
                      </w:pPr>
                    </w:p>
                    <w:p w14:paraId="69598C68" w14:textId="77777777" w:rsidR="00756A43" w:rsidRDefault="00756A43" w:rsidP="00BF71E0">
                      <w:pPr>
                        <w:rPr>
                          <w:sz w:val="24"/>
                        </w:rPr>
                      </w:pPr>
                    </w:p>
                    <w:p w14:paraId="2B6C6BB1" w14:textId="77777777" w:rsidR="00756A43" w:rsidRDefault="00756A43" w:rsidP="00BF71E0">
                      <w:pPr>
                        <w:rPr>
                          <w:sz w:val="24"/>
                        </w:rPr>
                      </w:pPr>
                    </w:p>
                    <w:p w14:paraId="796C2D14" w14:textId="77777777" w:rsidR="00756A43" w:rsidRDefault="00756A43" w:rsidP="00BF71E0">
                      <w:pPr>
                        <w:rPr>
                          <w:sz w:val="24"/>
                        </w:rPr>
                      </w:pPr>
                    </w:p>
                    <w:p w14:paraId="460A58EB" w14:textId="77777777" w:rsidR="00756A43" w:rsidRPr="001B24D6" w:rsidRDefault="00756A43" w:rsidP="00BF71E0">
                      <w:pPr>
                        <w:rPr>
                          <w:sz w:val="24"/>
                        </w:rPr>
                      </w:pPr>
                    </w:p>
                  </w:txbxContent>
                </v:textbox>
                <w10:wrap anchorx="margin"/>
              </v:shape>
            </w:pict>
          </mc:Fallback>
        </mc:AlternateContent>
      </w:r>
    </w:p>
    <w:p w14:paraId="64242BA4" w14:textId="2A3D8E41" w:rsidR="00306587" w:rsidRDefault="00306587" w:rsidP="00306587"/>
    <w:p w14:paraId="5D0B6792" w14:textId="77777777" w:rsidR="00BB523A" w:rsidRDefault="00BB523A" w:rsidP="00306587"/>
    <w:p w14:paraId="35DA1B44" w14:textId="625BB7D6" w:rsidR="00306587" w:rsidRDefault="00306587" w:rsidP="00306587"/>
    <w:p w14:paraId="73A88779" w14:textId="23621B07" w:rsidR="00BB523A" w:rsidRDefault="00BB523A" w:rsidP="00306587"/>
    <w:p w14:paraId="05B3AEF1" w14:textId="594B0D65" w:rsidR="00BB523A" w:rsidRDefault="00BB523A" w:rsidP="00306587"/>
    <w:p w14:paraId="2F4DBE39" w14:textId="54876513" w:rsidR="00BB523A" w:rsidRDefault="00BB523A" w:rsidP="00306587"/>
    <w:p w14:paraId="693D77F8" w14:textId="76305EC6" w:rsidR="00BB523A" w:rsidRDefault="00BB523A" w:rsidP="00306587"/>
    <w:p w14:paraId="38B0D189" w14:textId="72633521" w:rsidR="00BB523A" w:rsidRDefault="00BB523A" w:rsidP="00306587"/>
    <w:p w14:paraId="62FA3450" w14:textId="33B5CEAF" w:rsidR="00BB523A" w:rsidRDefault="00BB523A" w:rsidP="00306587"/>
    <w:p w14:paraId="60C6DF72" w14:textId="48770A61" w:rsidR="00BB523A" w:rsidRDefault="00BB523A" w:rsidP="00306587"/>
    <w:p w14:paraId="19D60FA5" w14:textId="4422EFB4" w:rsidR="00BB523A" w:rsidRDefault="00BB523A" w:rsidP="00306587"/>
    <w:p w14:paraId="763647FA" w14:textId="77777777" w:rsidR="00306587" w:rsidRPr="00306587" w:rsidRDefault="00306587" w:rsidP="00306587"/>
    <w:p w14:paraId="5F214C34" w14:textId="4CE423BF" w:rsidR="00B96258" w:rsidRPr="007B387D" w:rsidRDefault="00B96258" w:rsidP="00E73B0D">
      <w:pPr>
        <w:pStyle w:val="Heading2"/>
        <w:numPr>
          <w:ilvl w:val="2"/>
          <w:numId w:val="52"/>
        </w:numPr>
      </w:pPr>
      <w:bookmarkStart w:id="112" w:name="_Toc20405974"/>
      <w:bookmarkStart w:id="113" w:name="_Hlk518476682"/>
      <w:r>
        <w:lastRenderedPageBreak/>
        <w:t>Back-to-Back Bar Chart</w:t>
      </w:r>
      <w:bookmarkEnd w:id="112"/>
    </w:p>
    <w:bookmarkEnd w:id="113"/>
    <w:p w14:paraId="51235715" w14:textId="49AF937E" w:rsidR="00887256" w:rsidRPr="00312279" w:rsidRDefault="009F47D4" w:rsidP="00887256">
      <w:pPr>
        <w:tabs>
          <w:tab w:val="left" w:pos="759"/>
        </w:tabs>
        <w:spacing w:line="252" w:lineRule="auto"/>
        <w:rPr>
          <w:rFonts w:cs="Times New Roman"/>
          <w:sz w:val="24"/>
          <w:szCs w:val="24"/>
        </w:rPr>
      </w:pPr>
      <w:r>
        <w:rPr>
          <w:rFonts w:cs="Times New Roman"/>
          <w:sz w:val="24"/>
          <w:szCs w:val="24"/>
        </w:rPr>
        <w:t xml:space="preserve">A “Back-to-Back Bar” chart is used to assess whether or not two group are “similar” or if two groups have “similar distribution”.  Here is an illustration using the </w:t>
      </w:r>
      <w:r w:rsidR="00312279">
        <w:rPr>
          <w:rFonts w:cs="Times New Roman"/>
          <w:sz w:val="24"/>
          <w:szCs w:val="24"/>
        </w:rPr>
        <w:t>“</w:t>
      </w:r>
      <w:proofErr w:type="spellStart"/>
      <w:r w:rsidR="00312279">
        <w:rPr>
          <w:rFonts w:cs="Times New Roman"/>
          <w:sz w:val="24"/>
          <w:szCs w:val="24"/>
        </w:rPr>
        <w:t>boys_girls_dat</w:t>
      </w:r>
      <w:proofErr w:type="spellEnd"/>
      <w:r w:rsidR="00312279">
        <w:rPr>
          <w:rFonts w:cs="Times New Roman"/>
          <w:sz w:val="24"/>
          <w:szCs w:val="24"/>
        </w:rPr>
        <w:t>” from the “</w:t>
      </w:r>
      <w:proofErr w:type="spellStart"/>
      <w:r w:rsidR="00312279">
        <w:rPr>
          <w:rFonts w:cs="Times New Roman"/>
          <w:sz w:val="24"/>
          <w:szCs w:val="24"/>
        </w:rPr>
        <w:t>A_principle_data</w:t>
      </w:r>
      <w:proofErr w:type="spellEnd"/>
      <w:r w:rsidR="00312279">
        <w:rPr>
          <w:rFonts w:cs="Times New Roman"/>
          <w:sz w:val="24"/>
          <w:szCs w:val="24"/>
        </w:rPr>
        <w:t>” workbook</w:t>
      </w:r>
    </w:p>
    <w:p w14:paraId="075DA144" w14:textId="66660A1D" w:rsidR="00887256" w:rsidRDefault="00262DDB" w:rsidP="00262DDB">
      <w:pPr>
        <w:tabs>
          <w:tab w:val="left" w:pos="759"/>
        </w:tabs>
        <w:spacing w:line="252" w:lineRule="auto"/>
        <w:jc w:val="center"/>
        <w:rPr>
          <w:rFonts w:cs="Times New Roman"/>
          <w:b/>
          <w:sz w:val="24"/>
          <w:szCs w:val="24"/>
        </w:rPr>
      </w:pPr>
      <w:r>
        <w:rPr>
          <w:noProof/>
        </w:rPr>
        <w:drawing>
          <wp:inline distT="0" distB="0" distL="0" distR="0" wp14:anchorId="739EE1EF" wp14:editId="509FED80">
            <wp:extent cx="6372225" cy="6288405"/>
            <wp:effectExtent l="0" t="0" r="9525" b="17145"/>
            <wp:docPr id="17" name="Chart 17">
              <a:extLst xmlns:a="http://schemas.openxmlformats.org/drawingml/2006/main">
                <a:ext uri="{FF2B5EF4-FFF2-40B4-BE49-F238E27FC236}">
                  <a16:creationId xmlns:a16="http://schemas.microsoft.com/office/drawing/2014/main" id="{9BF6D3C7-B0E9-4110-A7FC-E1585A359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877487" w14:textId="28A3891F" w:rsidR="006E1895" w:rsidRDefault="006E1895" w:rsidP="00787AA9">
      <w:pPr>
        <w:tabs>
          <w:tab w:val="left" w:pos="759"/>
        </w:tabs>
        <w:spacing w:line="252" w:lineRule="auto"/>
        <w:rPr>
          <w:rFonts w:cs="Times New Roman"/>
          <w:b/>
          <w:sz w:val="24"/>
          <w:szCs w:val="24"/>
        </w:rPr>
      </w:pPr>
    </w:p>
    <w:p w14:paraId="24D03D5C" w14:textId="77777777" w:rsidR="00194E14" w:rsidRDefault="00194E14" w:rsidP="00787AA9">
      <w:pPr>
        <w:tabs>
          <w:tab w:val="left" w:pos="759"/>
        </w:tabs>
        <w:spacing w:line="252" w:lineRule="auto"/>
        <w:rPr>
          <w:rFonts w:cs="Times New Roman"/>
          <w:b/>
          <w:sz w:val="24"/>
          <w:szCs w:val="24"/>
        </w:rPr>
      </w:pPr>
    </w:p>
    <w:p w14:paraId="72953677" w14:textId="47EF17A5" w:rsidR="006E1895" w:rsidRDefault="006E1895" w:rsidP="00E73B0D">
      <w:pPr>
        <w:pStyle w:val="Heading2"/>
        <w:numPr>
          <w:ilvl w:val="2"/>
          <w:numId w:val="52"/>
        </w:numPr>
      </w:pPr>
      <w:bookmarkStart w:id="114" w:name="_Toc20405975"/>
      <w:r>
        <w:lastRenderedPageBreak/>
        <w:t>Interpretation</w:t>
      </w:r>
      <w:bookmarkEnd w:id="114"/>
    </w:p>
    <w:p w14:paraId="3A6AEC29" w14:textId="548850F0" w:rsidR="00BB523A" w:rsidRPr="00BB523A" w:rsidRDefault="00890959" w:rsidP="00BB523A">
      <w:r>
        <w:rPr>
          <w:noProof/>
        </w:rPr>
        <mc:AlternateContent>
          <mc:Choice Requires="wps">
            <w:drawing>
              <wp:anchor distT="0" distB="0" distL="114300" distR="114300" simplePos="0" relativeHeight="251671552" behindDoc="0" locked="0" layoutInCell="1" allowOverlap="1" wp14:anchorId="18240EF9" wp14:editId="22672E27">
                <wp:simplePos x="0" y="0"/>
                <wp:positionH relativeFrom="margin">
                  <wp:align>left</wp:align>
                </wp:positionH>
                <wp:positionV relativeFrom="paragraph">
                  <wp:posOffset>285115</wp:posOffset>
                </wp:positionV>
                <wp:extent cx="5581650" cy="30670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581650" cy="3067050"/>
                        </a:xfrm>
                        <a:prstGeom prst="rect">
                          <a:avLst/>
                        </a:prstGeom>
                        <a:solidFill>
                          <a:sysClr val="window" lastClr="FFFFFF"/>
                        </a:solidFill>
                        <a:ln w="25400" cmpd="dbl">
                          <a:solidFill>
                            <a:prstClr val="black"/>
                          </a:solidFill>
                        </a:ln>
                      </wps:spPr>
                      <wps:txbx>
                        <w:txbxContent>
                          <w:p w14:paraId="488E4090" w14:textId="4CF74B51" w:rsidR="00756A43" w:rsidRDefault="00756A43" w:rsidP="00890959">
                            <w:pPr>
                              <w:rPr>
                                <w:b/>
                                <w:sz w:val="24"/>
                              </w:rPr>
                            </w:pPr>
                            <w:r w:rsidRPr="001B24D6">
                              <w:rPr>
                                <w:b/>
                                <w:sz w:val="24"/>
                              </w:rPr>
                              <w:t xml:space="preserve">Activity:  </w:t>
                            </w:r>
                            <w:r w:rsidRPr="00890959">
                              <w:rPr>
                                <w:sz w:val="24"/>
                              </w:rPr>
                              <w:t>Provide a useful interpretation of the Back-to-Back Bar Chart above</w:t>
                            </w:r>
                          </w:p>
                          <w:p w14:paraId="144F9E1F" w14:textId="77777777" w:rsidR="00756A43" w:rsidRPr="001B24D6" w:rsidRDefault="00756A43" w:rsidP="006E189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0EF9" id="Text Box 22" o:spid="_x0000_s1047" type="#_x0000_t202" style="position:absolute;margin-left:0;margin-top:22.45pt;width:439.5pt;height:24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" fillcolor="window" strokeweight="2pt">
                <v:stroke linestyle="thinThin"/>
                <v:textbox>
                  <w:txbxContent>
                    <w:p w14:paraId="488E4090" w14:textId="4CF74B51" w:rsidR="00756A43" w:rsidRDefault="00756A43" w:rsidP="00890959">
                      <w:pPr>
                        <w:rPr>
                          <w:b/>
                          <w:sz w:val="24"/>
                        </w:rPr>
                      </w:pPr>
                      <w:r w:rsidRPr="001B24D6">
                        <w:rPr>
                          <w:b/>
                          <w:sz w:val="24"/>
                        </w:rPr>
                        <w:t xml:space="preserve">Activity:  </w:t>
                      </w:r>
                      <w:r w:rsidRPr="00890959">
                        <w:rPr>
                          <w:sz w:val="24"/>
                        </w:rPr>
                        <w:t>Provide a useful interpretation of the Back-to-Back Bar Chart above</w:t>
                      </w:r>
                    </w:p>
                    <w:p w14:paraId="144F9E1F" w14:textId="77777777" w:rsidR="00756A43" w:rsidRPr="001B24D6" w:rsidRDefault="00756A43" w:rsidP="006E1895">
                      <w:pPr>
                        <w:rPr>
                          <w:sz w:val="24"/>
                        </w:rPr>
                      </w:pPr>
                    </w:p>
                  </w:txbxContent>
                </v:textbox>
                <w10:wrap anchorx="margin"/>
              </v:shape>
            </w:pict>
          </mc:Fallback>
        </mc:AlternateContent>
      </w:r>
    </w:p>
    <w:p w14:paraId="034A026F" w14:textId="25D41723" w:rsidR="006E1895" w:rsidRDefault="006E1895" w:rsidP="006E1895">
      <w:pPr>
        <w:tabs>
          <w:tab w:val="left" w:pos="759"/>
        </w:tabs>
        <w:spacing w:line="252" w:lineRule="auto"/>
        <w:rPr>
          <w:rFonts w:cs="Times New Roman"/>
          <w:b/>
          <w:sz w:val="24"/>
          <w:szCs w:val="24"/>
        </w:rPr>
      </w:pPr>
    </w:p>
    <w:p w14:paraId="07B349E2" w14:textId="0426068C" w:rsidR="006E1895" w:rsidRDefault="006E1895" w:rsidP="00AC66FC">
      <w:pPr>
        <w:tabs>
          <w:tab w:val="left" w:pos="759"/>
        </w:tabs>
        <w:spacing w:line="252" w:lineRule="auto"/>
        <w:jc w:val="center"/>
        <w:rPr>
          <w:rFonts w:cs="Times New Roman"/>
          <w:b/>
          <w:sz w:val="24"/>
          <w:szCs w:val="24"/>
        </w:rPr>
      </w:pPr>
    </w:p>
    <w:p w14:paraId="41D5D91D" w14:textId="6F0AE521" w:rsidR="006E1895" w:rsidRDefault="006E1895" w:rsidP="00AC66FC">
      <w:pPr>
        <w:tabs>
          <w:tab w:val="left" w:pos="759"/>
        </w:tabs>
        <w:spacing w:line="252" w:lineRule="auto"/>
        <w:jc w:val="center"/>
        <w:rPr>
          <w:rFonts w:cs="Times New Roman"/>
          <w:b/>
          <w:sz w:val="24"/>
          <w:szCs w:val="24"/>
        </w:rPr>
      </w:pPr>
    </w:p>
    <w:p w14:paraId="10051901" w14:textId="2E9CF223" w:rsidR="006E1895" w:rsidRDefault="006E1895" w:rsidP="00AC66FC">
      <w:pPr>
        <w:tabs>
          <w:tab w:val="left" w:pos="759"/>
        </w:tabs>
        <w:spacing w:line="252" w:lineRule="auto"/>
        <w:jc w:val="center"/>
        <w:rPr>
          <w:rFonts w:cs="Times New Roman"/>
          <w:b/>
          <w:sz w:val="24"/>
          <w:szCs w:val="24"/>
        </w:rPr>
      </w:pPr>
    </w:p>
    <w:p w14:paraId="5601FA16" w14:textId="24E401E0" w:rsidR="006E1895" w:rsidRDefault="006E1895" w:rsidP="00AC66FC">
      <w:pPr>
        <w:tabs>
          <w:tab w:val="left" w:pos="759"/>
        </w:tabs>
        <w:spacing w:line="252" w:lineRule="auto"/>
        <w:jc w:val="center"/>
        <w:rPr>
          <w:rFonts w:cs="Times New Roman"/>
          <w:b/>
          <w:sz w:val="24"/>
          <w:szCs w:val="24"/>
        </w:rPr>
      </w:pPr>
    </w:p>
    <w:p w14:paraId="5A28A6B8" w14:textId="6490D176" w:rsidR="006E1895" w:rsidRDefault="006E1895" w:rsidP="00AC66FC">
      <w:pPr>
        <w:tabs>
          <w:tab w:val="left" w:pos="759"/>
        </w:tabs>
        <w:spacing w:line="252" w:lineRule="auto"/>
        <w:jc w:val="center"/>
        <w:rPr>
          <w:rFonts w:cs="Times New Roman"/>
          <w:b/>
          <w:sz w:val="24"/>
          <w:szCs w:val="24"/>
        </w:rPr>
      </w:pPr>
    </w:p>
    <w:p w14:paraId="22C075EF" w14:textId="4C79120A" w:rsidR="006E1895" w:rsidRDefault="006E1895" w:rsidP="00AC66FC">
      <w:pPr>
        <w:tabs>
          <w:tab w:val="left" w:pos="759"/>
        </w:tabs>
        <w:spacing w:line="252" w:lineRule="auto"/>
        <w:jc w:val="center"/>
        <w:rPr>
          <w:rFonts w:cs="Times New Roman"/>
          <w:b/>
          <w:sz w:val="24"/>
          <w:szCs w:val="24"/>
        </w:rPr>
      </w:pPr>
    </w:p>
    <w:p w14:paraId="4C8037B9" w14:textId="1B742FAB" w:rsidR="00E93EA2" w:rsidRDefault="00E93EA2" w:rsidP="00D66A25">
      <w:pPr>
        <w:tabs>
          <w:tab w:val="left" w:pos="759"/>
        </w:tabs>
        <w:spacing w:line="252" w:lineRule="auto"/>
        <w:rPr>
          <w:rFonts w:cs="Times New Roman"/>
          <w:b/>
          <w:sz w:val="24"/>
          <w:szCs w:val="24"/>
        </w:rPr>
      </w:pPr>
    </w:p>
    <w:p w14:paraId="51D37E70" w14:textId="51D8EA20" w:rsidR="006E1895" w:rsidRDefault="006E1895" w:rsidP="00E73B0D">
      <w:pPr>
        <w:pStyle w:val="Heading2"/>
        <w:numPr>
          <w:ilvl w:val="2"/>
          <w:numId w:val="52"/>
        </w:numPr>
      </w:pPr>
      <w:bookmarkStart w:id="115" w:name="_Toc20405976"/>
      <w:r>
        <w:t xml:space="preserve">Back-to-Back Bar </w:t>
      </w:r>
      <w:r w:rsidR="00BB523A">
        <w:t>Practice</w:t>
      </w:r>
      <w:bookmarkEnd w:id="115"/>
    </w:p>
    <w:p w14:paraId="099ABDA5" w14:textId="03D976BF" w:rsidR="00E04405" w:rsidRPr="00E04405" w:rsidRDefault="00856FA3" w:rsidP="00E04405">
      <w:r>
        <w:rPr>
          <w:rFonts w:cstheme="minorHAnsi"/>
          <w:b/>
          <w:noProof/>
          <w:sz w:val="24"/>
          <w:szCs w:val="24"/>
        </w:rPr>
        <mc:AlternateContent>
          <mc:Choice Requires="wps">
            <w:drawing>
              <wp:anchor distT="0" distB="0" distL="114300" distR="114300" simplePos="0" relativeHeight="251677696" behindDoc="0" locked="0" layoutInCell="1" allowOverlap="1" wp14:anchorId="23222FA0" wp14:editId="6B626229">
                <wp:simplePos x="0" y="0"/>
                <wp:positionH relativeFrom="margin">
                  <wp:align>left</wp:align>
                </wp:positionH>
                <wp:positionV relativeFrom="paragraph">
                  <wp:posOffset>283845</wp:posOffset>
                </wp:positionV>
                <wp:extent cx="5594350" cy="35306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5594350" cy="3530600"/>
                        </a:xfrm>
                        <a:prstGeom prst="rect">
                          <a:avLst/>
                        </a:prstGeom>
                        <a:solidFill>
                          <a:sysClr val="window" lastClr="FFFFFF"/>
                        </a:solidFill>
                        <a:ln w="25400" cmpd="dbl">
                          <a:solidFill>
                            <a:prstClr val="black"/>
                          </a:solidFill>
                        </a:ln>
                      </wps:spPr>
                      <wps:txbx>
                        <w:txbxContent>
                          <w:p w14:paraId="089D2377" w14:textId="1C55ACD1" w:rsidR="00756A43" w:rsidRDefault="00756A43" w:rsidP="009F19AE">
                            <w:pPr>
                              <w:ind w:left="1440" w:hanging="1440"/>
                              <w:rPr>
                                <w:b/>
                                <w:sz w:val="24"/>
                              </w:rPr>
                            </w:pPr>
                            <w:r w:rsidRPr="001B24D6">
                              <w:rPr>
                                <w:b/>
                                <w:sz w:val="24"/>
                              </w:rPr>
                              <w:t xml:space="preserve">Activity: </w:t>
                            </w:r>
                            <w:r>
                              <w:rPr>
                                <w:b/>
                                <w:sz w:val="24"/>
                              </w:rPr>
                              <w:tab/>
                            </w:r>
                            <w:r w:rsidRPr="009F19AE">
                              <w:rPr>
                                <w:sz w:val="24"/>
                              </w:rPr>
                              <w:t>Using the “HISP 2” data, provide a visual representation of How households socio-demographics differ according to the gender of the household head</w:t>
                            </w:r>
                          </w:p>
                          <w:p w14:paraId="0F663CB6" w14:textId="77777777" w:rsidR="00756A43" w:rsidRDefault="00756A43" w:rsidP="00E04405">
                            <w:pPr>
                              <w:rPr>
                                <w:sz w:val="24"/>
                              </w:rPr>
                            </w:pPr>
                          </w:p>
                          <w:p w14:paraId="6033D999" w14:textId="77777777" w:rsidR="00756A43" w:rsidRDefault="00756A43" w:rsidP="00E04405">
                            <w:pPr>
                              <w:rPr>
                                <w:sz w:val="24"/>
                              </w:rPr>
                            </w:pPr>
                          </w:p>
                          <w:p w14:paraId="402FA75C" w14:textId="77777777" w:rsidR="00756A43" w:rsidRDefault="00756A43" w:rsidP="00E04405">
                            <w:pPr>
                              <w:rPr>
                                <w:sz w:val="24"/>
                              </w:rPr>
                            </w:pPr>
                          </w:p>
                          <w:p w14:paraId="7F345A05" w14:textId="77777777" w:rsidR="00756A43" w:rsidRDefault="00756A43" w:rsidP="00E04405">
                            <w:pPr>
                              <w:rPr>
                                <w:sz w:val="24"/>
                              </w:rPr>
                            </w:pPr>
                          </w:p>
                          <w:p w14:paraId="166E7DB6" w14:textId="77777777" w:rsidR="00756A43" w:rsidRDefault="00756A43" w:rsidP="00E04405">
                            <w:pPr>
                              <w:rPr>
                                <w:sz w:val="24"/>
                              </w:rPr>
                            </w:pPr>
                          </w:p>
                          <w:p w14:paraId="27D96764" w14:textId="77777777" w:rsidR="00756A43" w:rsidRDefault="00756A43" w:rsidP="00E04405">
                            <w:pPr>
                              <w:rPr>
                                <w:sz w:val="24"/>
                              </w:rPr>
                            </w:pPr>
                          </w:p>
                          <w:p w14:paraId="5A602A9D" w14:textId="77777777" w:rsidR="00756A43" w:rsidRDefault="00756A43" w:rsidP="00E04405">
                            <w:pPr>
                              <w:rPr>
                                <w:sz w:val="24"/>
                              </w:rPr>
                            </w:pPr>
                          </w:p>
                          <w:p w14:paraId="364FA739" w14:textId="77777777" w:rsidR="00756A43" w:rsidRDefault="00756A43" w:rsidP="00E04405">
                            <w:pPr>
                              <w:rPr>
                                <w:sz w:val="24"/>
                              </w:rPr>
                            </w:pPr>
                          </w:p>
                          <w:p w14:paraId="28CEF58C" w14:textId="77777777" w:rsidR="00756A43" w:rsidRDefault="00756A43" w:rsidP="00E04405">
                            <w:pPr>
                              <w:rPr>
                                <w:sz w:val="24"/>
                              </w:rPr>
                            </w:pPr>
                          </w:p>
                          <w:p w14:paraId="26AECC69" w14:textId="77777777" w:rsidR="00756A43" w:rsidRDefault="00756A43" w:rsidP="00E04405">
                            <w:pPr>
                              <w:rPr>
                                <w:sz w:val="24"/>
                              </w:rPr>
                            </w:pPr>
                          </w:p>
                          <w:p w14:paraId="1AE495BD" w14:textId="77777777" w:rsidR="00756A43" w:rsidRDefault="00756A43" w:rsidP="00E04405">
                            <w:pPr>
                              <w:rPr>
                                <w:sz w:val="24"/>
                              </w:rPr>
                            </w:pPr>
                          </w:p>
                          <w:p w14:paraId="4E5132F9" w14:textId="77777777" w:rsidR="00756A43" w:rsidRDefault="00756A43" w:rsidP="00E04405">
                            <w:pPr>
                              <w:rPr>
                                <w:sz w:val="24"/>
                              </w:rPr>
                            </w:pPr>
                          </w:p>
                          <w:p w14:paraId="1C1D66F5" w14:textId="77777777" w:rsidR="00756A43" w:rsidRDefault="00756A43" w:rsidP="00E04405">
                            <w:pPr>
                              <w:rPr>
                                <w:sz w:val="24"/>
                              </w:rPr>
                            </w:pPr>
                          </w:p>
                          <w:p w14:paraId="2F037915" w14:textId="77777777" w:rsidR="00756A43" w:rsidRPr="001B24D6" w:rsidRDefault="00756A43" w:rsidP="00E0440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2FA0" id="Text Box 25" o:spid="_x0000_s1048" type="#_x0000_t202" style="position:absolute;margin-left:0;margin-top:22.35pt;width:440.5pt;height:27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" fillcolor="window" strokeweight="2pt">
                <v:stroke linestyle="thinThin"/>
                <v:textbox>
                  <w:txbxContent>
                    <w:p w14:paraId="089D2377" w14:textId="1C55ACD1" w:rsidR="00756A43" w:rsidRDefault="00756A43" w:rsidP="009F19AE">
                      <w:pPr>
                        <w:ind w:left="1440" w:hanging="1440"/>
                        <w:rPr>
                          <w:b/>
                          <w:sz w:val="24"/>
                        </w:rPr>
                      </w:pPr>
                      <w:r w:rsidRPr="001B24D6">
                        <w:rPr>
                          <w:b/>
                          <w:sz w:val="24"/>
                        </w:rPr>
                        <w:t xml:space="preserve">Activity: </w:t>
                      </w:r>
                      <w:r>
                        <w:rPr>
                          <w:b/>
                          <w:sz w:val="24"/>
                        </w:rPr>
                        <w:tab/>
                      </w:r>
                      <w:r w:rsidRPr="009F19AE">
                        <w:rPr>
                          <w:sz w:val="24"/>
                        </w:rPr>
                        <w:t>Using the “HISP 2” data, provide a visual representation of How households socio-demographics differ according to the gender of the household head</w:t>
                      </w:r>
                    </w:p>
                    <w:p w14:paraId="0F663CB6" w14:textId="77777777" w:rsidR="00756A43" w:rsidRDefault="00756A43" w:rsidP="00E04405">
                      <w:pPr>
                        <w:rPr>
                          <w:sz w:val="24"/>
                        </w:rPr>
                      </w:pPr>
                    </w:p>
                    <w:p w14:paraId="6033D999" w14:textId="77777777" w:rsidR="00756A43" w:rsidRDefault="00756A43" w:rsidP="00E04405">
                      <w:pPr>
                        <w:rPr>
                          <w:sz w:val="24"/>
                        </w:rPr>
                      </w:pPr>
                    </w:p>
                    <w:p w14:paraId="402FA75C" w14:textId="77777777" w:rsidR="00756A43" w:rsidRDefault="00756A43" w:rsidP="00E04405">
                      <w:pPr>
                        <w:rPr>
                          <w:sz w:val="24"/>
                        </w:rPr>
                      </w:pPr>
                    </w:p>
                    <w:p w14:paraId="7F345A05" w14:textId="77777777" w:rsidR="00756A43" w:rsidRDefault="00756A43" w:rsidP="00E04405">
                      <w:pPr>
                        <w:rPr>
                          <w:sz w:val="24"/>
                        </w:rPr>
                      </w:pPr>
                    </w:p>
                    <w:p w14:paraId="166E7DB6" w14:textId="77777777" w:rsidR="00756A43" w:rsidRDefault="00756A43" w:rsidP="00E04405">
                      <w:pPr>
                        <w:rPr>
                          <w:sz w:val="24"/>
                        </w:rPr>
                      </w:pPr>
                    </w:p>
                    <w:p w14:paraId="27D96764" w14:textId="77777777" w:rsidR="00756A43" w:rsidRDefault="00756A43" w:rsidP="00E04405">
                      <w:pPr>
                        <w:rPr>
                          <w:sz w:val="24"/>
                        </w:rPr>
                      </w:pPr>
                    </w:p>
                    <w:p w14:paraId="5A602A9D" w14:textId="77777777" w:rsidR="00756A43" w:rsidRDefault="00756A43" w:rsidP="00E04405">
                      <w:pPr>
                        <w:rPr>
                          <w:sz w:val="24"/>
                        </w:rPr>
                      </w:pPr>
                    </w:p>
                    <w:p w14:paraId="364FA739" w14:textId="77777777" w:rsidR="00756A43" w:rsidRDefault="00756A43" w:rsidP="00E04405">
                      <w:pPr>
                        <w:rPr>
                          <w:sz w:val="24"/>
                        </w:rPr>
                      </w:pPr>
                    </w:p>
                    <w:p w14:paraId="28CEF58C" w14:textId="77777777" w:rsidR="00756A43" w:rsidRDefault="00756A43" w:rsidP="00E04405">
                      <w:pPr>
                        <w:rPr>
                          <w:sz w:val="24"/>
                        </w:rPr>
                      </w:pPr>
                    </w:p>
                    <w:p w14:paraId="26AECC69" w14:textId="77777777" w:rsidR="00756A43" w:rsidRDefault="00756A43" w:rsidP="00E04405">
                      <w:pPr>
                        <w:rPr>
                          <w:sz w:val="24"/>
                        </w:rPr>
                      </w:pPr>
                    </w:p>
                    <w:p w14:paraId="1AE495BD" w14:textId="77777777" w:rsidR="00756A43" w:rsidRDefault="00756A43" w:rsidP="00E04405">
                      <w:pPr>
                        <w:rPr>
                          <w:sz w:val="24"/>
                        </w:rPr>
                      </w:pPr>
                    </w:p>
                    <w:p w14:paraId="4E5132F9" w14:textId="77777777" w:rsidR="00756A43" w:rsidRDefault="00756A43" w:rsidP="00E04405">
                      <w:pPr>
                        <w:rPr>
                          <w:sz w:val="24"/>
                        </w:rPr>
                      </w:pPr>
                    </w:p>
                    <w:p w14:paraId="1C1D66F5" w14:textId="77777777" w:rsidR="00756A43" w:rsidRDefault="00756A43" w:rsidP="00E04405">
                      <w:pPr>
                        <w:rPr>
                          <w:sz w:val="24"/>
                        </w:rPr>
                      </w:pPr>
                    </w:p>
                    <w:p w14:paraId="2F037915" w14:textId="77777777" w:rsidR="00756A43" w:rsidRPr="001B24D6" w:rsidRDefault="00756A43" w:rsidP="00E04405">
                      <w:pPr>
                        <w:rPr>
                          <w:sz w:val="24"/>
                        </w:rPr>
                      </w:pPr>
                    </w:p>
                  </w:txbxContent>
                </v:textbox>
                <w10:wrap anchorx="margin"/>
              </v:shape>
            </w:pict>
          </mc:Fallback>
        </mc:AlternateContent>
      </w:r>
    </w:p>
    <w:p w14:paraId="535571AF" w14:textId="70D05854" w:rsidR="00306587" w:rsidRDefault="00306587" w:rsidP="00D66A25">
      <w:pPr>
        <w:tabs>
          <w:tab w:val="left" w:pos="759"/>
        </w:tabs>
        <w:spacing w:line="252" w:lineRule="auto"/>
        <w:rPr>
          <w:rFonts w:cs="Times New Roman"/>
          <w:b/>
          <w:sz w:val="24"/>
          <w:szCs w:val="24"/>
        </w:rPr>
      </w:pPr>
    </w:p>
    <w:p w14:paraId="51F12338" w14:textId="0E29B6C7" w:rsidR="00306587" w:rsidRDefault="00306587" w:rsidP="00D66A25">
      <w:pPr>
        <w:tabs>
          <w:tab w:val="left" w:pos="759"/>
        </w:tabs>
        <w:spacing w:line="252" w:lineRule="auto"/>
        <w:rPr>
          <w:rFonts w:cs="Times New Roman"/>
          <w:b/>
          <w:sz w:val="24"/>
          <w:szCs w:val="24"/>
        </w:rPr>
      </w:pPr>
    </w:p>
    <w:p w14:paraId="71559AED" w14:textId="7C255D7F" w:rsidR="00E04405" w:rsidRPr="00B916CD" w:rsidRDefault="00E04405" w:rsidP="00D66A25">
      <w:pPr>
        <w:tabs>
          <w:tab w:val="left" w:pos="759"/>
        </w:tabs>
        <w:spacing w:line="252" w:lineRule="auto"/>
        <w:rPr>
          <w:rFonts w:cs="Times New Roman"/>
          <w:sz w:val="24"/>
          <w:szCs w:val="24"/>
        </w:rPr>
      </w:pPr>
    </w:p>
    <w:p w14:paraId="4080C474" w14:textId="26FD5E99" w:rsidR="00E04405" w:rsidRDefault="00E04405" w:rsidP="00D66A25">
      <w:pPr>
        <w:tabs>
          <w:tab w:val="left" w:pos="759"/>
        </w:tabs>
        <w:spacing w:line="252" w:lineRule="auto"/>
        <w:rPr>
          <w:rFonts w:cs="Times New Roman"/>
          <w:b/>
          <w:sz w:val="24"/>
          <w:szCs w:val="24"/>
        </w:rPr>
      </w:pPr>
    </w:p>
    <w:p w14:paraId="6122DFDB" w14:textId="11F2D151" w:rsidR="00E04405" w:rsidRDefault="00E04405" w:rsidP="00D66A25">
      <w:pPr>
        <w:tabs>
          <w:tab w:val="left" w:pos="759"/>
        </w:tabs>
        <w:spacing w:line="252" w:lineRule="auto"/>
        <w:rPr>
          <w:rFonts w:cs="Times New Roman"/>
          <w:b/>
          <w:sz w:val="24"/>
          <w:szCs w:val="24"/>
        </w:rPr>
      </w:pPr>
    </w:p>
    <w:p w14:paraId="2B54D476" w14:textId="70678A02" w:rsidR="00E04405" w:rsidRDefault="00E04405" w:rsidP="00D66A25">
      <w:pPr>
        <w:tabs>
          <w:tab w:val="left" w:pos="759"/>
        </w:tabs>
        <w:spacing w:line="252" w:lineRule="auto"/>
        <w:rPr>
          <w:rFonts w:cs="Times New Roman"/>
          <w:b/>
          <w:sz w:val="24"/>
          <w:szCs w:val="24"/>
        </w:rPr>
      </w:pPr>
    </w:p>
    <w:p w14:paraId="4F265215" w14:textId="0C27C414" w:rsidR="00E04405" w:rsidRDefault="00E04405" w:rsidP="00D66A25">
      <w:pPr>
        <w:tabs>
          <w:tab w:val="left" w:pos="759"/>
        </w:tabs>
        <w:spacing w:line="252" w:lineRule="auto"/>
        <w:rPr>
          <w:rFonts w:cs="Times New Roman"/>
          <w:b/>
          <w:sz w:val="24"/>
          <w:szCs w:val="24"/>
        </w:rPr>
      </w:pPr>
    </w:p>
    <w:p w14:paraId="6C99DB93" w14:textId="65898BF6" w:rsidR="00E04405" w:rsidRDefault="00E04405" w:rsidP="00D66A25">
      <w:pPr>
        <w:tabs>
          <w:tab w:val="left" w:pos="759"/>
        </w:tabs>
        <w:spacing w:line="252" w:lineRule="auto"/>
        <w:rPr>
          <w:rFonts w:cs="Times New Roman"/>
          <w:b/>
          <w:sz w:val="24"/>
          <w:szCs w:val="24"/>
        </w:rPr>
      </w:pPr>
    </w:p>
    <w:p w14:paraId="68CB5C6B" w14:textId="77777777" w:rsidR="00E04405" w:rsidRDefault="00E04405" w:rsidP="00D66A25">
      <w:pPr>
        <w:tabs>
          <w:tab w:val="left" w:pos="759"/>
        </w:tabs>
        <w:spacing w:line="252" w:lineRule="auto"/>
        <w:rPr>
          <w:rFonts w:cs="Times New Roman"/>
          <w:b/>
          <w:sz w:val="24"/>
          <w:szCs w:val="24"/>
        </w:rPr>
      </w:pPr>
    </w:p>
    <w:p w14:paraId="1402740D" w14:textId="77777777" w:rsidR="00306587" w:rsidRDefault="00306587" w:rsidP="00D66A25">
      <w:pPr>
        <w:tabs>
          <w:tab w:val="left" w:pos="759"/>
        </w:tabs>
        <w:spacing w:line="252" w:lineRule="auto"/>
        <w:rPr>
          <w:rFonts w:cs="Times New Roman"/>
          <w:b/>
          <w:sz w:val="24"/>
          <w:szCs w:val="24"/>
        </w:rPr>
      </w:pPr>
    </w:p>
    <w:p w14:paraId="409F3723" w14:textId="604394E5" w:rsidR="00E93EA2" w:rsidRDefault="00E93EA2" w:rsidP="00D66A25">
      <w:pPr>
        <w:tabs>
          <w:tab w:val="left" w:pos="759"/>
        </w:tabs>
        <w:spacing w:line="252" w:lineRule="auto"/>
        <w:rPr>
          <w:rFonts w:cs="Times New Roman"/>
          <w:b/>
          <w:sz w:val="24"/>
          <w:szCs w:val="24"/>
        </w:rPr>
      </w:pPr>
    </w:p>
    <w:p w14:paraId="1BB40C2E" w14:textId="1DD3805B" w:rsidR="00856FA3" w:rsidRDefault="00856FA3" w:rsidP="00D66A25">
      <w:pPr>
        <w:tabs>
          <w:tab w:val="left" w:pos="759"/>
        </w:tabs>
        <w:spacing w:line="252" w:lineRule="auto"/>
        <w:rPr>
          <w:rFonts w:cs="Times New Roman"/>
          <w:b/>
          <w:sz w:val="24"/>
          <w:szCs w:val="24"/>
        </w:rPr>
      </w:pPr>
    </w:p>
    <w:p w14:paraId="55EFDFE6" w14:textId="77777777" w:rsidR="009F19AE" w:rsidRDefault="009F19AE" w:rsidP="00D66A25">
      <w:pPr>
        <w:tabs>
          <w:tab w:val="left" w:pos="759"/>
        </w:tabs>
        <w:spacing w:line="252" w:lineRule="auto"/>
        <w:rPr>
          <w:rFonts w:cs="Times New Roman"/>
          <w:b/>
          <w:sz w:val="24"/>
          <w:szCs w:val="24"/>
        </w:rPr>
      </w:pPr>
    </w:p>
    <w:p w14:paraId="01A1D233" w14:textId="42BF6F52" w:rsidR="00D66A25" w:rsidRDefault="00D66A25" w:rsidP="00E73B0D">
      <w:pPr>
        <w:pStyle w:val="Heading1"/>
        <w:numPr>
          <w:ilvl w:val="1"/>
          <w:numId w:val="52"/>
        </w:numPr>
      </w:pPr>
      <w:bookmarkStart w:id="116" w:name="_Toc20405977"/>
      <w:r>
        <w:lastRenderedPageBreak/>
        <w:t>Stack Bar Chart</w:t>
      </w:r>
      <w:bookmarkEnd w:id="116"/>
    </w:p>
    <w:p w14:paraId="451E828B" w14:textId="240F53BD" w:rsidR="00D66A25" w:rsidRDefault="00D66A25" w:rsidP="00E73B0D">
      <w:pPr>
        <w:pStyle w:val="Heading2"/>
        <w:numPr>
          <w:ilvl w:val="2"/>
          <w:numId w:val="52"/>
        </w:numPr>
      </w:pPr>
      <w:bookmarkStart w:id="117" w:name="_Toc20405978"/>
      <w:r>
        <w:t>Use</w:t>
      </w:r>
      <w:bookmarkEnd w:id="117"/>
    </w:p>
    <w:p w14:paraId="4E0BE813" w14:textId="6CECF5B8" w:rsidR="00B67DBB" w:rsidRPr="00856FA3" w:rsidRDefault="0007477C" w:rsidP="00856FA3">
      <w:bookmarkStart w:id="118" w:name="_Hlk518397540"/>
      <w:r w:rsidRPr="0007477C">
        <w:t xml:space="preserve">A </w:t>
      </w:r>
      <w:r>
        <w:t>“</w:t>
      </w:r>
      <w:r w:rsidRPr="0007477C">
        <w:t>stacked bar</w:t>
      </w:r>
      <w:r>
        <w:t>”</w:t>
      </w:r>
      <w:r w:rsidRPr="0007477C">
        <w:t xml:space="preserve"> chart </w:t>
      </w:r>
      <w:bookmarkEnd w:id="118"/>
      <w:r w:rsidRPr="0007477C">
        <w:t>is a graph that is used to break down and compare parts of a whole. Each bar in the chart represents a whole, and segments in the bar represent different categories of that whole.</w:t>
      </w:r>
      <w:r>
        <w:t xml:space="preserve"> </w:t>
      </w:r>
      <w:r w:rsidRPr="0007477C">
        <w:t>A “stacked bar” chart</w:t>
      </w:r>
      <w:r>
        <w:t xml:space="preserve"> is best used to visualize, “Likert scale”, “Ranking” and “All-That-Apply” variables.</w:t>
      </w:r>
    </w:p>
    <w:p w14:paraId="6F710B1B" w14:textId="5ADE2E11" w:rsidR="00B67DBB" w:rsidRDefault="00F85098" w:rsidP="00E73B0D">
      <w:pPr>
        <w:pStyle w:val="Heading2"/>
        <w:numPr>
          <w:ilvl w:val="2"/>
          <w:numId w:val="52"/>
        </w:numPr>
      </w:pPr>
      <w:bookmarkStart w:id="119" w:name="_Toc20405979"/>
      <w:bookmarkStart w:id="120" w:name="_Hlk518472696"/>
      <w:r>
        <w:t>How to visualize Likert Scale</w:t>
      </w:r>
      <w:r w:rsidR="00D31E55">
        <w:t>:</w:t>
      </w:r>
      <w:r w:rsidR="00E93EA2">
        <w:t xml:space="preserve"> An Illustration</w:t>
      </w:r>
      <w:bookmarkEnd w:id="119"/>
    </w:p>
    <w:bookmarkEnd w:id="120"/>
    <w:p w14:paraId="6B045E01" w14:textId="67354837" w:rsidR="00F85098" w:rsidRPr="00F85098" w:rsidRDefault="007074BD" w:rsidP="00F85098">
      <w:r>
        <w:t xml:space="preserve">To illustrate the best way to visualize a Likert scale variable, we will use the data collected for  </w:t>
      </w:r>
      <w:r w:rsidR="00166ACF">
        <w:t xml:space="preserve"> </w:t>
      </w:r>
      <w:r>
        <w:t xml:space="preserve">question # 5 of the evaluation of </w:t>
      </w:r>
      <w:proofErr w:type="spellStart"/>
      <w:r>
        <w:t>Abou’s</w:t>
      </w:r>
      <w:proofErr w:type="spellEnd"/>
      <w:r>
        <w:t xml:space="preserve"> Principle.  In question 5, participants were asked:</w:t>
      </w:r>
    </w:p>
    <w:p w14:paraId="130179E7" w14:textId="2BA460C4" w:rsidR="007074BD" w:rsidRPr="007074BD" w:rsidRDefault="007074BD" w:rsidP="007074BD">
      <w:pPr>
        <w:tabs>
          <w:tab w:val="left" w:pos="759"/>
        </w:tabs>
        <w:spacing w:line="252" w:lineRule="auto"/>
        <w:ind w:left="720" w:hanging="720"/>
        <w:rPr>
          <w:rFonts w:cs="Times New Roman"/>
          <w:b/>
          <w:sz w:val="24"/>
          <w:szCs w:val="24"/>
        </w:rPr>
      </w:pPr>
      <w:r>
        <w:rPr>
          <w:rFonts w:cs="Times New Roman"/>
          <w:b/>
          <w:sz w:val="24"/>
          <w:szCs w:val="24"/>
        </w:rPr>
        <w:t>Q 5:</w:t>
      </w:r>
      <w:r>
        <w:rPr>
          <w:rFonts w:cs="Times New Roman"/>
          <w:b/>
          <w:sz w:val="24"/>
          <w:szCs w:val="24"/>
        </w:rPr>
        <w:tab/>
      </w:r>
      <w:r w:rsidRPr="007074BD">
        <w:rPr>
          <w:rFonts w:cs="Times New Roman"/>
          <w:sz w:val="24"/>
          <w:szCs w:val="24"/>
        </w:rPr>
        <w:t xml:space="preserve">To what </w:t>
      </w:r>
      <w:r>
        <w:rPr>
          <w:rFonts w:cs="Times New Roman"/>
          <w:sz w:val="24"/>
          <w:szCs w:val="24"/>
        </w:rPr>
        <w:t>extent</w:t>
      </w:r>
      <w:r w:rsidRPr="007074BD">
        <w:rPr>
          <w:rFonts w:cs="Times New Roman"/>
          <w:sz w:val="24"/>
          <w:szCs w:val="24"/>
        </w:rPr>
        <w:t xml:space="preserve"> do you agree or disagree with the following statement, </w:t>
      </w:r>
      <w:r>
        <w:rPr>
          <w:rFonts w:cs="Times New Roman"/>
          <w:sz w:val="24"/>
          <w:szCs w:val="24"/>
        </w:rPr>
        <w:t>“</w:t>
      </w:r>
      <w:r w:rsidRPr="007074BD">
        <w:rPr>
          <w:rFonts w:cs="Times New Roman"/>
          <w:sz w:val="24"/>
          <w:szCs w:val="24"/>
        </w:rPr>
        <w:t>:</w:t>
      </w:r>
      <w:r w:rsidRPr="007074BD">
        <w:rPr>
          <w:rFonts w:cs="Times New Roman"/>
          <w:b/>
          <w:sz w:val="24"/>
          <w:szCs w:val="24"/>
        </w:rPr>
        <w:t xml:space="preserve">  Within the past year, I have been able to access services for </w:t>
      </w:r>
      <w:r w:rsidR="000609C3">
        <w:rPr>
          <w:rFonts w:cs="Times New Roman"/>
          <w:b/>
          <w:sz w:val="24"/>
          <w:szCs w:val="24"/>
        </w:rPr>
        <w:t xml:space="preserve">my </w:t>
      </w:r>
      <w:r w:rsidRPr="007074BD">
        <w:rPr>
          <w:rFonts w:cs="Times New Roman"/>
          <w:b/>
          <w:sz w:val="24"/>
          <w:szCs w:val="24"/>
        </w:rPr>
        <w:t>children more easily</w:t>
      </w:r>
      <w:r>
        <w:rPr>
          <w:rFonts w:cs="Times New Roman"/>
          <w:b/>
          <w:sz w:val="24"/>
          <w:szCs w:val="24"/>
        </w:rPr>
        <w:t>”:</w:t>
      </w:r>
    </w:p>
    <w:p w14:paraId="5C80826F" w14:textId="5E8CA022" w:rsidR="00E93EA2" w:rsidRPr="00166ACF" w:rsidRDefault="007074BD" w:rsidP="007074BD">
      <w:pPr>
        <w:tabs>
          <w:tab w:val="left" w:pos="759"/>
        </w:tabs>
        <w:spacing w:line="252" w:lineRule="auto"/>
        <w:rPr>
          <w:rFonts w:cs="Times New Roman"/>
          <w:color w:val="0070C0"/>
          <w:sz w:val="24"/>
          <w:szCs w:val="24"/>
        </w:rPr>
      </w:pPr>
      <w:r w:rsidRPr="00E93EA2">
        <w:rPr>
          <w:rFonts w:cs="Times New Roman"/>
          <w:color w:val="0070C0"/>
          <w:sz w:val="24"/>
          <w:szCs w:val="24"/>
        </w:rPr>
        <w:t xml:space="preserve">Strongly Agree             </w:t>
      </w:r>
      <w:proofErr w:type="spellStart"/>
      <w:r w:rsidRPr="00E93EA2">
        <w:rPr>
          <w:rFonts w:cs="Times New Roman"/>
          <w:color w:val="0070C0"/>
          <w:sz w:val="24"/>
          <w:szCs w:val="24"/>
        </w:rPr>
        <w:t>Agree</w:t>
      </w:r>
      <w:proofErr w:type="spellEnd"/>
      <w:r w:rsidRPr="00E93EA2">
        <w:rPr>
          <w:rFonts w:cs="Times New Roman"/>
          <w:color w:val="0070C0"/>
          <w:sz w:val="24"/>
          <w:szCs w:val="24"/>
        </w:rPr>
        <w:t xml:space="preserve">                    Neutral                     Disagree                    Strongly Disagree</w:t>
      </w:r>
    </w:p>
    <w:p w14:paraId="5F60EC73" w14:textId="57E38C73" w:rsidR="00D31E55" w:rsidRDefault="007074BD" w:rsidP="007074BD">
      <w:pPr>
        <w:tabs>
          <w:tab w:val="left" w:pos="759"/>
        </w:tabs>
        <w:spacing w:line="252" w:lineRule="auto"/>
        <w:rPr>
          <w:rFonts w:cs="Times New Roman"/>
          <w:sz w:val="24"/>
          <w:szCs w:val="24"/>
        </w:rPr>
      </w:pPr>
      <w:r>
        <w:rPr>
          <w:rFonts w:cs="Times New Roman"/>
          <w:sz w:val="24"/>
          <w:szCs w:val="24"/>
        </w:rPr>
        <w:lastRenderedPageBreak/>
        <w:t>The data are in the Q5</w:t>
      </w:r>
      <w:r w:rsidR="00D31E55">
        <w:rPr>
          <w:rFonts w:cs="Times New Roman"/>
          <w:sz w:val="24"/>
          <w:szCs w:val="24"/>
        </w:rPr>
        <w:t>_data sheet in the “</w:t>
      </w:r>
      <w:proofErr w:type="spellStart"/>
      <w:r w:rsidR="00D31E55">
        <w:rPr>
          <w:rFonts w:cs="Times New Roman"/>
          <w:sz w:val="24"/>
          <w:szCs w:val="24"/>
        </w:rPr>
        <w:t>A_principle_dta</w:t>
      </w:r>
      <w:proofErr w:type="spellEnd"/>
      <w:r w:rsidR="00D31E55">
        <w:rPr>
          <w:rFonts w:cs="Times New Roman"/>
          <w:sz w:val="24"/>
          <w:szCs w:val="24"/>
        </w:rPr>
        <w:t>” workbook in your data file. We will use a “Stack Bar” in Excel as follows:</w:t>
      </w:r>
      <w:r w:rsidR="00FF45B5" w:rsidRPr="00FF45B5">
        <w:rPr>
          <w:noProof/>
        </w:rPr>
        <w:t xml:space="preserve"> </w:t>
      </w:r>
      <w:r w:rsidR="00FF45B5">
        <w:rPr>
          <w:noProof/>
        </w:rPr>
        <w:drawing>
          <wp:inline distT="0" distB="0" distL="0" distR="0" wp14:anchorId="6C823C80" wp14:editId="385CB07D">
            <wp:extent cx="5943600" cy="5352716"/>
            <wp:effectExtent l="0" t="0" r="0" b="635"/>
            <wp:docPr id="18" name="Chart 18">
              <a:extLst xmlns:a="http://schemas.openxmlformats.org/drawingml/2006/main">
                <a:ext uri="{FF2B5EF4-FFF2-40B4-BE49-F238E27FC236}">
                  <a16:creationId xmlns:a16="http://schemas.microsoft.com/office/drawing/2014/main" id="{01DAA110-0D76-4458-BDD4-F7FD805C0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1C904D" w14:textId="44BED43A" w:rsidR="00166ACF" w:rsidRDefault="00166ACF" w:rsidP="00CD3C80">
      <w:pPr>
        <w:tabs>
          <w:tab w:val="left" w:pos="759"/>
        </w:tabs>
        <w:spacing w:line="252" w:lineRule="auto"/>
        <w:rPr>
          <w:rFonts w:cs="Times New Roman"/>
          <w:sz w:val="24"/>
          <w:szCs w:val="24"/>
        </w:rPr>
      </w:pPr>
    </w:p>
    <w:p w14:paraId="67E08B9C" w14:textId="7223453A" w:rsidR="00D02424" w:rsidRDefault="00D02424" w:rsidP="00CD3C80">
      <w:pPr>
        <w:tabs>
          <w:tab w:val="left" w:pos="759"/>
        </w:tabs>
        <w:spacing w:line="252" w:lineRule="auto"/>
        <w:rPr>
          <w:rFonts w:cs="Times New Roman"/>
          <w:sz w:val="24"/>
          <w:szCs w:val="24"/>
        </w:rPr>
      </w:pPr>
    </w:p>
    <w:p w14:paraId="4E23B5AF" w14:textId="4AFDDEE7" w:rsidR="00D02424" w:rsidRDefault="00D02424" w:rsidP="00CD3C80">
      <w:pPr>
        <w:tabs>
          <w:tab w:val="left" w:pos="759"/>
        </w:tabs>
        <w:spacing w:line="252" w:lineRule="auto"/>
        <w:rPr>
          <w:rFonts w:cs="Times New Roman"/>
          <w:sz w:val="24"/>
          <w:szCs w:val="24"/>
        </w:rPr>
      </w:pPr>
    </w:p>
    <w:p w14:paraId="085D2614" w14:textId="788A7ECA" w:rsidR="00D02424" w:rsidRDefault="00D02424" w:rsidP="00CD3C80">
      <w:pPr>
        <w:tabs>
          <w:tab w:val="left" w:pos="759"/>
        </w:tabs>
        <w:spacing w:line="252" w:lineRule="auto"/>
        <w:rPr>
          <w:rFonts w:cs="Times New Roman"/>
          <w:sz w:val="24"/>
          <w:szCs w:val="24"/>
        </w:rPr>
      </w:pPr>
    </w:p>
    <w:p w14:paraId="742F0E0E" w14:textId="4C3B26E5" w:rsidR="00D02424" w:rsidRDefault="00D02424" w:rsidP="00CD3C80">
      <w:pPr>
        <w:tabs>
          <w:tab w:val="left" w:pos="759"/>
        </w:tabs>
        <w:spacing w:line="252" w:lineRule="auto"/>
        <w:rPr>
          <w:rFonts w:cs="Times New Roman"/>
          <w:sz w:val="24"/>
          <w:szCs w:val="24"/>
        </w:rPr>
      </w:pPr>
    </w:p>
    <w:p w14:paraId="14500A1E" w14:textId="77777777" w:rsidR="00D02424" w:rsidRDefault="00D02424" w:rsidP="00CD3C80">
      <w:pPr>
        <w:tabs>
          <w:tab w:val="left" w:pos="759"/>
        </w:tabs>
        <w:spacing w:line="252" w:lineRule="auto"/>
        <w:rPr>
          <w:rFonts w:cs="Times New Roman"/>
          <w:sz w:val="24"/>
          <w:szCs w:val="24"/>
        </w:rPr>
      </w:pPr>
    </w:p>
    <w:p w14:paraId="3D6C7FF9" w14:textId="1CFD7A39" w:rsidR="00D31E55" w:rsidRDefault="00D31E55" w:rsidP="007074BD">
      <w:pPr>
        <w:tabs>
          <w:tab w:val="left" w:pos="759"/>
        </w:tabs>
        <w:spacing w:line="252" w:lineRule="auto"/>
        <w:rPr>
          <w:rFonts w:cs="Times New Roman"/>
          <w:sz w:val="24"/>
          <w:szCs w:val="24"/>
        </w:rPr>
      </w:pPr>
    </w:p>
    <w:p w14:paraId="691F283E" w14:textId="6C83D903" w:rsidR="00856FA3" w:rsidRDefault="00856FA3" w:rsidP="00E73B0D">
      <w:pPr>
        <w:pStyle w:val="Heading2"/>
        <w:numPr>
          <w:ilvl w:val="2"/>
          <w:numId w:val="52"/>
        </w:numPr>
      </w:pPr>
      <w:bookmarkStart w:id="121" w:name="_Toc20405980"/>
      <w:r>
        <w:lastRenderedPageBreak/>
        <w:t>Interpretation</w:t>
      </w:r>
      <w:bookmarkEnd w:id="121"/>
    </w:p>
    <w:p w14:paraId="4346AC0E" w14:textId="1EFE5124" w:rsidR="00306587" w:rsidRDefault="00C951F1" w:rsidP="007074BD">
      <w:pPr>
        <w:tabs>
          <w:tab w:val="left" w:pos="759"/>
        </w:tabs>
        <w:spacing w:line="252" w:lineRule="auto"/>
        <w:rPr>
          <w:rFonts w:cs="Times New Roman"/>
          <w:sz w:val="24"/>
          <w:szCs w:val="24"/>
        </w:rPr>
      </w:pPr>
      <w:r>
        <w:rPr>
          <w:noProof/>
        </w:rPr>
        <mc:AlternateContent>
          <mc:Choice Requires="wps">
            <w:drawing>
              <wp:anchor distT="0" distB="0" distL="114300" distR="114300" simplePos="0" relativeHeight="251679744" behindDoc="0" locked="0" layoutInCell="1" allowOverlap="1" wp14:anchorId="58BD63D5" wp14:editId="56EB6CF9">
                <wp:simplePos x="0" y="0"/>
                <wp:positionH relativeFrom="margin">
                  <wp:align>left</wp:align>
                </wp:positionH>
                <wp:positionV relativeFrom="paragraph">
                  <wp:posOffset>297815</wp:posOffset>
                </wp:positionV>
                <wp:extent cx="5816600" cy="2813050"/>
                <wp:effectExtent l="0" t="0" r="12700" b="25400"/>
                <wp:wrapNone/>
                <wp:docPr id="26" name="Text Box 26"/>
                <wp:cNvGraphicFramePr/>
                <a:graphic xmlns:a="http://schemas.openxmlformats.org/drawingml/2006/main">
                  <a:graphicData uri="http://schemas.microsoft.com/office/word/2010/wordprocessingShape">
                    <wps:wsp>
                      <wps:cNvSpPr txBox="1"/>
                      <wps:spPr>
                        <a:xfrm>
                          <a:off x="0" y="0"/>
                          <a:ext cx="5816600" cy="2813050"/>
                        </a:xfrm>
                        <a:prstGeom prst="rect">
                          <a:avLst/>
                        </a:prstGeom>
                        <a:solidFill>
                          <a:sysClr val="window" lastClr="FFFFFF"/>
                        </a:solidFill>
                        <a:ln w="25400" cmpd="dbl">
                          <a:solidFill>
                            <a:prstClr val="black"/>
                          </a:solidFill>
                        </a:ln>
                      </wps:spPr>
                      <wps:txbx>
                        <w:txbxContent>
                          <w:p w14:paraId="706E9137" w14:textId="2F7F39CF" w:rsidR="00756A43" w:rsidRDefault="00756A43" w:rsidP="00EB5F49">
                            <w:pPr>
                              <w:rPr>
                                <w:b/>
                                <w:sz w:val="24"/>
                              </w:rPr>
                            </w:pPr>
                            <w:r w:rsidRPr="001B24D6">
                              <w:rPr>
                                <w:b/>
                                <w:sz w:val="24"/>
                              </w:rPr>
                              <w:t>Activity:</w:t>
                            </w:r>
                            <w:r>
                              <w:rPr>
                                <w:b/>
                                <w:sz w:val="24"/>
                              </w:rPr>
                              <w:tab/>
                            </w:r>
                            <w:r w:rsidRPr="00EB5F49">
                              <w:rPr>
                                <w:sz w:val="24"/>
                              </w:rPr>
                              <w:t>Provide a practical interpretation of the Stacked Bar Chart above</w:t>
                            </w:r>
                          </w:p>
                          <w:p w14:paraId="5CC5EE41" w14:textId="77777777" w:rsidR="00756A43" w:rsidRPr="001B24D6" w:rsidRDefault="00756A43" w:rsidP="00856FA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63D5" id="Text Box 26" o:spid="_x0000_s1049" type="#_x0000_t202" style="position:absolute;margin-left:0;margin-top:23.45pt;width:458pt;height:22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" fillcolor="window" strokeweight="2pt">
                <v:stroke linestyle="thinThin"/>
                <v:textbox>
                  <w:txbxContent>
                    <w:p w14:paraId="706E9137" w14:textId="2F7F39CF" w:rsidR="00756A43" w:rsidRDefault="00756A43" w:rsidP="00EB5F49">
                      <w:pPr>
                        <w:rPr>
                          <w:b/>
                          <w:sz w:val="24"/>
                        </w:rPr>
                      </w:pPr>
                      <w:r w:rsidRPr="001B24D6">
                        <w:rPr>
                          <w:b/>
                          <w:sz w:val="24"/>
                        </w:rPr>
                        <w:t>Activity:</w:t>
                      </w:r>
                      <w:r>
                        <w:rPr>
                          <w:b/>
                          <w:sz w:val="24"/>
                        </w:rPr>
                        <w:tab/>
                      </w:r>
                      <w:r w:rsidRPr="00EB5F49">
                        <w:rPr>
                          <w:sz w:val="24"/>
                        </w:rPr>
                        <w:t>Provide a practical interpretation of the Stacked Bar Chart above</w:t>
                      </w:r>
                    </w:p>
                    <w:p w14:paraId="5CC5EE41" w14:textId="77777777" w:rsidR="00756A43" w:rsidRPr="001B24D6" w:rsidRDefault="00756A43" w:rsidP="00856FA3">
                      <w:pPr>
                        <w:rPr>
                          <w:sz w:val="24"/>
                        </w:rPr>
                      </w:pPr>
                    </w:p>
                  </w:txbxContent>
                </v:textbox>
                <w10:wrap anchorx="margin"/>
              </v:shape>
            </w:pict>
          </mc:Fallback>
        </mc:AlternateContent>
      </w:r>
    </w:p>
    <w:p w14:paraId="5833DD4B" w14:textId="6343115F" w:rsidR="00856FA3" w:rsidRDefault="00856FA3" w:rsidP="00856FA3">
      <w:pPr>
        <w:tabs>
          <w:tab w:val="left" w:pos="759"/>
        </w:tabs>
        <w:spacing w:line="252" w:lineRule="auto"/>
        <w:rPr>
          <w:rFonts w:cs="Times New Roman"/>
          <w:b/>
          <w:sz w:val="24"/>
          <w:szCs w:val="24"/>
        </w:rPr>
      </w:pPr>
    </w:p>
    <w:p w14:paraId="4F0A54A3" w14:textId="04C8DA28" w:rsidR="00856FA3" w:rsidRDefault="00856FA3" w:rsidP="007074BD">
      <w:pPr>
        <w:tabs>
          <w:tab w:val="left" w:pos="759"/>
        </w:tabs>
        <w:spacing w:line="252" w:lineRule="auto"/>
        <w:rPr>
          <w:rFonts w:cs="Times New Roman"/>
          <w:sz w:val="24"/>
          <w:szCs w:val="24"/>
        </w:rPr>
      </w:pPr>
    </w:p>
    <w:p w14:paraId="2865D6BF" w14:textId="68A987C7" w:rsidR="00856FA3" w:rsidRDefault="00856FA3" w:rsidP="007074BD">
      <w:pPr>
        <w:tabs>
          <w:tab w:val="left" w:pos="759"/>
        </w:tabs>
        <w:spacing w:line="252" w:lineRule="auto"/>
        <w:rPr>
          <w:rFonts w:cs="Times New Roman"/>
          <w:sz w:val="24"/>
          <w:szCs w:val="24"/>
        </w:rPr>
      </w:pPr>
    </w:p>
    <w:p w14:paraId="4ACAD508" w14:textId="625B5FCF" w:rsidR="00856FA3" w:rsidRDefault="00856FA3" w:rsidP="007074BD">
      <w:pPr>
        <w:tabs>
          <w:tab w:val="left" w:pos="759"/>
        </w:tabs>
        <w:spacing w:line="252" w:lineRule="auto"/>
        <w:rPr>
          <w:rFonts w:cs="Times New Roman"/>
          <w:sz w:val="24"/>
          <w:szCs w:val="24"/>
        </w:rPr>
      </w:pPr>
    </w:p>
    <w:p w14:paraId="6677621C" w14:textId="0CFBCB2E" w:rsidR="00856FA3" w:rsidRDefault="00856FA3" w:rsidP="007074BD">
      <w:pPr>
        <w:tabs>
          <w:tab w:val="left" w:pos="759"/>
        </w:tabs>
        <w:spacing w:line="252" w:lineRule="auto"/>
        <w:rPr>
          <w:rFonts w:cs="Times New Roman"/>
          <w:sz w:val="24"/>
          <w:szCs w:val="24"/>
        </w:rPr>
      </w:pPr>
    </w:p>
    <w:p w14:paraId="32AE529E" w14:textId="64A445FF" w:rsidR="00856FA3" w:rsidRDefault="00856FA3" w:rsidP="007074BD">
      <w:pPr>
        <w:tabs>
          <w:tab w:val="left" w:pos="759"/>
        </w:tabs>
        <w:spacing w:line="252" w:lineRule="auto"/>
        <w:rPr>
          <w:rFonts w:cs="Times New Roman"/>
          <w:sz w:val="24"/>
          <w:szCs w:val="24"/>
        </w:rPr>
      </w:pPr>
    </w:p>
    <w:p w14:paraId="0D1E363C" w14:textId="5B13532B" w:rsidR="00856FA3" w:rsidRDefault="00856FA3" w:rsidP="007074BD">
      <w:pPr>
        <w:tabs>
          <w:tab w:val="left" w:pos="759"/>
        </w:tabs>
        <w:spacing w:line="252" w:lineRule="auto"/>
        <w:rPr>
          <w:rFonts w:cs="Times New Roman"/>
          <w:sz w:val="24"/>
          <w:szCs w:val="24"/>
        </w:rPr>
      </w:pPr>
    </w:p>
    <w:p w14:paraId="0F6A7B61" w14:textId="030BFB27" w:rsidR="00856FA3" w:rsidRDefault="00856FA3" w:rsidP="007074BD">
      <w:pPr>
        <w:tabs>
          <w:tab w:val="left" w:pos="759"/>
        </w:tabs>
        <w:spacing w:line="252" w:lineRule="auto"/>
        <w:rPr>
          <w:rFonts w:cs="Times New Roman"/>
          <w:sz w:val="24"/>
          <w:szCs w:val="24"/>
        </w:rPr>
      </w:pPr>
    </w:p>
    <w:p w14:paraId="7DAEC282" w14:textId="3468F00A" w:rsidR="00856FA3" w:rsidRDefault="00856FA3" w:rsidP="007074BD">
      <w:pPr>
        <w:tabs>
          <w:tab w:val="left" w:pos="759"/>
        </w:tabs>
        <w:spacing w:line="252" w:lineRule="auto"/>
        <w:rPr>
          <w:rFonts w:cs="Times New Roman"/>
          <w:sz w:val="24"/>
          <w:szCs w:val="24"/>
        </w:rPr>
      </w:pPr>
    </w:p>
    <w:p w14:paraId="38CD6EF3" w14:textId="3C262669" w:rsidR="00856FA3" w:rsidRDefault="00856FA3" w:rsidP="007074BD">
      <w:pPr>
        <w:tabs>
          <w:tab w:val="left" w:pos="759"/>
        </w:tabs>
        <w:spacing w:line="252" w:lineRule="auto"/>
        <w:rPr>
          <w:rFonts w:cs="Times New Roman"/>
          <w:sz w:val="24"/>
          <w:szCs w:val="24"/>
        </w:rPr>
      </w:pPr>
    </w:p>
    <w:p w14:paraId="1E9C6496" w14:textId="70CB8B2E" w:rsidR="00856FA3" w:rsidRDefault="00856FA3" w:rsidP="007074BD">
      <w:pPr>
        <w:tabs>
          <w:tab w:val="left" w:pos="759"/>
        </w:tabs>
        <w:spacing w:line="252" w:lineRule="auto"/>
        <w:rPr>
          <w:rFonts w:cs="Times New Roman"/>
          <w:sz w:val="24"/>
          <w:szCs w:val="24"/>
        </w:rPr>
      </w:pPr>
    </w:p>
    <w:p w14:paraId="4974DF2E" w14:textId="0887B0EC" w:rsidR="00856FA3" w:rsidRDefault="00856FA3" w:rsidP="00E73B0D">
      <w:pPr>
        <w:pStyle w:val="Heading2"/>
        <w:numPr>
          <w:ilvl w:val="2"/>
          <w:numId w:val="52"/>
        </w:numPr>
      </w:pPr>
      <w:bookmarkStart w:id="122" w:name="_Toc20405981"/>
      <w:r>
        <w:t>Stacked Bar First Practice</w:t>
      </w:r>
      <w:r w:rsidR="00B916CD">
        <w:t>: Likert Scale Without “Neutral” Category</w:t>
      </w:r>
      <w:bookmarkEnd w:id="122"/>
    </w:p>
    <w:p w14:paraId="589B08B4" w14:textId="77777777" w:rsidR="00B916CD" w:rsidRPr="00B916CD" w:rsidRDefault="00B916CD" w:rsidP="00B916CD"/>
    <w:p w14:paraId="600DB9D8" w14:textId="60FFBFED" w:rsidR="00856FA3" w:rsidRDefault="00B916CD" w:rsidP="00856FA3">
      <w:r>
        <w:rPr>
          <w:rFonts w:cstheme="minorHAnsi"/>
          <w:b/>
          <w:noProof/>
          <w:sz w:val="24"/>
          <w:szCs w:val="24"/>
        </w:rPr>
        <mc:AlternateContent>
          <mc:Choice Requires="wps">
            <w:drawing>
              <wp:anchor distT="0" distB="0" distL="114300" distR="114300" simplePos="0" relativeHeight="251681792" behindDoc="0" locked="0" layoutInCell="1" allowOverlap="1" wp14:anchorId="4E72CE33" wp14:editId="20C063D3">
                <wp:simplePos x="0" y="0"/>
                <wp:positionH relativeFrom="margin">
                  <wp:posOffset>0</wp:posOffset>
                </wp:positionH>
                <wp:positionV relativeFrom="paragraph">
                  <wp:posOffset>0</wp:posOffset>
                </wp:positionV>
                <wp:extent cx="5746750" cy="301625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5746750" cy="3016250"/>
                        </a:xfrm>
                        <a:prstGeom prst="rect">
                          <a:avLst/>
                        </a:prstGeom>
                        <a:solidFill>
                          <a:sysClr val="window" lastClr="FFFFFF"/>
                        </a:solidFill>
                        <a:ln w="25400" cmpd="dbl">
                          <a:solidFill>
                            <a:prstClr val="black"/>
                          </a:solidFill>
                        </a:ln>
                      </wps:spPr>
                      <wps:txbx>
                        <w:txbxContent>
                          <w:p w14:paraId="38D11095" w14:textId="756C6C64" w:rsidR="00756A43" w:rsidRPr="00871874" w:rsidRDefault="00756A43" w:rsidP="00871874">
                            <w:pPr>
                              <w:ind w:left="1440" w:hanging="1440"/>
                              <w:rPr>
                                <w:sz w:val="24"/>
                              </w:rPr>
                            </w:pPr>
                            <w:bookmarkStart w:id="123" w:name="_Hlk518504825"/>
                            <w:r w:rsidRPr="001B24D6">
                              <w:rPr>
                                <w:b/>
                                <w:sz w:val="24"/>
                              </w:rPr>
                              <w:t xml:space="preserve">Activity: </w:t>
                            </w:r>
                            <w:r>
                              <w:rPr>
                                <w:b/>
                                <w:sz w:val="24"/>
                              </w:rPr>
                              <w:tab/>
                            </w:r>
                            <w:r w:rsidRPr="00871874">
                              <w:rPr>
                                <w:sz w:val="24"/>
                              </w:rPr>
                              <w:t>Using the “</w:t>
                            </w:r>
                            <w:r>
                              <w:rPr>
                                <w:sz w:val="24"/>
                              </w:rPr>
                              <w:t>Satisfaction_dat1</w:t>
                            </w:r>
                            <w:r w:rsidRPr="00871874">
                              <w:rPr>
                                <w:sz w:val="24"/>
                              </w:rPr>
                              <w:t xml:space="preserve">” </w:t>
                            </w:r>
                            <w:r>
                              <w:rPr>
                                <w:sz w:val="24"/>
                              </w:rPr>
                              <w:t xml:space="preserve">in the </w:t>
                            </w:r>
                            <w:proofErr w:type="spellStart"/>
                            <w:r>
                              <w:rPr>
                                <w:sz w:val="24"/>
                              </w:rPr>
                              <w:t>health_Services_dat</w:t>
                            </w:r>
                            <w:proofErr w:type="spellEnd"/>
                            <w:r>
                              <w:rPr>
                                <w:sz w:val="24"/>
                              </w:rPr>
                              <w:t xml:space="preserve"> workbook</w:t>
                            </w:r>
                            <w:r w:rsidRPr="00871874">
                              <w:rPr>
                                <w:sz w:val="24"/>
                              </w:rPr>
                              <w:t xml:space="preserve">, provide a visual representation of How </w:t>
                            </w:r>
                            <w:r>
                              <w:rPr>
                                <w:sz w:val="24"/>
                              </w:rPr>
                              <w:t>participants are satisfied with the health services they receive</w:t>
                            </w:r>
                          </w:p>
                          <w:bookmarkEnd w:id="123"/>
                          <w:p w14:paraId="4775EFA8" w14:textId="77777777" w:rsidR="00756A43" w:rsidRDefault="00756A43" w:rsidP="00B916CD">
                            <w:pPr>
                              <w:rPr>
                                <w:sz w:val="24"/>
                              </w:rPr>
                            </w:pPr>
                          </w:p>
                          <w:p w14:paraId="1277DD78" w14:textId="77777777" w:rsidR="00756A43" w:rsidRDefault="00756A43" w:rsidP="00B916CD">
                            <w:pPr>
                              <w:rPr>
                                <w:sz w:val="24"/>
                              </w:rPr>
                            </w:pPr>
                          </w:p>
                          <w:p w14:paraId="1B780B7A" w14:textId="77777777" w:rsidR="00756A43" w:rsidRDefault="00756A43" w:rsidP="00B916CD">
                            <w:pPr>
                              <w:rPr>
                                <w:sz w:val="24"/>
                              </w:rPr>
                            </w:pPr>
                          </w:p>
                          <w:p w14:paraId="675D1AB7" w14:textId="77777777" w:rsidR="00756A43" w:rsidRDefault="00756A43" w:rsidP="00B916CD">
                            <w:pPr>
                              <w:rPr>
                                <w:sz w:val="24"/>
                              </w:rPr>
                            </w:pPr>
                          </w:p>
                          <w:p w14:paraId="79D6BEAF" w14:textId="77777777" w:rsidR="00756A43" w:rsidRDefault="00756A43" w:rsidP="00B916CD">
                            <w:pPr>
                              <w:rPr>
                                <w:sz w:val="24"/>
                              </w:rPr>
                            </w:pPr>
                          </w:p>
                          <w:p w14:paraId="3E5E4878" w14:textId="77777777" w:rsidR="00756A43" w:rsidRDefault="00756A43" w:rsidP="00B916CD">
                            <w:pPr>
                              <w:rPr>
                                <w:sz w:val="24"/>
                              </w:rPr>
                            </w:pPr>
                          </w:p>
                          <w:p w14:paraId="420EF80A" w14:textId="77777777" w:rsidR="00756A43" w:rsidRDefault="00756A43" w:rsidP="00B916CD">
                            <w:pPr>
                              <w:rPr>
                                <w:sz w:val="24"/>
                              </w:rPr>
                            </w:pPr>
                          </w:p>
                          <w:p w14:paraId="534E664F" w14:textId="77777777" w:rsidR="00756A43" w:rsidRDefault="00756A43" w:rsidP="00B916CD">
                            <w:pPr>
                              <w:rPr>
                                <w:sz w:val="24"/>
                              </w:rPr>
                            </w:pPr>
                          </w:p>
                          <w:p w14:paraId="01B7B3E7" w14:textId="77777777" w:rsidR="00756A43" w:rsidRDefault="00756A43" w:rsidP="00B916CD">
                            <w:pPr>
                              <w:rPr>
                                <w:sz w:val="24"/>
                              </w:rPr>
                            </w:pPr>
                          </w:p>
                          <w:p w14:paraId="7F7D582A" w14:textId="77777777" w:rsidR="00756A43" w:rsidRDefault="00756A43" w:rsidP="00B916CD">
                            <w:pPr>
                              <w:rPr>
                                <w:sz w:val="24"/>
                              </w:rPr>
                            </w:pPr>
                          </w:p>
                          <w:p w14:paraId="06AC4CC2" w14:textId="77777777" w:rsidR="00756A43" w:rsidRDefault="00756A43" w:rsidP="00B916CD">
                            <w:pPr>
                              <w:rPr>
                                <w:sz w:val="24"/>
                              </w:rPr>
                            </w:pPr>
                          </w:p>
                          <w:p w14:paraId="1B095E82" w14:textId="77777777" w:rsidR="00756A43" w:rsidRDefault="00756A43" w:rsidP="00B916CD">
                            <w:pPr>
                              <w:rPr>
                                <w:sz w:val="24"/>
                              </w:rPr>
                            </w:pPr>
                          </w:p>
                          <w:p w14:paraId="517B6543" w14:textId="77777777" w:rsidR="00756A43" w:rsidRDefault="00756A43" w:rsidP="00B916CD">
                            <w:pPr>
                              <w:rPr>
                                <w:sz w:val="24"/>
                              </w:rPr>
                            </w:pPr>
                          </w:p>
                          <w:p w14:paraId="05E8927C" w14:textId="77777777" w:rsidR="00756A43" w:rsidRPr="001B24D6" w:rsidRDefault="00756A43" w:rsidP="00B916C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CE33" id="Text Box 27" o:spid="_x0000_s1050" type="#_x0000_t202" style="position:absolute;margin-left:0;margin-top:0;width:452.5pt;height:2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" fillcolor="window" strokeweight="2pt">
                <v:stroke linestyle="thinThin"/>
                <v:textbox>
                  <w:txbxContent>
                    <w:p w14:paraId="38D11095" w14:textId="756C6C64" w:rsidR="00756A43" w:rsidRPr="00871874" w:rsidRDefault="00756A43" w:rsidP="00871874">
                      <w:pPr>
                        <w:ind w:left="1440" w:hanging="1440"/>
                        <w:rPr>
                          <w:sz w:val="24"/>
                        </w:rPr>
                      </w:pPr>
                      <w:bookmarkStart w:id="125" w:name="_Hlk518504825"/>
                      <w:r w:rsidRPr="001B24D6">
                        <w:rPr>
                          <w:b/>
                          <w:sz w:val="24"/>
                        </w:rPr>
                        <w:t xml:space="preserve">Activity: </w:t>
                      </w:r>
                      <w:r>
                        <w:rPr>
                          <w:b/>
                          <w:sz w:val="24"/>
                        </w:rPr>
                        <w:tab/>
                      </w:r>
                      <w:r w:rsidRPr="00871874">
                        <w:rPr>
                          <w:sz w:val="24"/>
                        </w:rPr>
                        <w:t>Using the “</w:t>
                      </w:r>
                      <w:r>
                        <w:rPr>
                          <w:sz w:val="24"/>
                        </w:rPr>
                        <w:t>Satisfaction_dat1</w:t>
                      </w:r>
                      <w:r w:rsidRPr="00871874">
                        <w:rPr>
                          <w:sz w:val="24"/>
                        </w:rPr>
                        <w:t xml:space="preserve">” </w:t>
                      </w:r>
                      <w:r>
                        <w:rPr>
                          <w:sz w:val="24"/>
                        </w:rPr>
                        <w:t xml:space="preserve">in the </w:t>
                      </w:r>
                      <w:proofErr w:type="spellStart"/>
                      <w:r>
                        <w:rPr>
                          <w:sz w:val="24"/>
                        </w:rPr>
                        <w:t>health_Services_dat</w:t>
                      </w:r>
                      <w:proofErr w:type="spellEnd"/>
                      <w:r>
                        <w:rPr>
                          <w:sz w:val="24"/>
                        </w:rPr>
                        <w:t xml:space="preserve"> workbook</w:t>
                      </w:r>
                      <w:r w:rsidRPr="00871874">
                        <w:rPr>
                          <w:sz w:val="24"/>
                        </w:rPr>
                        <w:t xml:space="preserve">, provide a visual representation of How </w:t>
                      </w:r>
                      <w:r>
                        <w:rPr>
                          <w:sz w:val="24"/>
                        </w:rPr>
                        <w:t>participants are satisfied with the health services they receive</w:t>
                      </w:r>
                    </w:p>
                    <w:bookmarkEnd w:id="125"/>
                    <w:p w14:paraId="4775EFA8" w14:textId="77777777" w:rsidR="00756A43" w:rsidRDefault="00756A43" w:rsidP="00B916CD">
                      <w:pPr>
                        <w:rPr>
                          <w:sz w:val="24"/>
                        </w:rPr>
                      </w:pPr>
                    </w:p>
                    <w:p w14:paraId="1277DD78" w14:textId="77777777" w:rsidR="00756A43" w:rsidRDefault="00756A43" w:rsidP="00B916CD">
                      <w:pPr>
                        <w:rPr>
                          <w:sz w:val="24"/>
                        </w:rPr>
                      </w:pPr>
                    </w:p>
                    <w:p w14:paraId="1B780B7A" w14:textId="77777777" w:rsidR="00756A43" w:rsidRDefault="00756A43" w:rsidP="00B916CD">
                      <w:pPr>
                        <w:rPr>
                          <w:sz w:val="24"/>
                        </w:rPr>
                      </w:pPr>
                    </w:p>
                    <w:p w14:paraId="675D1AB7" w14:textId="77777777" w:rsidR="00756A43" w:rsidRDefault="00756A43" w:rsidP="00B916CD">
                      <w:pPr>
                        <w:rPr>
                          <w:sz w:val="24"/>
                        </w:rPr>
                      </w:pPr>
                    </w:p>
                    <w:p w14:paraId="79D6BEAF" w14:textId="77777777" w:rsidR="00756A43" w:rsidRDefault="00756A43" w:rsidP="00B916CD">
                      <w:pPr>
                        <w:rPr>
                          <w:sz w:val="24"/>
                        </w:rPr>
                      </w:pPr>
                    </w:p>
                    <w:p w14:paraId="3E5E4878" w14:textId="77777777" w:rsidR="00756A43" w:rsidRDefault="00756A43" w:rsidP="00B916CD">
                      <w:pPr>
                        <w:rPr>
                          <w:sz w:val="24"/>
                        </w:rPr>
                      </w:pPr>
                    </w:p>
                    <w:p w14:paraId="420EF80A" w14:textId="77777777" w:rsidR="00756A43" w:rsidRDefault="00756A43" w:rsidP="00B916CD">
                      <w:pPr>
                        <w:rPr>
                          <w:sz w:val="24"/>
                        </w:rPr>
                      </w:pPr>
                    </w:p>
                    <w:p w14:paraId="534E664F" w14:textId="77777777" w:rsidR="00756A43" w:rsidRDefault="00756A43" w:rsidP="00B916CD">
                      <w:pPr>
                        <w:rPr>
                          <w:sz w:val="24"/>
                        </w:rPr>
                      </w:pPr>
                    </w:p>
                    <w:p w14:paraId="01B7B3E7" w14:textId="77777777" w:rsidR="00756A43" w:rsidRDefault="00756A43" w:rsidP="00B916CD">
                      <w:pPr>
                        <w:rPr>
                          <w:sz w:val="24"/>
                        </w:rPr>
                      </w:pPr>
                    </w:p>
                    <w:p w14:paraId="7F7D582A" w14:textId="77777777" w:rsidR="00756A43" w:rsidRDefault="00756A43" w:rsidP="00B916CD">
                      <w:pPr>
                        <w:rPr>
                          <w:sz w:val="24"/>
                        </w:rPr>
                      </w:pPr>
                    </w:p>
                    <w:p w14:paraId="06AC4CC2" w14:textId="77777777" w:rsidR="00756A43" w:rsidRDefault="00756A43" w:rsidP="00B916CD">
                      <w:pPr>
                        <w:rPr>
                          <w:sz w:val="24"/>
                        </w:rPr>
                      </w:pPr>
                    </w:p>
                    <w:p w14:paraId="1B095E82" w14:textId="77777777" w:rsidR="00756A43" w:rsidRDefault="00756A43" w:rsidP="00B916CD">
                      <w:pPr>
                        <w:rPr>
                          <w:sz w:val="24"/>
                        </w:rPr>
                      </w:pPr>
                    </w:p>
                    <w:p w14:paraId="517B6543" w14:textId="77777777" w:rsidR="00756A43" w:rsidRDefault="00756A43" w:rsidP="00B916CD">
                      <w:pPr>
                        <w:rPr>
                          <w:sz w:val="24"/>
                        </w:rPr>
                      </w:pPr>
                    </w:p>
                    <w:p w14:paraId="05E8927C" w14:textId="77777777" w:rsidR="00756A43" w:rsidRPr="001B24D6" w:rsidRDefault="00756A43" w:rsidP="00B916CD">
                      <w:pPr>
                        <w:rPr>
                          <w:sz w:val="24"/>
                        </w:rPr>
                      </w:pPr>
                    </w:p>
                  </w:txbxContent>
                </v:textbox>
                <w10:wrap anchorx="margin"/>
              </v:shape>
            </w:pict>
          </mc:Fallback>
        </mc:AlternateContent>
      </w:r>
    </w:p>
    <w:p w14:paraId="493EC72D" w14:textId="77777777" w:rsidR="00856FA3" w:rsidRPr="00856FA3" w:rsidRDefault="00856FA3" w:rsidP="00856FA3"/>
    <w:p w14:paraId="4BA768DC" w14:textId="7D8B099F" w:rsidR="00856FA3" w:rsidRDefault="00856FA3" w:rsidP="007074BD">
      <w:pPr>
        <w:tabs>
          <w:tab w:val="left" w:pos="759"/>
        </w:tabs>
        <w:spacing w:line="252" w:lineRule="auto"/>
        <w:rPr>
          <w:rFonts w:cs="Times New Roman"/>
          <w:sz w:val="24"/>
          <w:szCs w:val="24"/>
        </w:rPr>
      </w:pPr>
    </w:p>
    <w:p w14:paraId="59FD05A2" w14:textId="5ACDEED8" w:rsidR="00856FA3" w:rsidRDefault="00856FA3" w:rsidP="007074BD">
      <w:pPr>
        <w:tabs>
          <w:tab w:val="left" w:pos="759"/>
        </w:tabs>
        <w:spacing w:line="252" w:lineRule="auto"/>
        <w:rPr>
          <w:rFonts w:cs="Times New Roman"/>
          <w:sz w:val="24"/>
          <w:szCs w:val="24"/>
        </w:rPr>
      </w:pPr>
    </w:p>
    <w:p w14:paraId="2950A9E4" w14:textId="16924601" w:rsidR="00856FA3" w:rsidRDefault="00856FA3" w:rsidP="007074BD">
      <w:pPr>
        <w:tabs>
          <w:tab w:val="left" w:pos="759"/>
        </w:tabs>
        <w:spacing w:line="252" w:lineRule="auto"/>
        <w:rPr>
          <w:rFonts w:cs="Times New Roman"/>
          <w:sz w:val="24"/>
          <w:szCs w:val="24"/>
        </w:rPr>
      </w:pPr>
    </w:p>
    <w:p w14:paraId="0494545B" w14:textId="77777777" w:rsidR="00856FA3" w:rsidRDefault="00856FA3" w:rsidP="007074BD">
      <w:pPr>
        <w:tabs>
          <w:tab w:val="left" w:pos="759"/>
        </w:tabs>
        <w:spacing w:line="252" w:lineRule="auto"/>
        <w:rPr>
          <w:rFonts w:cs="Times New Roman"/>
          <w:sz w:val="24"/>
          <w:szCs w:val="24"/>
        </w:rPr>
      </w:pPr>
    </w:p>
    <w:p w14:paraId="2FF8D5CC" w14:textId="782ECBBF" w:rsidR="00856FA3" w:rsidRDefault="00856FA3" w:rsidP="007074BD">
      <w:pPr>
        <w:tabs>
          <w:tab w:val="left" w:pos="759"/>
        </w:tabs>
        <w:spacing w:line="252" w:lineRule="auto"/>
        <w:rPr>
          <w:rFonts w:cs="Times New Roman"/>
          <w:sz w:val="24"/>
          <w:szCs w:val="24"/>
        </w:rPr>
      </w:pPr>
    </w:p>
    <w:p w14:paraId="364B5A05" w14:textId="081E6FF6" w:rsidR="00856FA3" w:rsidRDefault="00856FA3" w:rsidP="007074BD">
      <w:pPr>
        <w:tabs>
          <w:tab w:val="left" w:pos="759"/>
        </w:tabs>
        <w:spacing w:line="252" w:lineRule="auto"/>
        <w:rPr>
          <w:rFonts w:cs="Times New Roman"/>
          <w:sz w:val="24"/>
          <w:szCs w:val="24"/>
        </w:rPr>
      </w:pPr>
    </w:p>
    <w:p w14:paraId="12B9F42E" w14:textId="02D94AF4" w:rsidR="00B916CD" w:rsidRDefault="00B916CD" w:rsidP="007074BD">
      <w:pPr>
        <w:tabs>
          <w:tab w:val="left" w:pos="759"/>
        </w:tabs>
        <w:spacing w:line="252" w:lineRule="auto"/>
        <w:rPr>
          <w:rFonts w:cs="Times New Roman"/>
          <w:sz w:val="24"/>
          <w:szCs w:val="24"/>
        </w:rPr>
      </w:pPr>
    </w:p>
    <w:p w14:paraId="651D15A1" w14:textId="27D3BB07" w:rsidR="00B916CD" w:rsidRDefault="00B916CD" w:rsidP="007074BD">
      <w:pPr>
        <w:tabs>
          <w:tab w:val="left" w:pos="759"/>
        </w:tabs>
        <w:spacing w:line="252" w:lineRule="auto"/>
        <w:rPr>
          <w:rFonts w:cs="Times New Roman"/>
          <w:sz w:val="24"/>
          <w:szCs w:val="24"/>
        </w:rPr>
      </w:pPr>
    </w:p>
    <w:p w14:paraId="2371AA84" w14:textId="4B203EC0" w:rsidR="00306587" w:rsidRDefault="00306587" w:rsidP="007074BD">
      <w:pPr>
        <w:tabs>
          <w:tab w:val="left" w:pos="759"/>
        </w:tabs>
        <w:spacing w:line="252" w:lineRule="auto"/>
        <w:rPr>
          <w:rFonts w:cs="Times New Roman"/>
          <w:sz w:val="24"/>
          <w:szCs w:val="24"/>
        </w:rPr>
      </w:pPr>
    </w:p>
    <w:p w14:paraId="2F1424EB" w14:textId="32D904B1" w:rsidR="00D02424" w:rsidRDefault="00D02424" w:rsidP="007074BD">
      <w:pPr>
        <w:tabs>
          <w:tab w:val="left" w:pos="759"/>
        </w:tabs>
        <w:spacing w:line="252" w:lineRule="auto"/>
        <w:rPr>
          <w:rFonts w:cs="Times New Roman"/>
          <w:sz w:val="24"/>
          <w:szCs w:val="24"/>
        </w:rPr>
      </w:pPr>
    </w:p>
    <w:p w14:paraId="4A95D26B" w14:textId="77777777" w:rsidR="00D02424" w:rsidRDefault="00D02424" w:rsidP="007074BD">
      <w:pPr>
        <w:tabs>
          <w:tab w:val="left" w:pos="759"/>
        </w:tabs>
        <w:spacing w:line="252" w:lineRule="auto"/>
        <w:rPr>
          <w:rFonts w:cs="Times New Roman"/>
          <w:sz w:val="24"/>
          <w:szCs w:val="24"/>
        </w:rPr>
      </w:pPr>
    </w:p>
    <w:p w14:paraId="111441EF" w14:textId="4B381D71" w:rsidR="00856FA3" w:rsidRDefault="00856FA3" w:rsidP="00E73B0D">
      <w:pPr>
        <w:pStyle w:val="Heading2"/>
        <w:numPr>
          <w:ilvl w:val="2"/>
          <w:numId w:val="52"/>
        </w:numPr>
      </w:pPr>
      <w:r>
        <w:lastRenderedPageBreak/>
        <w:t xml:space="preserve"> </w:t>
      </w:r>
      <w:bookmarkStart w:id="124" w:name="_Toc20405982"/>
      <w:r w:rsidR="00B916CD">
        <w:t xml:space="preserve">Stacked </w:t>
      </w:r>
      <w:r w:rsidR="009226EF">
        <w:t xml:space="preserve">Bar Second Practice:  Likert Scale </w:t>
      </w:r>
      <w:r w:rsidR="00871874">
        <w:t>with</w:t>
      </w:r>
      <w:r w:rsidR="009226EF">
        <w:t xml:space="preserve"> Neutral Category</w:t>
      </w:r>
      <w:bookmarkEnd w:id="124"/>
    </w:p>
    <w:p w14:paraId="5DA74E3A" w14:textId="02E85563" w:rsidR="00306587" w:rsidRDefault="00306587" w:rsidP="007074BD">
      <w:pPr>
        <w:tabs>
          <w:tab w:val="left" w:pos="759"/>
        </w:tabs>
        <w:spacing w:line="252" w:lineRule="auto"/>
        <w:rPr>
          <w:rFonts w:cs="Times New Roman"/>
          <w:sz w:val="24"/>
          <w:szCs w:val="24"/>
        </w:rPr>
      </w:pPr>
    </w:p>
    <w:p w14:paraId="262074B5" w14:textId="052D9B84" w:rsidR="00DB1A79" w:rsidRDefault="00DB1A79" w:rsidP="007074BD">
      <w:pPr>
        <w:tabs>
          <w:tab w:val="left" w:pos="759"/>
        </w:tabs>
        <w:spacing w:line="252" w:lineRule="auto"/>
        <w:rPr>
          <w:rFonts w:cs="Times New Roman"/>
          <w:sz w:val="24"/>
          <w:szCs w:val="24"/>
        </w:rPr>
      </w:pPr>
      <w:r w:rsidRPr="00DB1A79">
        <w:rPr>
          <w:rFonts w:cstheme="minorHAnsi"/>
          <w:b/>
          <w:noProof/>
          <w:sz w:val="24"/>
          <w:szCs w:val="24"/>
        </w:rPr>
        <mc:AlternateContent>
          <mc:Choice Requires="wps">
            <w:drawing>
              <wp:anchor distT="0" distB="0" distL="114300" distR="114300" simplePos="0" relativeHeight="251683840" behindDoc="0" locked="0" layoutInCell="1" allowOverlap="1" wp14:anchorId="41B3CD0D" wp14:editId="0FC2678D">
                <wp:simplePos x="0" y="0"/>
                <wp:positionH relativeFrom="margin">
                  <wp:posOffset>0</wp:posOffset>
                </wp:positionH>
                <wp:positionV relativeFrom="paragraph">
                  <wp:posOffset>-635</wp:posOffset>
                </wp:positionV>
                <wp:extent cx="5746750" cy="301625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5746750" cy="3016250"/>
                        </a:xfrm>
                        <a:prstGeom prst="rect">
                          <a:avLst/>
                        </a:prstGeom>
                        <a:solidFill>
                          <a:sysClr val="window" lastClr="FFFFFF"/>
                        </a:solidFill>
                        <a:ln w="25400" cmpd="dbl">
                          <a:solidFill>
                            <a:prstClr val="black"/>
                          </a:solidFill>
                        </a:ln>
                      </wps:spPr>
                      <wps:txbx>
                        <w:txbxContent>
                          <w:p w14:paraId="788E2F1B" w14:textId="26ECC3FA" w:rsidR="00756A43" w:rsidRPr="00871874" w:rsidRDefault="00756A43" w:rsidP="00871874">
                            <w:pPr>
                              <w:ind w:left="1440" w:hanging="1440"/>
                              <w:rPr>
                                <w:sz w:val="24"/>
                              </w:rPr>
                            </w:pPr>
                            <w:r w:rsidRPr="001B24D6">
                              <w:rPr>
                                <w:b/>
                                <w:sz w:val="24"/>
                              </w:rPr>
                              <w:t xml:space="preserve">Activity: </w:t>
                            </w:r>
                            <w:r>
                              <w:rPr>
                                <w:b/>
                                <w:sz w:val="24"/>
                              </w:rPr>
                              <w:tab/>
                            </w:r>
                            <w:r w:rsidRPr="00871874">
                              <w:rPr>
                                <w:sz w:val="24"/>
                              </w:rPr>
                              <w:t>Using the “</w:t>
                            </w:r>
                            <w:r>
                              <w:rPr>
                                <w:sz w:val="24"/>
                              </w:rPr>
                              <w:t>Satisfaction_dat2</w:t>
                            </w:r>
                            <w:r w:rsidRPr="00871874">
                              <w:rPr>
                                <w:sz w:val="24"/>
                              </w:rPr>
                              <w:t xml:space="preserve">” </w:t>
                            </w:r>
                            <w:r>
                              <w:rPr>
                                <w:sz w:val="24"/>
                              </w:rPr>
                              <w:t xml:space="preserve">in the </w:t>
                            </w:r>
                            <w:proofErr w:type="spellStart"/>
                            <w:r>
                              <w:rPr>
                                <w:sz w:val="24"/>
                              </w:rPr>
                              <w:t>health_Services_dat</w:t>
                            </w:r>
                            <w:proofErr w:type="spellEnd"/>
                            <w:r>
                              <w:rPr>
                                <w:sz w:val="24"/>
                              </w:rPr>
                              <w:t xml:space="preserve"> workbook</w:t>
                            </w:r>
                            <w:r w:rsidRPr="00871874">
                              <w:rPr>
                                <w:sz w:val="24"/>
                              </w:rPr>
                              <w:t xml:space="preserve">, provide a visual representation of How </w:t>
                            </w:r>
                            <w:r>
                              <w:rPr>
                                <w:sz w:val="24"/>
                              </w:rPr>
                              <w:t>participants are satisfied with the health services they receive</w:t>
                            </w:r>
                          </w:p>
                          <w:p w14:paraId="34C2E9F0" w14:textId="77777777" w:rsidR="00756A43" w:rsidRDefault="00756A43" w:rsidP="00DB1A79">
                            <w:pPr>
                              <w:rPr>
                                <w:sz w:val="24"/>
                              </w:rPr>
                            </w:pPr>
                          </w:p>
                          <w:p w14:paraId="3495780D" w14:textId="77777777" w:rsidR="00756A43" w:rsidRDefault="00756A43" w:rsidP="00DB1A79">
                            <w:pPr>
                              <w:rPr>
                                <w:sz w:val="24"/>
                              </w:rPr>
                            </w:pPr>
                          </w:p>
                          <w:p w14:paraId="652B58B9" w14:textId="77777777" w:rsidR="00756A43" w:rsidRDefault="00756A43" w:rsidP="00DB1A79">
                            <w:pPr>
                              <w:rPr>
                                <w:sz w:val="24"/>
                              </w:rPr>
                            </w:pPr>
                          </w:p>
                          <w:p w14:paraId="4AF78E6B" w14:textId="77777777" w:rsidR="00756A43" w:rsidRDefault="00756A43" w:rsidP="00DB1A79">
                            <w:pPr>
                              <w:rPr>
                                <w:sz w:val="24"/>
                              </w:rPr>
                            </w:pPr>
                          </w:p>
                          <w:p w14:paraId="161F7737" w14:textId="77777777" w:rsidR="00756A43" w:rsidRDefault="00756A43" w:rsidP="00DB1A79">
                            <w:pPr>
                              <w:rPr>
                                <w:sz w:val="24"/>
                              </w:rPr>
                            </w:pPr>
                          </w:p>
                          <w:p w14:paraId="502D3260" w14:textId="77777777" w:rsidR="00756A43" w:rsidRDefault="00756A43" w:rsidP="00DB1A79">
                            <w:pPr>
                              <w:rPr>
                                <w:sz w:val="24"/>
                              </w:rPr>
                            </w:pPr>
                          </w:p>
                          <w:p w14:paraId="70F26BF5" w14:textId="77777777" w:rsidR="00756A43" w:rsidRDefault="00756A43" w:rsidP="00DB1A79">
                            <w:pPr>
                              <w:rPr>
                                <w:sz w:val="24"/>
                              </w:rPr>
                            </w:pPr>
                          </w:p>
                          <w:p w14:paraId="1F24831A" w14:textId="77777777" w:rsidR="00756A43" w:rsidRDefault="00756A43" w:rsidP="00DB1A79">
                            <w:pPr>
                              <w:rPr>
                                <w:sz w:val="24"/>
                              </w:rPr>
                            </w:pPr>
                          </w:p>
                          <w:p w14:paraId="56C641E7" w14:textId="77777777" w:rsidR="00756A43" w:rsidRDefault="00756A43" w:rsidP="00DB1A79">
                            <w:pPr>
                              <w:rPr>
                                <w:sz w:val="24"/>
                              </w:rPr>
                            </w:pPr>
                          </w:p>
                          <w:p w14:paraId="0EDB235F" w14:textId="77777777" w:rsidR="00756A43" w:rsidRDefault="00756A43" w:rsidP="00DB1A79">
                            <w:pPr>
                              <w:rPr>
                                <w:sz w:val="24"/>
                              </w:rPr>
                            </w:pPr>
                          </w:p>
                          <w:p w14:paraId="07E8AEEF" w14:textId="77777777" w:rsidR="00756A43" w:rsidRDefault="00756A43" w:rsidP="00DB1A79">
                            <w:pPr>
                              <w:rPr>
                                <w:sz w:val="24"/>
                              </w:rPr>
                            </w:pPr>
                          </w:p>
                          <w:p w14:paraId="048BBBE1" w14:textId="77777777" w:rsidR="00756A43" w:rsidRDefault="00756A43" w:rsidP="00DB1A79">
                            <w:pPr>
                              <w:rPr>
                                <w:sz w:val="24"/>
                              </w:rPr>
                            </w:pPr>
                          </w:p>
                          <w:p w14:paraId="7FB34AED" w14:textId="77777777" w:rsidR="00756A43" w:rsidRDefault="00756A43" w:rsidP="00DB1A79">
                            <w:pPr>
                              <w:rPr>
                                <w:sz w:val="24"/>
                              </w:rPr>
                            </w:pPr>
                          </w:p>
                          <w:p w14:paraId="1C4E5C0A" w14:textId="77777777" w:rsidR="00756A43" w:rsidRPr="001B24D6" w:rsidRDefault="00756A43" w:rsidP="00DB1A7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3CD0D" id="Text Box 15" o:spid="_x0000_s1051" type="#_x0000_t202" style="position:absolute;margin-left:0;margin-top:-.05pt;width:452.5pt;height:2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" fillcolor="window" strokeweight="2pt">
                <v:stroke linestyle="thinThin"/>
                <v:textbox>
                  <w:txbxContent>
                    <w:p w14:paraId="788E2F1B" w14:textId="26ECC3FA" w:rsidR="00756A43" w:rsidRPr="00871874" w:rsidRDefault="00756A43" w:rsidP="00871874">
                      <w:pPr>
                        <w:ind w:left="1440" w:hanging="1440"/>
                        <w:rPr>
                          <w:sz w:val="24"/>
                        </w:rPr>
                      </w:pPr>
                      <w:r w:rsidRPr="001B24D6">
                        <w:rPr>
                          <w:b/>
                          <w:sz w:val="24"/>
                        </w:rPr>
                        <w:t xml:space="preserve">Activity: </w:t>
                      </w:r>
                      <w:r>
                        <w:rPr>
                          <w:b/>
                          <w:sz w:val="24"/>
                        </w:rPr>
                        <w:tab/>
                      </w:r>
                      <w:r w:rsidRPr="00871874">
                        <w:rPr>
                          <w:sz w:val="24"/>
                        </w:rPr>
                        <w:t>Using the “</w:t>
                      </w:r>
                      <w:r>
                        <w:rPr>
                          <w:sz w:val="24"/>
                        </w:rPr>
                        <w:t>Satisfaction_dat2</w:t>
                      </w:r>
                      <w:r w:rsidRPr="00871874">
                        <w:rPr>
                          <w:sz w:val="24"/>
                        </w:rPr>
                        <w:t xml:space="preserve">” </w:t>
                      </w:r>
                      <w:r>
                        <w:rPr>
                          <w:sz w:val="24"/>
                        </w:rPr>
                        <w:t xml:space="preserve">in the </w:t>
                      </w:r>
                      <w:proofErr w:type="spellStart"/>
                      <w:r>
                        <w:rPr>
                          <w:sz w:val="24"/>
                        </w:rPr>
                        <w:t>health_Services_dat</w:t>
                      </w:r>
                      <w:proofErr w:type="spellEnd"/>
                      <w:r>
                        <w:rPr>
                          <w:sz w:val="24"/>
                        </w:rPr>
                        <w:t xml:space="preserve"> workbook</w:t>
                      </w:r>
                      <w:r w:rsidRPr="00871874">
                        <w:rPr>
                          <w:sz w:val="24"/>
                        </w:rPr>
                        <w:t xml:space="preserve">, provide a visual representation of How </w:t>
                      </w:r>
                      <w:r>
                        <w:rPr>
                          <w:sz w:val="24"/>
                        </w:rPr>
                        <w:t>participants are satisfied with the health services they receive</w:t>
                      </w:r>
                    </w:p>
                    <w:p w14:paraId="34C2E9F0" w14:textId="77777777" w:rsidR="00756A43" w:rsidRDefault="00756A43" w:rsidP="00DB1A79">
                      <w:pPr>
                        <w:rPr>
                          <w:sz w:val="24"/>
                        </w:rPr>
                      </w:pPr>
                    </w:p>
                    <w:p w14:paraId="3495780D" w14:textId="77777777" w:rsidR="00756A43" w:rsidRDefault="00756A43" w:rsidP="00DB1A79">
                      <w:pPr>
                        <w:rPr>
                          <w:sz w:val="24"/>
                        </w:rPr>
                      </w:pPr>
                    </w:p>
                    <w:p w14:paraId="652B58B9" w14:textId="77777777" w:rsidR="00756A43" w:rsidRDefault="00756A43" w:rsidP="00DB1A79">
                      <w:pPr>
                        <w:rPr>
                          <w:sz w:val="24"/>
                        </w:rPr>
                      </w:pPr>
                    </w:p>
                    <w:p w14:paraId="4AF78E6B" w14:textId="77777777" w:rsidR="00756A43" w:rsidRDefault="00756A43" w:rsidP="00DB1A79">
                      <w:pPr>
                        <w:rPr>
                          <w:sz w:val="24"/>
                        </w:rPr>
                      </w:pPr>
                    </w:p>
                    <w:p w14:paraId="161F7737" w14:textId="77777777" w:rsidR="00756A43" w:rsidRDefault="00756A43" w:rsidP="00DB1A79">
                      <w:pPr>
                        <w:rPr>
                          <w:sz w:val="24"/>
                        </w:rPr>
                      </w:pPr>
                    </w:p>
                    <w:p w14:paraId="502D3260" w14:textId="77777777" w:rsidR="00756A43" w:rsidRDefault="00756A43" w:rsidP="00DB1A79">
                      <w:pPr>
                        <w:rPr>
                          <w:sz w:val="24"/>
                        </w:rPr>
                      </w:pPr>
                    </w:p>
                    <w:p w14:paraId="70F26BF5" w14:textId="77777777" w:rsidR="00756A43" w:rsidRDefault="00756A43" w:rsidP="00DB1A79">
                      <w:pPr>
                        <w:rPr>
                          <w:sz w:val="24"/>
                        </w:rPr>
                      </w:pPr>
                    </w:p>
                    <w:p w14:paraId="1F24831A" w14:textId="77777777" w:rsidR="00756A43" w:rsidRDefault="00756A43" w:rsidP="00DB1A79">
                      <w:pPr>
                        <w:rPr>
                          <w:sz w:val="24"/>
                        </w:rPr>
                      </w:pPr>
                    </w:p>
                    <w:p w14:paraId="56C641E7" w14:textId="77777777" w:rsidR="00756A43" w:rsidRDefault="00756A43" w:rsidP="00DB1A79">
                      <w:pPr>
                        <w:rPr>
                          <w:sz w:val="24"/>
                        </w:rPr>
                      </w:pPr>
                    </w:p>
                    <w:p w14:paraId="0EDB235F" w14:textId="77777777" w:rsidR="00756A43" w:rsidRDefault="00756A43" w:rsidP="00DB1A79">
                      <w:pPr>
                        <w:rPr>
                          <w:sz w:val="24"/>
                        </w:rPr>
                      </w:pPr>
                    </w:p>
                    <w:p w14:paraId="07E8AEEF" w14:textId="77777777" w:rsidR="00756A43" w:rsidRDefault="00756A43" w:rsidP="00DB1A79">
                      <w:pPr>
                        <w:rPr>
                          <w:sz w:val="24"/>
                        </w:rPr>
                      </w:pPr>
                    </w:p>
                    <w:p w14:paraId="048BBBE1" w14:textId="77777777" w:rsidR="00756A43" w:rsidRDefault="00756A43" w:rsidP="00DB1A79">
                      <w:pPr>
                        <w:rPr>
                          <w:sz w:val="24"/>
                        </w:rPr>
                      </w:pPr>
                    </w:p>
                    <w:p w14:paraId="7FB34AED" w14:textId="77777777" w:rsidR="00756A43" w:rsidRDefault="00756A43" w:rsidP="00DB1A79">
                      <w:pPr>
                        <w:rPr>
                          <w:sz w:val="24"/>
                        </w:rPr>
                      </w:pPr>
                    </w:p>
                    <w:p w14:paraId="1C4E5C0A" w14:textId="77777777" w:rsidR="00756A43" w:rsidRPr="001B24D6" w:rsidRDefault="00756A43" w:rsidP="00DB1A79">
                      <w:pPr>
                        <w:rPr>
                          <w:sz w:val="24"/>
                        </w:rPr>
                      </w:pPr>
                    </w:p>
                  </w:txbxContent>
                </v:textbox>
                <w10:wrap anchorx="margin"/>
              </v:shape>
            </w:pict>
          </mc:Fallback>
        </mc:AlternateContent>
      </w:r>
    </w:p>
    <w:p w14:paraId="5C96DBB8" w14:textId="46455786" w:rsidR="00856FA3" w:rsidRDefault="00856FA3" w:rsidP="007074BD">
      <w:pPr>
        <w:tabs>
          <w:tab w:val="left" w:pos="759"/>
        </w:tabs>
        <w:spacing w:line="252" w:lineRule="auto"/>
        <w:rPr>
          <w:rFonts w:cs="Times New Roman"/>
          <w:sz w:val="24"/>
          <w:szCs w:val="24"/>
        </w:rPr>
      </w:pPr>
    </w:p>
    <w:p w14:paraId="6D3B8223" w14:textId="1EFC61C4" w:rsidR="009226EF" w:rsidRDefault="009226EF" w:rsidP="007074BD">
      <w:pPr>
        <w:tabs>
          <w:tab w:val="left" w:pos="759"/>
        </w:tabs>
        <w:spacing w:line="252" w:lineRule="auto"/>
        <w:rPr>
          <w:rFonts w:cs="Times New Roman"/>
          <w:sz w:val="24"/>
          <w:szCs w:val="24"/>
        </w:rPr>
      </w:pPr>
    </w:p>
    <w:p w14:paraId="533F6927" w14:textId="703A56DB" w:rsidR="009226EF" w:rsidRDefault="009226EF" w:rsidP="007074BD">
      <w:pPr>
        <w:tabs>
          <w:tab w:val="left" w:pos="759"/>
        </w:tabs>
        <w:spacing w:line="252" w:lineRule="auto"/>
        <w:rPr>
          <w:rFonts w:cs="Times New Roman"/>
          <w:sz w:val="24"/>
          <w:szCs w:val="24"/>
        </w:rPr>
      </w:pPr>
    </w:p>
    <w:p w14:paraId="092308DF" w14:textId="2018097D" w:rsidR="00DB1A79" w:rsidRDefault="00DB1A79" w:rsidP="007074BD">
      <w:pPr>
        <w:tabs>
          <w:tab w:val="left" w:pos="759"/>
        </w:tabs>
        <w:spacing w:line="252" w:lineRule="auto"/>
        <w:rPr>
          <w:rFonts w:cs="Times New Roman"/>
          <w:sz w:val="24"/>
          <w:szCs w:val="24"/>
        </w:rPr>
      </w:pPr>
    </w:p>
    <w:p w14:paraId="5530B5E8" w14:textId="48BF79A5" w:rsidR="00DB1A79" w:rsidRDefault="00DB1A79" w:rsidP="007074BD">
      <w:pPr>
        <w:tabs>
          <w:tab w:val="left" w:pos="759"/>
        </w:tabs>
        <w:spacing w:line="252" w:lineRule="auto"/>
        <w:rPr>
          <w:rFonts w:cs="Times New Roman"/>
          <w:sz w:val="24"/>
          <w:szCs w:val="24"/>
        </w:rPr>
      </w:pPr>
    </w:p>
    <w:p w14:paraId="74AA8C26" w14:textId="4DCF8C82" w:rsidR="00DB1A79" w:rsidRDefault="00DB1A79" w:rsidP="007074BD">
      <w:pPr>
        <w:tabs>
          <w:tab w:val="left" w:pos="759"/>
        </w:tabs>
        <w:spacing w:line="252" w:lineRule="auto"/>
        <w:rPr>
          <w:rFonts w:cs="Times New Roman"/>
          <w:sz w:val="24"/>
          <w:szCs w:val="24"/>
        </w:rPr>
      </w:pPr>
    </w:p>
    <w:p w14:paraId="2E4E3710" w14:textId="09A32081" w:rsidR="00DB1A79" w:rsidRDefault="00DB1A79" w:rsidP="007074BD">
      <w:pPr>
        <w:tabs>
          <w:tab w:val="left" w:pos="759"/>
        </w:tabs>
        <w:spacing w:line="252" w:lineRule="auto"/>
        <w:rPr>
          <w:rFonts w:cs="Times New Roman"/>
          <w:sz w:val="24"/>
          <w:szCs w:val="24"/>
        </w:rPr>
      </w:pPr>
    </w:p>
    <w:p w14:paraId="5222B779" w14:textId="18E58928" w:rsidR="00DB1A79" w:rsidRDefault="00DB1A79" w:rsidP="007074BD">
      <w:pPr>
        <w:tabs>
          <w:tab w:val="left" w:pos="759"/>
        </w:tabs>
        <w:spacing w:line="252" w:lineRule="auto"/>
        <w:rPr>
          <w:rFonts w:cs="Times New Roman"/>
          <w:sz w:val="24"/>
          <w:szCs w:val="24"/>
        </w:rPr>
      </w:pPr>
    </w:p>
    <w:p w14:paraId="38CB8219" w14:textId="724AC641" w:rsidR="00DB1A79" w:rsidRDefault="00DB1A79" w:rsidP="007074BD">
      <w:pPr>
        <w:tabs>
          <w:tab w:val="left" w:pos="759"/>
        </w:tabs>
        <w:spacing w:line="252" w:lineRule="auto"/>
        <w:rPr>
          <w:rFonts w:cs="Times New Roman"/>
          <w:sz w:val="24"/>
          <w:szCs w:val="24"/>
        </w:rPr>
      </w:pPr>
    </w:p>
    <w:p w14:paraId="39A4AF43" w14:textId="7DE47CB8" w:rsidR="00DB1A79" w:rsidRDefault="00DB1A79" w:rsidP="007074BD">
      <w:pPr>
        <w:tabs>
          <w:tab w:val="left" w:pos="759"/>
        </w:tabs>
        <w:spacing w:line="252" w:lineRule="auto"/>
        <w:rPr>
          <w:rFonts w:cs="Times New Roman"/>
          <w:sz w:val="24"/>
          <w:szCs w:val="24"/>
        </w:rPr>
      </w:pPr>
    </w:p>
    <w:p w14:paraId="180BE357" w14:textId="77777777" w:rsidR="00306587" w:rsidRDefault="00306587" w:rsidP="007074BD">
      <w:pPr>
        <w:tabs>
          <w:tab w:val="left" w:pos="759"/>
        </w:tabs>
        <w:spacing w:line="252" w:lineRule="auto"/>
        <w:rPr>
          <w:rFonts w:cs="Times New Roman"/>
          <w:sz w:val="24"/>
          <w:szCs w:val="24"/>
        </w:rPr>
      </w:pPr>
    </w:p>
    <w:p w14:paraId="43125C8D" w14:textId="6C958CE4" w:rsidR="00E93EA2" w:rsidRDefault="00E93EA2" w:rsidP="00E73B0D">
      <w:pPr>
        <w:pStyle w:val="Heading2"/>
        <w:numPr>
          <w:ilvl w:val="2"/>
          <w:numId w:val="52"/>
        </w:numPr>
      </w:pPr>
      <w:bookmarkStart w:id="125" w:name="_Toc20405983"/>
      <w:bookmarkStart w:id="126" w:name="_Hlk518501820"/>
      <w:r>
        <w:t>How to visualize Ranking</w:t>
      </w:r>
      <w:r w:rsidR="004909C1">
        <w:t xml:space="preserve"> Variable</w:t>
      </w:r>
      <w:r>
        <w:t xml:space="preserve">:  </w:t>
      </w:r>
      <w:r w:rsidR="007321F8">
        <w:t>Aggregated Stacked Bar</w:t>
      </w:r>
      <w:bookmarkEnd w:id="125"/>
    </w:p>
    <w:bookmarkEnd w:id="126"/>
    <w:p w14:paraId="5C74F2BE" w14:textId="38378AFA" w:rsidR="007321F8" w:rsidRDefault="007321F8" w:rsidP="007321F8">
      <w:r>
        <w:t xml:space="preserve">Question # </w:t>
      </w:r>
      <w:r w:rsidR="00022E0F">
        <w:t xml:space="preserve">3 of the </w:t>
      </w:r>
      <w:proofErr w:type="spellStart"/>
      <w:r w:rsidR="00022E0F">
        <w:t>Abou’s</w:t>
      </w:r>
      <w:proofErr w:type="spellEnd"/>
      <w:r w:rsidR="00022E0F">
        <w:t xml:space="preserve"> Principle evaluation, participants were asked to:</w:t>
      </w:r>
    </w:p>
    <w:p w14:paraId="327BDDAA" w14:textId="54F39A6C" w:rsidR="00D10B3B" w:rsidRDefault="00022E0F" w:rsidP="007321F8">
      <w:r>
        <w:t xml:space="preserve">“Rank </w:t>
      </w:r>
      <w:r w:rsidRPr="00022E0F">
        <w:t>who you would want to provide the role of Service Coordinator for your child, with</w:t>
      </w:r>
      <w:r w:rsidR="00D10B3B">
        <w:t>:</w:t>
      </w:r>
    </w:p>
    <w:p w14:paraId="22D7FC88" w14:textId="0390688B" w:rsidR="00022E0F" w:rsidRPr="00D10B3B" w:rsidRDefault="00022E0F" w:rsidP="00D10B3B">
      <w:pPr>
        <w:jc w:val="center"/>
        <w:rPr>
          <w:b/>
          <w:color w:val="0070C0"/>
        </w:rPr>
      </w:pPr>
      <w:r w:rsidRPr="00D10B3B">
        <w:rPr>
          <w:b/>
          <w:color w:val="0070C0"/>
        </w:rPr>
        <w:t>1 = Most Preferred</w:t>
      </w:r>
      <w:r w:rsidR="00856FA3">
        <w:rPr>
          <w:b/>
          <w:color w:val="0070C0"/>
        </w:rPr>
        <w:t>;</w:t>
      </w:r>
      <w:r w:rsidRPr="00D10B3B">
        <w:rPr>
          <w:b/>
          <w:color w:val="0070C0"/>
        </w:rPr>
        <w:t xml:space="preserve"> 2 = Neutral</w:t>
      </w:r>
      <w:r w:rsidR="00856FA3">
        <w:rPr>
          <w:b/>
          <w:color w:val="0070C0"/>
        </w:rPr>
        <w:t>;</w:t>
      </w:r>
      <w:r w:rsidRPr="00D10B3B">
        <w:rPr>
          <w:b/>
          <w:color w:val="0070C0"/>
        </w:rPr>
        <w:t xml:space="preserve"> and 3 = Least Preferred”</w:t>
      </w:r>
    </w:p>
    <w:p w14:paraId="45DB7B0D" w14:textId="0A55D320" w:rsidR="00022E0F" w:rsidRDefault="00022E0F" w:rsidP="007321F8">
      <w:r>
        <w:t>Please, review question # 3 of the questionnaire. We will use the data collected for this question to illustrate the “Aggregated Stacked Bar” as follows:</w:t>
      </w:r>
    </w:p>
    <w:p w14:paraId="19913816" w14:textId="73216613" w:rsidR="00DD607E" w:rsidRDefault="00DD607E" w:rsidP="007321F8"/>
    <w:p w14:paraId="0BBD8EA7" w14:textId="7F9AF2A8" w:rsidR="00DB1A79" w:rsidRDefault="00E46C64" w:rsidP="00877D93">
      <w:pPr>
        <w:jc w:val="center"/>
      </w:pPr>
      <w:r>
        <w:rPr>
          <w:noProof/>
        </w:rPr>
        <w:lastRenderedPageBreak/>
        <w:drawing>
          <wp:inline distT="0" distB="0" distL="0" distR="0" wp14:anchorId="2DFA62C9" wp14:editId="300B5428">
            <wp:extent cx="6251575" cy="5753100"/>
            <wp:effectExtent l="0" t="0" r="15875" b="0"/>
            <wp:docPr id="42" name="Chart 42">
              <a:extLst xmlns:a="http://schemas.openxmlformats.org/drawingml/2006/main">
                <a:ext uri="{FF2B5EF4-FFF2-40B4-BE49-F238E27FC236}">
                  <a16:creationId xmlns:a16="http://schemas.microsoft.com/office/drawing/2014/main" id="{63270453-4422-4A2E-99A0-D0120A6DE6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C05C62" w14:textId="16CABA3D" w:rsidR="00E8315E" w:rsidRDefault="00E8315E" w:rsidP="007321F8"/>
    <w:p w14:paraId="7A577C24" w14:textId="094263F2" w:rsidR="00AD3586" w:rsidRDefault="00AD3586" w:rsidP="007321F8"/>
    <w:p w14:paraId="5300FFEC" w14:textId="5F9D5300" w:rsidR="00AD3586" w:rsidRDefault="00AD3586" w:rsidP="007321F8"/>
    <w:p w14:paraId="318606AF" w14:textId="44E8A7B1" w:rsidR="00AD3586" w:rsidRDefault="00AD3586" w:rsidP="007321F8"/>
    <w:p w14:paraId="2C75FDE1" w14:textId="04181F6B" w:rsidR="00AD3586" w:rsidRDefault="00AD3586" w:rsidP="007321F8"/>
    <w:p w14:paraId="2C79FAC7" w14:textId="5D38A3F8" w:rsidR="00AD3586" w:rsidRDefault="00AD3586" w:rsidP="007321F8"/>
    <w:p w14:paraId="60F743D9" w14:textId="30826266" w:rsidR="00AD3586" w:rsidRDefault="00AD3586" w:rsidP="007321F8"/>
    <w:p w14:paraId="1505B1BB" w14:textId="77777777" w:rsidR="00AD3586" w:rsidRDefault="00AD3586" w:rsidP="007321F8"/>
    <w:p w14:paraId="210467E7" w14:textId="29894386" w:rsidR="00DB1A79" w:rsidRDefault="00DB1A79" w:rsidP="00E73B0D">
      <w:pPr>
        <w:pStyle w:val="Heading2"/>
        <w:numPr>
          <w:ilvl w:val="2"/>
          <w:numId w:val="52"/>
        </w:numPr>
      </w:pPr>
      <w:bookmarkStart w:id="127" w:name="_Toc20405984"/>
      <w:bookmarkStart w:id="128" w:name="_Hlk518502205"/>
      <w:r>
        <w:lastRenderedPageBreak/>
        <w:t>Interpretation</w:t>
      </w:r>
      <w:bookmarkEnd w:id="127"/>
    </w:p>
    <w:bookmarkEnd w:id="128"/>
    <w:p w14:paraId="11F03257" w14:textId="62940A7F" w:rsidR="005508D0" w:rsidRPr="005508D0" w:rsidRDefault="00E8315E" w:rsidP="005508D0">
      <w:r w:rsidRPr="005508D0">
        <w:rPr>
          <w:rFonts w:cstheme="minorHAnsi"/>
          <w:b/>
          <w:noProof/>
          <w:sz w:val="24"/>
          <w:szCs w:val="24"/>
        </w:rPr>
        <mc:AlternateContent>
          <mc:Choice Requires="wps">
            <w:drawing>
              <wp:anchor distT="0" distB="0" distL="114300" distR="114300" simplePos="0" relativeHeight="251685888" behindDoc="0" locked="0" layoutInCell="1" allowOverlap="1" wp14:anchorId="20608CD0" wp14:editId="3DA84465">
                <wp:simplePos x="0" y="0"/>
                <wp:positionH relativeFrom="margin">
                  <wp:align>left</wp:align>
                </wp:positionH>
                <wp:positionV relativeFrom="paragraph">
                  <wp:posOffset>81280</wp:posOffset>
                </wp:positionV>
                <wp:extent cx="5746750" cy="30162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5746750" cy="3016250"/>
                        </a:xfrm>
                        <a:prstGeom prst="rect">
                          <a:avLst/>
                        </a:prstGeom>
                        <a:solidFill>
                          <a:sysClr val="window" lastClr="FFFFFF"/>
                        </a:solidFill>
                        <a:ln w="25400" cmpd="dbl">
                          <a:solidFill>
                            <a:prstClr val="black"/>
                          </a:solidFill>
                        </a:ln>
                      </wps:spPr>
                      <wps:txbx>
                        <w:txbxContent>
                          <w:p w14:paraId="19FF84A2" w14:textId="0F1685C1" w:rsidR="00756A43" w:rsidRPr="00EC38DF" w:rsidRDefault="00756A43" w:rsidP="00EC38DF">
                            <w:pPr>
                              <w:rPr>
                                <w:sz w:val="24"/>
                              </w:rPr>
                            </w:pPr>
                            <w:r w:rsidRPr="001B24D6">
                              <w:rPr>
                                <w:b/>
                                <w:sz w:val="24"/>
                              </w:rPr>
                              <w:t>Activity</w:t>
                            </w:r>
                            <w:r>
                              <w:rPr>
                                <w:b/>
                                <w:sz w:val="24"/>
                              </w:rPr>
                              <w:t>:</w:t>
                            </w:r>
                            <w:r>
                              <w:rPr>
                                <w:sz w:val="24"/>
                              </w:rPr>
                              <w:tab/>
                              <w:t>Provide a useful interpretation of the aggregate stacked bar above</w:t>
                            </w:r>
                          </w:p>
                          <w:p w14:paraId="7A8FFA63" w14:textId="77777777" w:rsidR="00756A43" w:rsidRDefault="00756A43" w:rsidP="005508D0">
                            <w:pPr>
                              <w:rPr>
                                <w:sz w:val="24"/>
                              </w:rPr>
                            </w:pPr>
                          </w:p>
                          <w:p w14:paraId="0085A95F" w14:textId="77777777" w:rsidR="00756A43" w:rsidRDefault="00756A43" w:rsidP="005508D0">
                            <w:pPr>
                              <w:rPr>
                                <w:sz w:val="24"/>
                              </w:rPr>
                            </w:pPr>
                          </w:p>
                          <w:p w14:paraId="22BF494D" w14:textId="77777777" w:rsidR="00756A43" w:rsidRDefault="00756A43" w:rsidP="005508D0">
                            <w:pPr>
                              <w:rPr>
                                <w:sz w:val="24"/>
                              </w:rPr>
                            </w:pPr>
                          </w:p>
                          <w:p w14:paraId="1F6BD3C3" w14:textId="77777777" w:rsidR="00756A43" w:rsidRDefault="00756A43" w:rsidP="005508D0">
                            <w:pPr>
                              <w:rPr>
                                <w:sz w:val="24"/>
                              </w:rPr>
                            </w:pPr>
                          </w:p>
                          <w:p w14:paraId="06A79515" w14:textId="77777777" w:rsidR="00756A43" w:rsidRDefault="00756A43" w:rsidP="005508D0">
                            <w:pPr>
                              <w:rPr>
                                <w:sz w:val="24"/>
                              </w:rPr>
                            </w:pPr>
                          </w:p>
                          <w:p w14:paraId="660EE90E" w14:textId="77777777" w:rsidR="00756A43" w:rsidRDefault="00756A43" w:rsidP="005508D0">
                            <w:pPr>
                              <w:rPr>
                                <w:sz w:val="24"/>
                              </w:rPr>
                            </w:pPr>
                          </w:p>
                          <w:p w14:paraId="650FBCE6" w14:textId="77777777" w:rsidR="00756A43" w:rsidRDefault="00756A43" w:rsidP="005508D0">
                            <w:pPr>
                              <w:rPr>
                                <w:sz w:val="24"/>
                              </w:rPr>
                            </w:pPr>
                          </w:p>
                          <w:p w14:paraId="27CEC0FD" w14:textId="77777777" w:rsidR="00756A43" w:rsidRDefault="00756A43" w:rsidP="005508D0">
                            <w:pPr>
                              <w:rPr>
                                <w:sz w:val="24"/>
                              </w:rPr>
                            </w:pPr>
                          </w:p>
                          <w:p w14:paraId="41CE5FEF" w14:textId="77777777" w:rsidR="00756A43" w:rsidRDefault="00756A43" w:rsidP="005508D0">
                            <w:pPr>
                              <w:rPr>
                                <w:sz w:val="24"/>
                              </w:rPr>
                            </w:pPr>
                          </w:p>
                          <w:p w14:paraId="25432C3E" w14:textId="77777777" w:rsidR="00756A43" w:rsidRDefault="00756A43" w:rsidP="005508D0">
                            <w:pPr>
                              <w:rPr>
                                <w:sz w:val="24"/>
                              </w:rPr>
                            </w:pPr>
                          </w:p>
                          <w:p w14:paraId="1D0506E4" w14:textId="77777777" w:rsidR="00756A43" w:rsidRDefault="00756A43" w:rsidP="005508D0">
                            <w:pPr>
                              <w:rPr>
                                <w:sz w:val="24"/>
                              </w:rPr>
                            </w:pPr>
                          </w:p>
                          <w:p w14:paraId="64E60D6D" w14:textId="77777777" w:rsidR="00756A43" w:rsidRDefault="00756A43" w:rsidP="005508D0">
                            <w:pPr>
                              <w:rPr>
                                <w:sz w:val="24"/>
                              </w:rPr>
                            </w:pPr>
                          </w:p>
                          <w:p w14:paraId="689DFC11" w14:textId="77777777" w:rsidR="00756A43" w:rsidRDefault="00756A43" w:rsidP="005508D0">
                            <w:pPr>
                              <w:rPr>
                                <w:sz w:val="24"/>
                              </w:rPr>
                            </w:pPr>
                          </w:p>
                          <w:p w14:paraId="0FDC007B" w14:textId="77777777" w:rsidR="00756A43" w:rsidRPr="001B24D6" w:rsidRDefault="00756A43" w:rsidP="005508D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8CD0" id="Text Box 16" o:spid="_x0000_s1052" type="#_x0000_t202" style="position:absolute;margin-left:0;margin-top:6.4pt;width:452.5pt;height:23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" fillcolor="window" strokeweight="2pt">
                <v:stroke linestyle="thinThin"/>
                <v:textbox>
                  <w:txbxContent>
                    <w:p w14:paraId="19FF84A2" w14:textId="0F1685C1" w:rsidR="00756A43" w:rsidRPr="00EC38DF" w:rsidRDefault="00756A43" w:rsidP="00EC38DF">
                      <w:pPr>
                        <w:rPr>
                          <w:sz w:val="24"/>
                        </w:rPr>
                      </w:pPr>
                      <w:r w:rsidRPr="001B24D6">
                        <w:rPr>
                          <w:b/>
                          <w:sz w:val="24"/>
                        </w:rPr>
                        <w:t>Activity</w:t>
                      </w:r>
                      <w:r>
                        <w:rPr>
                          <w:b/>
                          <w:sz w:val="24"/>
                        </w:rPr>
                        <w:t>:</w:t>
                      </w:r>
                      <w:r>
                        <w:rPr>
                          <w:sz w:val="24"/>
                        </w:rPr>
                        <w:tab/>
                        <w:t>Provide a useful interpretation of the aggregate stacked bar above</w:t>
                      </w:r>
                    </w:p>
                    <w:p w14:paraId="7A8FFA63" w14:textId="77777777" w:rsidR="00756A43" w:rsidRDefault="00756A43" w:rsidP="005508D0">
                      <w:pPr>
                        <w:rPr>
                          <w:sz w:val="24"/>
                        </w:rPr>
                      </w:pPr>
                    </w:p>
                    <w:p w14:paraId="0085A95F" w14:textId="77777777" w:rsidR="00756A43" w:rsidRDefault="00756A43" w:rsidP="005508D0">
                      <w:pPr>
                        <w:rPr>
                          <w:sz w:val="24"/>
                        </w:rPr>
                      </w:pPr>
                    </w:p>
                    <w:p w14:paraId="22BF494D" w14:textId="77777777" w:rsidR="00756A43" w:rsidRDefault="00756A43" w:rsidP="005508D0">
                      <w:pPr>
                        <w:rPr>
                          <w:sz w:val="24"/>
                        </w:rPr>
                      </w:pPr>
                    </w:p>
                    <w:p w14:paraId="1F6BD3C3" w14:textId="77777777" w:rsidR="00756A43" w:rsidRDefault="00756A43" w:rsidP="005508D0">
                      <w:pPr>
                        <w:rPr>
                          <w:sz w:val="24"/>
                        </w:rPr>
                      </w:pPr>
                    </w:p>
                    <w:p w14:paraId="06A79515" w14:textId="77777777" w:rsidR="00756A43" w:rsidRDefault="00756A43" w:rsidP="005508D0">
                      <w:pPr>
                        <w:rPr>
                          <w:sz w:val="24"/>
                        </w:rPr>
                      </w:pPr>
                    </w:p>
                    <w:p w14:paraId="660EE90E" w14:textId="77777777" w:rsidR="00756A43" w:rsidRDefault="00756A43" w:rsidP="005508D0">
                      <w:pPr>
                        <w:rPr>
                          <w:sz w:val="24"/>
                        </w:rPr>
                      </w:pPr>
                    </w:p>
                    <w:p w14:paraId="650FBCE6" w14:textId="77777777" w:rsidR="00756A43" w:rsidRDefault="00756A43" w:rsidP="005508D0">
                      <w:pPr>
                        <w:rPr>
                          <w:sz w:val="24"/>
                        </w:rPr>
                      </w:pPr>
                    </w:p>
                    <w:p w14:paraId="27CEC0FD" w14:textId="77777777" w:rsidR="00756A43" w:rsidRDefault="00756A43" w:rsidP="005508D0">
                      <w:pPr>
                        <w:rPr>
                          <w:sz w:val="24"/>
                        </w:rPr>
                      </w:pPr>
                    </w:p>
                    <w:p w14:paraId="41CE5FEF" w14:textId="77777777" w:rsidR="00756A43" w:rsidRDefault="00756A43" w:rsidP="005508D0">
                      <w:pPr>
                        <w:rPr>
                          <w:sz w:val="24"/>
                        </w:rPr>
                      </w:pPr>
                    </w:p>
                    <w:p w14:paraId="25432C3E" w14:textId="77777777" w:rsidR="00756A43" w:rsidRDefault="00756A43" w:rsidP="005508D0">
                      <w:pPr>
                        <w:rPr>
                          <w:sz w:val="24"/>
                        </w:rPr>
                      </w:pPr>
                    </w:p>
                    <w:p w14:paraId="1D0506E4" w14:textId="77777777" w:rsidR="00756A43" w:rsidRDefault="00756A43" w:rsidP="005508D0">
                      <w:pPr>
                        <w:rPr>
                          <w:sz w:val="24"/>
                        </w:rPr>
                      </w:pPr>
                    </w:p>
                    <w:p w14:paraId="64E60D6D" w14:textId="77777777" w:rsidR="00756A43" w:rsidRDefault="00756A43" w:rsidP="005508D0">
                      <w:pPr>
                        <w:rPr>
                          <w:sz w:val="24"/>
                        </w:rPr>
                      </w:pPr>
                    </w:p>
                    <w:p w14:paraId="689DFC11" w14:textId="77777777" w:rsidR="00756A43" w:rsidRDefault="00756A43" w:rsidP="005508D0">
                      <w:pPr>
                        <w:rPr>
                          <w:sz w:val="24"/>
                        </w:rPr>
                      </w:pPr>
                    </w:p>
                    <w:p w14:paraId="0FDC007B" w14:textId="77777777" w:rsidR="00756A43" w:rsidRPr="001B24D6" w:rsidRDefault="00756A43" w:rsidP="005508D0">
                      <w:pPr>
                        <w:rPr>
                          <w:sz w:val="24"/>
                        </w:rPr>
                      </w:pPr>
                    </w:p>
                  </w:txbxContent>
                </v:textbox>
                <w10:wrap anchorx="margin"/>
              </v:shape>
            </w:pict>
          </mc:Fallback>
        </mc:AlternateContent>
      </w:r>
    </w:p>
    <w:p w14:paraId="6897123F" w14:textId="7E42C532" w:rsidR="00DB1A79" w:rsidRDefault="00DB1A79" w:rsidP="007321F8"/>
    <w:p w14:paraId="0C2E9F22" w14:textId="739B8097" w:rsidR="00DB1A79" w:rsidRDefault="00DB1A79" w:rsidP="007321F8"/>
    <w:p w14:paraId="2FA10543" w14:textId="4F539E1A" w:rsidR="00DB1A79" w:rsidRDefault="00DB1A79" w:rsidP="007321F8"/>
    <w:p w14:paraId="55E51F37" w14:textId="51EB5DAA" w:rsidR="00DB1A79" w:rsidRDefault="00DB1A79" w:rsidP="007321F8"/>
    <w:p w14:paraId="4D75370C" w14:textId="24CD9D9B" w:rsidR="00DB1A79" w:rsidRDefault="00DB1A79" w:rsidP="007321F8"/>
    <w:p w14:paraId="7F23F967" w14:textId="2223EA2B" w:rsidR="00DB1A79" w:rsidRDefault="00DB1A79" w:rsidP="007321F8"/>
    <w:p w14:paraId="56DB2FF0" w14:textId="31CAEC7F" w:rsidR="00DB1A79" w:rsidRDefault="00DB1A79" w:rsidP="007321F8"/>
    <w:p w14:paraId="50DF839A" w14:textId="77777777" w:rsidR="00DB1A79" w:rsidRDefault="00DB1A79" w:rsidP="007321F8"/>
    <w:p w14:paraId="6379BBED" w14:textId="77777777" w:rsidR="00306587" w:rsidRPr="007321F8" w:rsidRDefault="00306587" w:rsidP="007321F8"/>
    <w:p w14:paraId="1A41B3A9" w14:textId="65961297" w:rsidR="00D31E55" w:rsidRDefault="00D31E55" w:rsidP="007074BD">
      <w:pPr>
        <w:tabs>
          <w:tab w:val="left" w:pos="759"/>
        </w:tabs>
        <w:spacing w:line="252" w:lineRule="auto"/>
        <w:rPr>
          <w:rFonts w:cs="Times New Roman"/>
          <w:sz w:val="24"/>
          <w:szCs w:val="24"/>
        </w:rPr>
      </w:pPr>
    </w:p>
    <w:p w14:paraId="3F8675BB" w14:textId="480C5AB1" w:rsidR="00D31E55" w:rsidRDefault="00D31E55" w:rsidP="007074BD">
      <w:pPr>
        <w:tabs>
          <w:tab w:val="left" w:pos="759"/>
        </w:tabs>
        <w:spacing w:line="252" w:lineRule="auto"/>
        <w:rPr>
          <w:rFonts w:cs="Times New Roman"/>
          <w:sz w:val="24"/>
          <w:szCs w:val="24"/>
        </w:rPr>
      </w:pPr>
    </w:p>
    <w:p w14:paraId="17CA0A37" w14:textId="7EED7A41" w:rsidR="005508D0" w:rsidRDefault="005508D0" w:rsidP="00E73B0D">
      <w:pPr>
        <w:pStyle w:val="Heading2"/>
        <w:numPr>
          <w:ilvl w:val="2"/>
          <w:numId w:val="52"/>
        </w:numPr>
      </w:pPr>
      <w:bookmarkStart w:id="129" w:name="_Toc20405985"/>
      <w:r>
        <w:t>Aggregated Stacked Bar Practice</w:t>
      </w:r>
      <w:bookmarkEnd w:id="129"/>
    </w:p>
    <w:p w14:paraId="77780C5E" w14:textId="408F6972" w:rsidR="005508D0" w:rsidRDefault="00E8315E" w:rsidP="005508D0">
      <w:r w:rsidRPr="005508D0">
        <w:rPr>
          <w:rFonts w:cstheme="minorHAnsi"/>
          <w:b/>
          <w:noProof/>
          <w:sz w:val="24"/>
          <w:szCs w:val="24"/>
        </w:rPr>
        <mc:AlternateContent>
          <mc:Choice Requires="wps">
            <w:drawing>
              <wp:anchor distT="0" distB="0" distL="114300" distR="114300" simplePos="0" relativeHeight="251687936" behindDoc="0" locked="0" layoutInCell="1" allowOverlap="1" wp14:anchorId="71AA5CC0" wp14:editId="7B54A391">
                <wp:simplePos x="0" y="0"/>
                <wp:positionH relativeFrom="margin">
                  <wp:align>left</wp:align>
                </wp:positionH>
                <wp:positionV relativeFrom="paragraph">
                  <wp:posOffset>281940</wp:posOffset>
                </wp:positionV>
                <wp:extent cx="5746750" cy="26797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5746750" cy="2679700"/>
                        </a:xfrm>
                        <a:prstGeom prst="rect">
                          <a:avLst/>
                        </a:prstGeom>
                        <a:solidFill>
                          <a:sysClr val="window" lastClr="FFFFFF"/>
                        </a:solidFill>
                        <a:ln w="25400" cmpd="dbl">
                          <a:solidFill>
                            <a:prstClr val="black"/>
                          </a:solidFill>
                        </a:ln>
                      </wps:spPr>
                      <wps:txbx>
                        <w:txbxContent>
                          <w:p w14:paraId="5FA6308B" w14:textId="05744118" w:rsidR="00756A43" w:rsidRDefault="00756A43" w:rsidP="00F85408">
                            <w:pPr>
                              <w:ind w:left="1440" w:hanging="1440"/>
                              <w:rPr>
                                <w:sz w:val="24"/>
                              </w:rPr>
                            </w:pPr>
                            <w:r w:rsidRPr="001B24D6">
                              <w:rPr>
                                <w:b/>
                                <w:sz w:val="24"/>
                              </w:rPr>
                              <w:t xml:space="preserve">Activity: </w:t>
                            </w:r>
                            <w:r>
                              <w:rPr>
                                <w:b/>
                                <w:sz w:val="24"/>
                              </w:rPr>
                              <w:tab/>
                            </w:r>
                            <w:r w:rsidRPr="008004ED">
                              <w:rPr>
                                <w:sz w:val="24"/>
                              </w:rPr>
                              <w:t>Using the “Q3_data” in the “A-</w:t>
                            </w:r>
                            <w:proofErr w:type="spellStart"/>
                            <w:r w:rsidRPr="008004ED">
                              <w:rPr>
                                <w:sz w:val="24"/>
                              </w:rPr>
                              <w:t>principle.dta</w:t>
                            </w:r>
                            <w:proofErr w:type="spellEnd"/>
                            <w:r w:rsidRPr="008004ED">
                              <w:rPr>
                                <w:sz w:val="24"/>
                              </w:rPr>
                              <w:t>”, replicate the aggregate stacked bar in section 6.4.6</w:t>
                            </w:r>
                            <w:r>
                              <w:rPr>
                                <w:b/>
                                <w:sz w:val="24"/>
                              </w:rPr>
                              <w:t xml:space="preserve"> </w:t>
                            </w:r>
                          </w:p>
                          <w:p w14:paraId="05A139C3" w14:textId="77777777" w:rsidR="00756A43" w:rsidRDefault="00756A43" w:rsidP="005508D0">
                            <w:pPr>
                              <w:rPr>
                                <w:sz w:val="24"/>
                              </w:rPr>
                            </w:pPr>
                          </w:p>
                          <w:p w14:paraId="1531AB95" w14:textId="77777777" w:rsidR="00756A43" w:rsidRDefault="00756A43" w:rsidP="005508D0">
                            <w:pPr>
                              <w:rPr>
                                <w:sz w:val="24"/>
                              </w:rPr>
                            </w:pPr>
                          </w:p>
                          <w:p w14:paraId="2D904062" w14:textId="77777777" w:rsidR="00756A43" w:rsidRDefault="00756A43" w:rsidP="005508D0">
                            <w:pPr>
                              <w:rPr>
                                <w:sz w:val="24"/>
                              </w:rPr>
                            </w:pPr>
                          </w:p>
                          <w:p w14:paraId="1202AD7F" w14:textId="77777777" w:rsidR="00756A43" w:rsidRDefault="00756A43" w:rsidP="005508D0">
                            <w:pPr>
                              <w:rPr>
                                <w:sz w:val="24"/>
                              </w:rPr>
                            </w:pPr>
                          </w:p>
                          <w:p w14:paraId="0BC695F7" w14:textId="77777777" w:rsidR="00756A43" w:rsidRDefault="00756A43" w:rsidP="005508D0">
                            <w:pPr>
                              <w:rPr>
                                <w:sz w:val="24"/>
                              </w:rPr>
                            </w:pPr>
                          </w:p>
                          <w:p w14:paraId="5C73DA61" w14:textId="77777777" w:rsidR="00756A43" w:rsidRDefault="00756A43" w:rsidP="005508D0">
                            <w:pPr>
                              <w:rPr>
                                <w:sz w:val="24"/>
                              </w:rPr>
                            </w:pPr>
                          </w:p>
                          <w:p w14:paraId="638D972C" w14:textId="77777777" w:rsidR="00756A43" w:rsidRDefault="00756A43" w:rsidP="005508D0">
                            <w:pPr>
                              <w:rPr>
                                <w:sz w:val="24"/>
                              </w:rPr>
                            </w:pPr>
                          </w:p>
                          <w:p w14:paraId="49ED6E51" w14:textId="77777777" w:rsidR="00756A43" w:rsidRDefault="00756A43" w:rsidP="005508D0">
                            <w:pPr>
                              <w:rPr>
                                <w:sz w:val="24"/>
                              </w:rPr>
                            </w:pPr>
                          </w:p>
                          <w:p w14:paraId="34ADF284" w14:textId="77777777" w:rsidR="00756A43" w:rsidRDefault="00756A43" w:rsidP="005508D0">
                            <w:pPr>
                              <w:rPr>
                                <w:sz w:val="24"/>
                              </w:rPr>
                            </w:pPr>
                          </w:p>
                          <w:p w14:paraId="103D8AAC" w14:textId="77777777" w:rsidR="00756A43" w:rsidRDefault="00756A43" w:rsidP="005508D0">
                            <w:pPr>
                              <w:rPr>
                                <w:sz w:val="24"/>
                              </w:rPr>
                            </w:pPr>
                          </w:p>
                          <w:p w14:paraId="23FD9E5C" w14:textId="77777777" w:rsidR="00756A43" w:rsidRDefault="00756A43" w:rsidP="005508D0">
                            <w:pPr>
                              <w:rPr>
                                <w:sz w:val="24"/>
                              </w:rPr>
                            </w:pPr>
                          </w:p>
                          <w:p w14:paraId="53B0F9E6" w14:textId="77777777" w:rsidR="00756A43" w:rsidRDefault="00756A43" w:rsidP="005508D0">
                            <w:pPr>
                              <w:rPr>
                                <w:sz w:val="24"/>
                              </w:rPr>
                            </w:pPr>
                          </w:p>
                          <w:p w14:paraId="476FDB86" w14:textId="77777777" w:rsidR="00756A43" w:rsidRPr="001B24D6" w:rsidRDefault="00756A43" w:rsidP="005508D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5CC0" id="Text Box 19" o:spid="_x0000_s1053" type="#_x0000_t202" style="position:absolute;margin-left:0;margin-top:22.2pt;width:452.5pt;height:21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" fillcolor="window" strokeweight="2pt">
                <v:stroke linestyle="thinThin"/>
                <v:textbox>
                  <w:txbxContent>
                    <w:p w14:paraId="5FA6308B" w14:textId="05744118" w:rsidR="00756A43" w:rsidRDefault="00756A43" w:rsidP="00F85408">
                      <w:pPr>
                        <w:ind w:left="1440" w:hanging="1440"/>
                        <w:rPr>
                          <w:sz w:val="24"/>
                        </w:rPr>
                      </w:pPr>
                      <w:r w:rsidRPr="001B24D6">
                        <w:rPr>
                          <w:b/>
                          <w:sz w:val="24"/>
                        </w:rPr>
                        <w:t xml:space="preserve">Activity: </w:t>
                      </w:r>
                      <w:r>
                        <w:rPr>
                          <w:b/>
                          <w:sz w:val="24"/>
                        </w:rPr>
                        <w:tab/>
                      </w:r>
                      <w:r w:rsidRPr="008004ED">
                        <w:rPr>
                          <w:sz w:val="24"/>
                        </w:rPr>
                        <w:t>Using the “Q3_data” in the “A-</w:t>
                      </w:r>
                      <w:proofErr w:type="spellStart"/>
                      <w:r w:rsidRPr="008004ED">
                        <w:rPr>
                          <w:sz w:val="24"/>
                        </w:rPr>
                        <w:t>principle.dta</w:t>
                      </w:r>
                      <w:proofErr w:type="spellEnd"/>
                      <w:r w:rsidRPr="008004ED">
                        <w:rPr>
                          <w:sz w:val="24"/>
                        </w:rPr>
                        <w:t>”, replicate the aggregate stacked bar in section 6.4.6</w:t>
                      </w:r>
                      <w:r>
                        <w:rPr>
                          <w:b/>
                          <w:sz w:val="24"/>
                        </w:rPr>
                        <w:t xml:space="preserve"> </w:t>
                      </w:r>
                    </w:p>
                    <w:p w14:paraId="05A139C3" w14:textId="77777777" w:rsidR="00756A43" w:rsidRDefault="00756A43" w:rsidP="005508D0">
                      <w:pPr>
                        <w:rPr>
                          <w:sz w:val="24"/>
                        </w:rPr>
                      </w:pPr>
                    </w:p>
                    <w:p w14:paraId="1531AB95" w14:textId="77777777" w:rsidR="00756A43" w:rsidRDefault="00756A43" w:rsidP="005508D0">
                      <w:pPr>
                        <w:rPr>
                          <w:sz w:val="24"/>
                        </w:rPr>
                      </w:pPr>
                    </w:p>
                    <w:p w14:paraId="2D904062" w14:textId="77777777" w:rsidR="00756A43" w:rsidRDefault="00756A43" w:rsidP="005508D0">
                      <w:pPr>
                        <w:rPr>
                          <w:sz w:val="24"/>
                        </w:rPr>
                      </w:pPr>
                    </w:p>
                    <w:p w14:paraId="1202AD7F" w14:textId="77777777" w:rsidR="00756A43" w:rsidRDefault="00756A43" w:rsidP="005508D0">
                      <w:pPr>
                        <w:rPr>
                          <w:sz w:val="24"/>
                        </w:rPr>
                      </w:pPr>
                    </w:p>
                    <w:p w14:paraId="0BC695F7" w14:textId="77777777" w:rsidR="00756A43" w:rsidRDefault="00756A43" w:rsidP="005508D0">
                      <w:pPr>
                        <w:rPr>
                          <w:sz w:val="24"/>
                        </w:rPr>
                      </w:pPr>
                    </w:p>
                    <w:p w14:paraId="5C73DA61" w14:textId="77777777" w:rsidR="00756A43" w:rsidRDefault="00756A43" w:rsidP="005508D0">
                      <w:pPr>
                        <w:rPr>
                          <w:sz w:val="24"/>
                        </w:rPr>
                      </w:pPr>
                    </w:p>
                    <w:p w14:paraId="638D972C" w14:textId="77777777" w:rsidR="00756A43" w:rsidRDefault="00756A43" w:rsidP="005508D0">
                      <w:pPr>
                        <w:rPr>
                          <w:sz w:val="24"/>
                        </w:rPr>
                      </w:pPr>
                    </w:p>
                    <w:p w14:paraId="49ED6E51" w14:textId="77777777" w:rsidR="00756A43" w:rsidRDefault="00756A43" w:rsidP="005508D0">
                      <w:pPr>
                        <w:rPr>
                          <w:sz w:val="24"/>
                        </w:rPr>
                      </w:pPr>
                    </w:p>
                    <w:p w14:paraId="34ADF284" w14:textId="77777777" w:rsidR="00756A43" w:rsidRDefault="00756A43" w:rsidP="005508D0">
                      <w:pPr>
                        <w:rPr>
                          <w:sz w:val="24"/>
                        </w:rPr>
                      </w:pPr>
                    </w:p>
                    <w:p w14:paraId="103D8AAC" w14:textId="77777777" w:rsidR="00756A43" w:rsidRDefault="00756A43" w:rsidP="005508D0">
                      <w:pPr>
                        <w:rPr>
                          <w:sz w:val="24"/>
                        </w:rPr>
                      </w:pPr>
                    </w:p>
                    <w:p w14:paraId="23FD9E5C" w14:textId="77777777" w:rsidR="00756A43" w:rsidRDefault="00756A43" w:rsidP="005508D0">
                      <w:pPr>
                        <w:rPr>
                          <w:sz w:val="24"/>
                        </w:rPr>
                      </w:pPr>
                    </w:p>
                    <w:p w14:paraId="53B0F9E6" w14:textId="77777777" w:rsidR="00756A43" w:rsidRDefault="00756A43" w:rsidP="005508D0">
                      <w:pPr>
                        <w:rPr>
                          <w:sz w:val="24"/>
                        </w:rPr>
                      </w:pPr>
                    </w:p>
                    <w:p w14:paraId="476FDB86" w14:textId="77777777" w:rsidR="00756A43" w:rsidRPr="001B24D6" w:rsidRDefault="00756A43" w:rsidP="005508D0">
                      <w:pPr>
                        <w:rPr>
                          <w:sz w:val="24"/>
                        </w:rPr>
                      </w:pPr>
                    </w:p>
                  </w:txbxContent>
                </v:textbox>
                <w10:wrap anchorx="margin"/>
              </v:shape>
            </w:pict>
          </mc:Fallback>
        </mc:AlternateContent>
      </w:r>
    </w:p>
    <w:p w14:paraId="0D40A439" w14:textId="3739D439" w:rsidR="005508D0" w:rsidRPr="005508D0" w:rsidRDefault="005508D0" w:rsidP="005508D0"/>
    <w:p w14:paraId="1D0015D0" w14:textId="77777777" w:rsidR="005508D0" w:rsidRDefault="005508D0" w:rsidP="007074BD">
      <w:pPr>
        <w:tabs>
          <w:tab w:val="left" w:pos="759"/>
        </w:tabs>
        <w:spacing w:line="252" w:lineRule="auto"/>
        <w:rPr>
          <w:rFonts w:cs="Times New Roman"/>
          <w:sz w:val="24"/>
          <w:szCs w:val="24"/>
        </w:rPr>
      </w:pPr>
    </w:p>
    <w:p w14:paraId="7933078E" w14:textId="35B5DCC1" w:rsidR="00D31E55" w:rsidRDefault="00D31E55" w:rsidP="007074BD">
      <w:pPr>
        <w:tabs>
          <w:tab w:val="left" w:pos="759"/>
        </w:tabs>
        <w:spacing w:line="252" w:lineRule="auto"/>
        <w:rPr>
          <w:rFonts w:cs="Times New Roman"/>
          <w:sz w:val="24"/>
          <w:szCs w:val="24"/>
        </w:rPr>
      </w:pPr>
    </w:p>
    <w:p w14:paraId="1CE2AFDB" w14:textId="227D4B4B" w:rsidR="00D31E55" w:rsidRDefault="00D31E55" w:rsidP="007074BD">
      <w:pPr>
        <w:tabs>
          <w:tab w:val="left" w:pos="759"/>
        </w:tabs>
        <w:spacing w:line="252" w:lineRule="auto"/>
        <w:rPr>
          <w:rFonts w:cs="Times New Roman"/>
          <w:sz w:val="24"/>
          <w:szCs w:val="24"/>
        </w:rPr>
      </w:pPr>
    </w:p>
    <w:p w14:paraId="3BBE34D1" w14:textId="0AFD1517" w:rsidR="005508D0" w:rsidRDefault="005508D0" w:rsidP="007074BD">
      <w:pPr>
        <w:tabs>
          <w:tab w:val="left" w:pos="759"/>
        </w:tabs>
        <w:spacing w:line="252" w:lineRule="auto"/>
        <w:rPr>
          <w:rFonts w:cs="Times New Roman"/>
          <w:sz w:val="24"/>
          <w:szCs w:val="24"/>
        </w:rPr>
      </w:pPr>
    </w:p>
    <w:p w14:paraId="2A1EBAB2" w14:textId="77ED0000" w:rsidR="005508D0" w:rsidRDefault="005508D0" w:rsidP="007074BD">
      <w:pPr>
        <w:tabs>
          <w:tab w:val="left" w:pos="759"/>
        </w:tabs>
        <w:spacing w:line="252" w:lineRule="auto"/>
        <w:rPr>
          <w:rFonts w:cs="Times New Roman"/>
          <w:sz w:val="24"/>
          <w:szCs w:val="24"/>
        </w:rPr>
      </w:pPr>
    </w:p>
    <w:p w14:paraId="5A25E8D3" w14:textId="7B61C4FC" w:rsidR="005508D0" w:rsidRDefault="005508D0" w:rsidP="007074BD">
      <w:pPr>
        <w:tabs>
          <w:tab w:val="left" w:pos="759"/>
        </w:tabs>
        <w:spacing w:line="252" w:lineRule="auto"/>
        <w:rPr>
          <w:rFonts w:cs="Times New Roman"/>
          <w:sz w:val="24"/>
          <w:szCs w:val="24"/>
        </w:rPr>
      </w:pPr>
    </w:p>
    <w:p w14:paraId="70CEEBAF" w14:textId="4D348765" w:rsidR="005508D0" w:rsidRDefault="005508D0" w:rsidP="007074BD">
      <w:pPr>
        <w:tabs>
          <w:tab w:val="left" w:pos="759"/>
        </w:tabs>
        <w:spacing w:line="252" w:lineRule="auto"/>
        <w:rPr>
          <w:rFonts w:cs="Times New Roman"/>
          <w:sz w:val="24"/>
          <w:szCs w:val="24"/>
        </w:rPr>
      </w:pPr>
    </w:p>
    <w:p w14:paraId="733AFA0A" w14:textId="3897555C" w:rsidR="005508D0" w:rsidRDefault="005508D0" w:rsidP="007074BD">
      <w:pPr>
        <w:tabs>
          <w:tab w:val="left" w:pos="759"/>
        </w:tabs>
        <w:spacing w:line="252" w:lineRule="auto"/>
        <w:rPr>
          <w:rFonts w:cs="Times New Roman"/>
          <w:sz w:val="24"/>
          <w:szCs w:val="24"/>
        </w:rPr>
      </w:pPr>
    </w:p>
    <w:p w14:paraId="20B26A7D" w14:textId="77ABFC7F" w:rsidR="005508D0" w:rsidRDefault="005508D0" w:rsidP="007074BD">
      <w:pPr>
        <w:tabs>
          <w:tab w:val="left" w:pos="759"/>
        </w:tabs>
        <w:spacing w:line="252" w:lineRule="auto"/>
        <w:rPr>
          <w:rFonts w:cs="Times New Roman"/>
          <w:sz w:val="24"/>
          <w:szCs w:val="24"/>
        </w:rPr>
      </w:pPr>
    </w:p>
    <w:p w14:paraId="41F7E289" w14:textId="19BB4C19" w:rsidR="001C1904" w:rsidRDefault="001C1904" w:rsidP="004A514A">
      <w:pPr>
        <w:tabs>
          <w:tab w:val="left" w:pos="759"/>
        </w:tabs>
        <w:spacing w:line="252" w:lineRule="auto"/>
        <w:rPr>
          <w:rFonts w:cs="Times New Roman"/>
          <w:b/>
          <w:bCs/>
          <w:color w:val="00B050"/>
          <w:sz w:val="24"/>
          <w:szCs w:val="24"/>
        </w:rPr>
      </w:pPr>
    </w:p>
    <w:p w14:paraId="41632975" w14:textId="143A4732" w:rsidR="00E73B0D" w:rsidRDefault="00E73B0D" w:rsidP="004A514A">
      <w:pPr>
        <w:tabs>
          <w:tab w:val="left" w:pos="759"/>
        </w:tabs>
        <w:spacing w:line="252" w:lineRule="auto"/>
        <w:rPr>
          <w:rFonts w:cs="Times New Roman"/>
          <w:b/>
          <w:bCs/>
          <w:color w:val="00B050"/>
          <w:sz w:val="24"/>
          <w:szCs w:val="24"/>
        </w:rPr>
      </w:pPr>
    </w:p>
    <w:p w14:paraId="1ACA0CE7" w14:textId="545DB52F" w:rsidR="00E73B0D" w:rsidRDefault="00E73B0D" w:rsidP="004A514A">
      <w:pPr>
        <w:tabs>
          <w:tab w:val="left" w:pos="759"/>
        </w:tabs>
        <w:spacing w:line="252" w:lineRule="auto"/>
        <w:rPr>
          <w:rFonts w:cs="Times New Roman"/>
          <w:b/>
          <w:bCs/>
          <w:color w:val="00B050"/>
          <w:sz w:val="24"/>
          <w:szCs w:val="24"/>
        </w:rPr>
      </w:pPr>
    </w:p>
    <w:p w14:paraId="29FCBFEA" w14:textId="77777777" w:rsidR="00E73B0D" w:rsidRPr="001C1904" w:rsidRDefault="00E73B0D" w:rsidP="004A514A">
      <w:pPr>
        <w:tabs>
          <w:tab w:val="left" w:pos="759"/>
        </w:tabs>
        <w:spacing w:line="252" w:lineRule="auto"/>
        <w:rPr>
          <w:rFonts w:cs="Times New Roman"/>
          <w:sz w:val="24"/>
          <w:szCs w:val="24"/>
        </w:rPr>
      </w:pPr>
    </w:p>
    <w:p w14:paraId="5C24AB04" w14:textId="5849E8A4" w:rsidR="00AC66FC" w:rsidRPr="00B55DEE" w:rsidRDefault="00AC66FC" w:rsidP="00AC66FC">
      <w:pPr>
        <w:spacing w:after="120" w:line="360" w:lineRule="auto"/>
        <w:rPr>
          <w:rFonts w:cs="Times New Roman"/>
          <w:b/>
          <w:bCs/>
          <w:sz w:val="24"/>
          <w:szCs w:val="24"/>
        </w:rPr>
      </w:pPr>
      <w:r w:rsidRPr="00B55DEE">
        <w:rPr>
          <w:rFonts w:cs="Times New Roman"/>
          <w:sz w:val="24"/>
          <w:szCs w:val="24"/>
        </w:rPr>
        <w:lastRenderedPageBreak/>
        <w:tab/>
      </w: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t xml:space="preserve">      </w:t>
      </w:r>
      <w:r>
        <w:rPr>
          <w:rFonts w:cs="Times New Roman"/>
          <w:b/>
          <w:bCs/>
          <w:sz w:val="24"/>
          <w:szCs w:val="24"/>
        </w:rPr>
        <w:t xml:space="preserve">APPENDIX </w:t>
      </w:r>
      <w:r w:rsidR="001C1904">
        <w:rPr>
          <w:rFonts w:cs="Times New Roman"/>
          <w:b/>
          <w:bCs/>
          <w:sz w:val="24"/>
          <w:szCs w:val="24"/>
        </w:rPr>
        <w:t>A</w:t>
      </w:r>
    </w:p>
    <w:p w14:paraId="05C1949E" w14:textId="77777777" w:rsidR="00AC66FC" w:rsidRPr="00B55DEE" w:rsidRDefault="00AC66FC" w:rsidP="00AC66FC">
      <w:pPr>
        <w:tabs>
          <w:tab w:val="center" w:pos="4680"/>
        </w:tabs>
        <w:suppressAutoHyphens/>
        <w:spacing w:after="120" w:line="360" w:lineRule="auto"/>
        <w:ind w:right="-1440"/>
        <w:rPr>
          <w:rFonts w:cs="Times New Roman"/>
          <w:b/>
          <w:bCs/>
          <w:sz w:val="24"/>
          <w:szCs w:val="24"/>
        </w:rPr>
      </w:pPr>
      <w:r w:rsidRPr="00B55DEE">
        <w:rPr>
          <w:rFonts w:cs="Times New Roman"/>
          <w:b/>
          <w:bCs/>
          <w:sz w:val="24"/>
          <w:szCs w:val="24"/>
        </w:rPr>
        <w:tab/>
      </w:r>
      <w:r>
        <w:rPr>
          <w:rFonts w:cs="Times New Roman"/>
          <w:b/>
          <w:bCs/>
          <w:sz w:val="24"/>
          <w:szCs w:val="24"/>
        </w:rPr>
        <w:t>Sampling Matrix</w:t>
      </w:r>
    </w:p>
    <w:p w14:paraId="6E6F34E8" w14:textId="77777777" w:rsidR="00AC66FC" w:rsidRPr="00BB2C6D" w:rsidRDefault="00AC66FC" w:rsidP="00AC66FC">
      <w:pPr>
        <w:tabs>
          <w:tab w:val="center" w:pos="4680"/>
        </w:tabs>
        <w:suppressAutoHyphens/>
        <w:spacing w:after="120" w:line="360" w:lineRule="auto"/>
        <w:ind w:right="-1440"/>
        <w:rPr>
          <w:rFonts w:cs="Times New Roman"/>
          <w:b/>
          <w:bCs/>
          <w:sz w:val="24"/>
          <w:szCs w:val="24"/>
        </w:rPr>
      </w:pPr>
      <w:r>
        <w:rPr>
          <w:rFonts w:cs="Times New Roman"/>
          <w:b/>
          <w:bCs/>
          <w:sz w:val="24"/>
          <w:szCs w:val="24"/>
        </w:rPr>
        <w:tab/>
        <w:t xml:space="preserve">World Bank Funded Operations </w:t>
      </w:r>
      <w:r w:rsidRPr="00B55DEE">
        <w:rPr>
          <w:rFonts w:cs="Times New Roman"/>
          <w:sz w:val="24"/>
          <w:szCs w:val="24"/>
        </w:rPr>
        <w:t>(Simulated Data)</w:t>
      </w:r>
    </w:p>
    <w:p w14:paraId="3B4D9B5F" w14:textId="77777777" w:rsidR="00AC66FC" w:rsidRPr="00BB2C6D"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sz w:val="24"/>
          <w:szCs w:val="24"/>
        </w:rPr>
      </w:pP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t xml:space="preserve">    </w:t>
      </w:r>
      <w:r w:rsidRPr="00BB2C6D">
        <w:rPr>
          <w:rFonts w:cs="Times New Roman"/>
          <w:b/>
          <w:sz w:val="24"/>
          <w:szCs w:val="24"/>
        </w:rPr>
        <w:t>Sustain-</w:t>
      </w:r>
      <w:r w:rsidRPr="00BB2C6D">
        <w:rPr>
          <w:rFonts w:cs="Times New Roman"/>
          <w:b/>
          <w:sz w:val="24"/>
          <w:szCs w:val="24"/>
        </w:rPr>
        <w:tab/>
      </w:r>
    </w:p>
    <w:p w14:paraId="2B4E655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bCs/>
          <w:sz w:val="24"/>
          <w:szCs w:val="24"/>
        </w:rPr>
      </w:pP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t xml:space="preserve">           </w:t>
      </w:r>
      <w:r w:rsidRPr="00B55DEE">
        <w:rPr>
          <w:rFonts w:cs="Times New Roman"/>
          <w:b/>
          <w:bCs/>
          <w:sz w:val="24"/>
          <w:szCs w:val="24"/>
        </w:rPr>
        <w:t>Year</w:t>
      </w:r>
      <w:r w:rsidRPr="00B55DEE">
        <w:rPr>
          <w:rFonts w:cs="Times New Roman"/>
          <w:sz w:val="24"/>
          <w:szCs w:val="24"/>
        </w:rPr>
        <w:tab/>
      </w:r>
      <w:r w:rsidRPr="00B55DEE">
        <w:rPr>
          <w:rFonts w:cs="Times New Roman"/>
          <w:sz w:val="24"/>
          <w:szCs w:val="24"/>
        </w:rPr>
        <w:tab/>
      </w:r>
      <w:r w:rsidRPr="00B55DEE">
        <w:rPr>
          <w:rFonts w:cs="Times New Roman"/>
          <w:b/>
          <w:bCs/>
          <w:sz w:val="24"/>
          <w:szCs w:val="24"/>
        </w:rPr>
        <w:t xml:space="preserve">   Cost: US$    Outcome    ability</w:t>
      </w:r>
    </w:p>
    <w:p w14:paraId="7992FF5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bCs/>
          <w:sz w:val="24"/>
          <w:szCs w:val="24"/>
        </w:rPr>
      </w:pPr>
      <w:r w:rsidRPr="00B55DEE">
        <w:rPr>
          <w:rFonts w:cs="Times New Roman"/>
          <w:b/>
          <w:bCs/>
          <w:sz w:val="24"/>
          <w:szCs w:val="24"/>
          <w:u w:val="single"/>
        </w:rPr>
        <w:t xml:space="preserve">ID </w:t>
      </w:r>
      <w:proofErr w:type="gramStart"/>
      <w:r w:rsidRPr="00B55DEE">
        <w:rPr>
          <w:rFonts w:cs="Times New Roman"/>
          <w:b/>
          <w:bCs/>
          <w:sz w:val="24"/>
          <w:szCs w:val="24"/>
          <w:u w:val="single"/>
        </w:rPr>
        <w:t>#</w:t>
      </w:r>
      <w:r w:rsidRPr="00B55DEE">
        <w:rPr>
          <w:rFonts w:cs="Times New Roman"/>
          <w:bCs/>
          <w:sz w:val="24"/>
          <w:szCs w:val="24"/>
        </w:rPr>
        <w:t xml:space="preserve">  </w:t>
      </w:r>
      <w:r w:rsidRPr="00B55DEE">
        <w:rPr>
          <w:rFonts w:cs="Times New Roman"/>
          <w:bCs/>
          <w:sz w:val="24"/>
          <w:szCs w:val="24"/>
        </w:rPr>
        <w:tab/>
      </w:r>
      <w:proofErr w:type="gramEnd"/>
      <w:r w:rsidRPr="00B55DEE">
        <w:rPr>
          <w:rFonts w:cs="Times New Roman"/>
          <w:b/>
          <w:bCs/>
          <w:sz w:val="24"/>
          <w:szCs w:val="24"/>
          <w:u w:val="single"/>
        </w:rPr>
        <w:t xml:space="preserve">Country    </w:t>
      </w:r>
      <w:r w:rsidRPr="00B55DEE">
        <w:rPr>
          <w:rFonts w:cs="Times New Roman"/>
          <w:bCs/>
          <w:sz w:val="24"/>
          <w:szCs w:val="24"/>
        </w:rPr>
        <w:tab/>
      </w:r>
      <w:r w:rsidRPr="00B55DEE">
        <w:rPr>
          <w:rFonts w:cs="Times New Roman"/>
          <w:b/>
          <w:bCs/>
          <w:sz w:val="24"/>
          <w:szCs w:val="24"/>
          <w:u w:val="single"/>
        </w:rPr>
        <w:t>Region</w:t>
      </w:r>
      <w:r w:rsidRPr="00B55DEE">
        <w:rPr>
          <w:rFonts w:cs="Times New Roman"/>
          <w:b/>
          <w:bCs/>
          <w:sz w:val="24"/>
          <w:szCs w:val="24"/>
        </w:rPr>
        <w:t xml:space="preserve">         </w:t>
      </w:r>
      <w:r w:rsidRPr="00B55DEE">
        <w:rPr>
          <w:rFonts w:cs="Times New Roman"/>
          <w:b/>
          <w:bCs/>
          <w:sz w:val="24"/>
          <w:szCs w:val="24"/>
          <w:u w:val="single"/>
        </w:rPr>
        <w:t>Approved</w:t>
      </w:r>
      <w:r w:rsidRPr="00B55DEE">
        <w:rPr>
          <w:rFonts w:cs="Times New Roman"/>
          <w:b/>
          <w:bCs/>
          <w:sz w:val="24"/>
          <w:szCs w:val="24"/>
        </w:rPr>
        <w:t xml:space="preserve">   </w:t>
      </w:r>
      <w:r w:rsidRPr="00B55DEE">
        <w:rPr>
          <w:rFonts w:cs="Times New Roman"/>
          <w:b/>
          <w:bCs/>
          <w:sz w:val="24"/>
          <w:szCs w:val="24"/>
          <w:u w:val="single"/>
        </w:rPr>
        <w:t>Sector</w:t>
      </w:r>
      <w:r w:rsidRPr="00B55DEE">
        <w:rPr>
          <w:rFonts w:cs="Times New Roman"/>
          <w:b/>
          <w:bCs/>
          <w:sz w:val="24"/>
          <w:szCs w:val="24"/>
        </w:rPr>
        <w:t xml:space="preserve">   </w:t>
      </w:r>
      <w:r w:rsidRPr="00B55DEE">
        <w:rPr>
          <w:rFonts w:cs="Times New Roman"/>
          <w:b/>
          <w:bCs/>
          <w:sz w:val="24"/>
          <w:szCs w:val="24"/>
          <w:u w:val="single"/>
        </w:rPr>
        <w:t>Thousands</w:t>
      </w:r>
      <w:r w:rsidRPr="00B55DEE">
        <w:rPr>
          <w:rFonts w:cs="Times New Roman"/>
          <w:b/>
          <w:bCs/>
          <w:sz w:val="24"/>
          <w:szCs w:val="24"/>
        </w:rPr>
        <w:t xml:space="preserve">     </w:t>
      </w:r>
      <w:r w:rsidRPr="00B55DEE">
        <w:rPr>
          <w:rFonts w:cs="Times New Roman"/>
          <w:b/>
          <w:bCs/>
          <w:sz w:val="24"/>
          <w:szCs w:val="24"/>
          <w:u w:val="single"/>
        </w:rPr>
        <w:t>Rating</w:t>
      </w:r>
      <w:r w:rsidRPr="00B55DEE">
        <w:rPr>
          <w:rFonts w:cs="Times New Roman"/>
          <w:b/>
          <w:bCs/>
          <w:sz w:val="24"/>
          <w:szCs w:val="24"/>
        </w:rPr>
        <w:t xml:space="preserve">      </w:t>
      </w:r>
      <w:proofErr w:type="spellStart"/>
      <w:r w:rsidRPr="00B55DEE">
        <w:rPr>
          <w:rFonts w:cs="Times New Roman"/>
          <w:b/>
          <w:bCs/>
          <w:sz w:val="24"/>
          <w:szCs w:val="24"/>
          <w:u w:val="single"/>
        </w:rPr>
        <w:t>Rating</w:t>
      </w:r>
      <w:proofErr w:type="spellEnd"/>
    </w:p>
    <w:p w14:paraId="175B928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p>
    <w:p w14:paraId="2F11866F" w14:textId="4BE8C875"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01.   </w:t>
      </w:r>
      <w:r w:rsidRPr="00B55DEE">
        <w:rPr>
          <w:rFonts w:cs="Times New Roman"/>
          <w:sz w:val="24"/>
          <w:szCs w:val="24"/>
        </w:rPr>
        <w:tab/>
        <w:t>Algeria</w:t>
      </w:r>
      <w:r w:rsidRPr="00B55DEE">
        <w:rPr>
          <w:rFonts w:cs="Times New Roman"/>
          <w:sz w:val="24"/>
          <w:szCs w:val="24"/>
        </w:rPr>
        <w:tab/>
      </w:r>
      <w:r w:rsidRPr="00B55DEE">
        <w:rPr>
          <w:rFonts w:cs="Times New Roman"/>
          <w:sz w:val="24"/>
          <w:szCs w:val="24"/>
        </w:rPr>
        <w:tab/>
        <w:t>MENA</w:t>
      </w:r>
      <w:r w:rsidRPr="00B55DEE">
        <w:rPr>
          <w:rFonts w:cs="Times New Roman"/>
          <w:sz w:val="24"/>
          <w:szCs w:val="24"/>
        </w:rPr>
        <w:tab/>
      </w:r>
      <w:r w:rsidRPr="00B55DEE">
        <w:rPr>
          <w:rFonts w:cs="Times New Roman"/>
          <w:sz w:val="24"/>
          <w:szCs w:val="24"/>
        </w:rPr>
        <w:tab/>
        <w:t>98</w:t>
      </w:r>
      <w:r w:rsidRPr="00B55DEE">
        <w:rPr>
          <w:rFonts w:cs="Times New Roman"/>
          <w:sz w:val="24"/>
          <w:szCs w:val="24"/>
        </w:rPr>
        <w:tab/>
        <w:t xml:space="preserve">    d</w:t>
      </w:r>
      <w:r w:rsidRPr="00B55DEE">
        <w:rPr>
          <w:rFonts w:cs="Times New Roman"/>
          <w:sz w:val="24"/>
          <w:szCs w:val="24"/>
        </w:rPr>
        <w:tab/>
        <w:t xml:space="preserve">      550</w:t>
      </w:r>
      <w:r w:rsidRPr="00B55DEE">
        <w:rPr>
          <w:rFonts w:cs="Times New Roman"/>
          <w:sz w:val="24"/>
          <w:szCs w:val="24"/>
        </w:rPr>
        <w:tab/>
      </w:r>
      <w:r w:rsidR="00E8315E" w:rsidRPr="00B55DEE">
        <w:rPr>
          <w:rFonts w:cs="Times New Roman"/>
          <w:sz w:val="24"/>
          <w:szCs w:val="24"/>
        </w:rPr>
        <w:tab/>
        <w:t xml:space="preserve"> </w:t>
      </w:r>
      <w:r w:rsidR="00E8315E">
        <w:rPr>
          <w:rFonts w:cs="Times New Roman"/>
          <w:sz w:val="24"/>
          <w:szCs w:val="24"/>
        </w:rPr>
        <w:t xml:space="preserve">   </w:t>
      </w:r>
      <w:r w:rsidR="00E8315E" w:rsidRPr="00B55DEE">
        <w:rPr>
          <w:rFonts w:cs="Times New Roman"/>
          <w:sz w:val="24"/>
          <w:szCs w:val="24"/>
        </w:rPr>
        <w:t>S</w:t>
      </w:r>
      <w:r w:rsidRPr="00B55DEE">
        <w:rPr>
          <w:rFonts w:cs="Times New Roman"/>
          <w:sz w:val="24"/>
          <w:szCs w:val="24"/>
        </w:rPr>
        <w:tab/>
        <w:t xml:space="preserve">      M</w:t>
      </w:r>
    </w:p>
    <w:p w14:paraId="4E5F230B" w14:textId="22F1DC9A"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02.  </w:t>
      </w:r>
      <w:r w:rsidRPr="00B55DEE">
        <w:rPr>
          <w:rFonts w:cs="Times New Roman"/>
          <w:sz w:val="24"/>
          <w:szCs w:val="24"/>
        </w:rPr>
        <w:tab/>
        <w:t>Brazil A</w:t>
      </w:r>
      <w:r w:rsidRPr="00B55DEE">
        <w:rPr>
          <w:rFonts w:cs="Times New Roman"/>
          <w:sz w:val="24"/>
          <w:szCs w:val="24"/>
        </w:rPr>
        <w:tab/>
        <w:t>LAC</w:t>
      </w:r>
      <w:r w:rsidRPr="00B55DEE">
        <w:rPr>
          <w:rFonts w:cs="Times New Roman"/>
          <w:sz w:val="24"/>
          <w:szCs w:val="24"/>
        </w:rPr>
        <w:tab/>
      </w:r>
      <w:r w:rsidRPr="00B55DEE">
        <w:rPr>
          <w:rFonts w:cs="Times New Roman"/>
          <w:sz w:val="24"/>
          <w:szCs w:val="24"/>
        </w:rPr>
        <w:tab/>
        <w:t>91</w:t>
      </w:r>
      <w:r w:rsidRPr="00B55DEE">
        <w:rPr>
          <w:rFonts w:cs="Times New Roman"/>
          <w:sz w:val="24"/>
          <w:szCs w:val="24"/>
        </w:rPr>
        <w:tab/>
        <w:t xml:space="preserve">    b</w:t>
      </w:r>
      <w:r w:rsidRPr="00B55DEE">
        <w:rPr>
          <w:rFonts w:cs="Times New Roman"/>
          <w:sz w:val="24"/>
          <w:szCs w:val="24"/>
        </w:rPr>
        <w:tab/>
        <w:t xml:space="preserve">      380</w:t>
      </w:r>
      <w:r w:rsidRPr="00B55DEE">
        <w:rPr>
          <w:rFonts w:cs="Times New Roman"/>
          <w:sz w:val="24"/>
          <w:szCs w:val="24"/>
        </w:rPr>
        <w:tab/>
      </w:r>
      <w:r w:rsidR="00E8315E" w:rsidRPr="00B55DEE">
        <w:rPr>
          <w:rFonts w:cs="Times New Roman"/>
          <w:sz w:val="24"/>
          <w:szCs w:val="24"/>
        </w:rPr>
        <w:tab/>
      </w:r>
      <w:r w:rsidR="00E8315E">
        <w:rPr>
          <w:rFonts w:cs="Times New Roman"/>
          <w:sz w:val="24"/>
          <w:szCs w:val="24"/>
        </w:rPr>
        <w:t xml:space="preserve">  </w:t>
      </w:r>
      <w:r w:rsidR="00E8315E" w:rsidRPr="00B55DEE">
        <w:rPr>
          <w:rFonts w:cs="Times New Roman"/>
          <w:sz w:val="24"/>
          <w:szCs w:val="24"/>
        </w:rPr>
        <w:t xml:space="preserve"> S</w:t>
      </w:r>
      <w:r w:rsidRPr="00B55DEE">
        <w:rPr>
          <w:rFonts w:cs="Times New Roman"/>
          <w:sz w:val="24"/>
          <w:szCs w:val="24"/>
        </w:rPr>
        <w:tab/>
        <w:t xml:space="preserve">      H</w:t>
      </w:r>
    </w:p>
    <w:p w14:paraId="32D04B37" w14:textId="5ED2CA53"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lang w:val="fr-FR"/>
        </w:rPr>
      </w:pPr>
      <w:r w:rsidRPr="00B55DEE">
        <w:rPr>
          <w:rFonts w:cs="Times New Roman"/>
          <w:sz w:val="24"/>
          <w:szCs w:val="24"/>
          <w:lang w:val="fr-FR"/>
        </w:rPr>
        <w:t xml:space="preserve">03.   </w:t>
      </w:r>
      <w:r w:rsidRPr="00B55DEE">
        <w:rPr>
          <w:rFonts w:cs="Times New Roman"/>
          <w:sz w:val="24"/>
          <w:szCs w:val="24"/>
          <w:lang w:val="fr-FR"/>
        </w:rPr>
        <w:tab/>
        <w:t xml:space="preserve">Brazil </w:t>
      </w:r>
      <w:r>
        <w:rPr>
          <w:rFonts w:cs="Times New Roman"/>
          <w:sz w:val="24"/>
          <w:szCs w:val="24"/>
          <w:lang w:val="fr-FR"/>
        </w:rPr>
        <w:tab/>
      </w:r>
      <w:r w:rsidRPr="00B55DEE">
        <w:rPr>
          <w:rFonts w:cs="Times New Roman"/>
          <w:sz w:val="24"/>
          <w:szCs w:val="24"/>
          <w:lang w:val="fr-FR"/>
        </w:rPr>
        <w:t>B</w:t>
      </w:r>
      <w:r w:rsidRPr="00B55DEE">
        <w:rPr>
          <w:rFonts w:cs="Times New Roman"/>
          <w:sz w:val="24"/>
          <w:szCs w:val="24"/>
          <w:lang w:val="fr-FR"/>
        </w:rPr>
        <w:tab/>
        <w:t>LAC</w:t>
      </w:r>
      <w:r w:rsidRPr="00B55DEE">
        <w:rPr>
          <w:rFonts w:cs="Times New Roman"/>
          <w:sz w:val="24"/>
          <w:szCs w:val="24"/>
          <w:lang w:val="fr-FR"/>
        </w:rPr>
        <w:tab/>
      </w:r>
      <w:r w:rsidRPr="00B55DEE">
        <w:rPr>
          <w:rFonts w:cs="Times New Roman"/>
          <w:sz w:val="24"/>
          <w:szCs w:val="24"/>
          <w:lang w:val="fr-FR"/>
        </w:rPr>
        <w:tab/>
        <w:t>96</w:t>
      </w:r>
      <w:r w:rsidRPr="00B55DEE">
        <w:rPr>
          <w:rFonts w:cs="Times New Roman"/>
          <w:sz w:val="24"/>
          <w:szCs w:val="24"/>
          <w:lang w:val="fr-FR"/>
        </w:rPr>
        <w:tab/>
        <w:t xml:space="preserve">    d</w:t>
      </w:r>
      <w:r w:rsidRPr="00B55DEE">
        <w:rPr>
          <w:rFonts w:cs="Times New Roman"/>
          <w:sz w:val="24"/>
          <w:szCs w:val="24"/>
          <w:lang w:val="fr-FR"/>
        </w:rPr>
        <w:tab/>
        <w:t xml:space="preserve">      180</w:t>
      </w:r>
      <w:r w:rsidRPr="00B55DEE">
        <w:rPr>
          <w:rFonts w:cs="Times New Roman"/>
          <w:sz w:val="24"/>
          <w:szCs w:val="24"/>
          <w:lang w:val="fr-FR"/>
        </w:rPr>
        <w:tab/>
      </w:r>
      <w:proofErr w:type="gramStart"/>
      <w:r w:rsidR="00E8315E" w:rsidRPr="00B55DEE">
        <w:rPr>
          <w:rFonts w:cs="Times New Roman"/>
          <w:sz w:val="24"/>
          <w:szCs w:val="24"/>
          <w:lang w:val="fr-FR"/>
        </w:rPr>
        <w:tab/>
        <w:t xml:space="preserve"> </w:t>
      </w:r>
      <w:r w:rsidR="00E8315E">
        <w:rPr>
          <w:rFonts w:cs="Times New Roman"/>
          <w:sz w:val="24"/>
          <w:szCs w:val="24"/>
          <w:lang w:val="fr-FR"/>
        </w:rPr>
        <w:t xml:space="preserve"> </w:t>
      </w:r>
      <w:r w:rsidR="00E8315E" w:rsidRPr="00B55DEE">
        <w:rPr>
          <w:rFonts w:cs="Times New Roman"/>
          <w:sz w:val="24"/>
          <w:szCs w:val="24"/>
          <w:lang w:val="fr-FR"/>
        </w:rPr>
        <w:t>U</w:t>
      </w:r>
      <w:proofErr w:type="gramEnd"/>
      <w:r w:rsidRPr="00B55DEE">
        <w:rPr>
          <w:rFonts w:cs="Times New Roman"/>
          <w:sz w:val="24"/>
          <w:szCs w:val="24"/>
          <w:lang w:val="fr-FR"/>
        </w:rPr>
        <w:tab/>
        <w:t xml:space="preserve">      L</w:t>
      </w:r>
    </w:p>
    <w:p w14:paraId="7BE25E3C"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04.   </w:t>
      </w:r>
      <w:r w:rsidRPr="00B55DEE">
        <w:rPr>
          <w:rFonts w:cs="Times New Roman"/>
          <w:sz w:val="24"/>
          <w:szCs w:val="24"/>
        </w:rPr>
        <w:tab/>
        <w:t>Bulgaria</w:t>
      </w:r>
      <w:r w:rsidRPr="00B55DEE">
        <w:rPr>
          <w:rFonts w:cs="Times New Roman"/>
          <w:sz w:val="24"/>
          <w:szCs w:val="24"/>
        </w:rPr>
        <w:tab/>
      </w:r>
      <w:proofErr w:type="gramStart"/>
      <w:r w:rsidRPr="00B55DEE">
        <w:rPr>
          <w:rFonts w:cs="Times New Roman"/>
          <w:sz w:val="24"/>
          <w:szCs w:val="24"/>
        </w:rPr>
        <w:t xml:space="preserve">ECA  </w:t>
      </w:r>
      <w:r w:rsidRPr="00B55DEE">
        <w:rPr>
          <w:rFonts w:cs="Times New Roman"/>
          <w:sz w:val="24"/>
          <w:szCs w:val="24"/>
        </w:rPr>
        <w:tab/>
      </w:r>
      <w:proofErr w:type="gramEnd"/>
      <w:r w:rsidRPr="00B55DEE">
        <w:rPr>
          <w:rFonts w:cs="Times New Roman"/>
          <w:sz w:val="24"/>
          <w:szCs w:val="24"/>
        </w:rPr>
        <w:tab/>
        <w:t>97</w:t>
      </w:r>
      <w:r w:rsidRPr="00B55DEE">
        <w:rPr>
          <w:rFonts w:cs="Times New Roman"/>
          <w:sz w:val="24"/>
          <w:szCs w:val="24"/>
        </w:rPr>
        <w:tab/>
        <w:t xml:space="preserve">    b</w:t>
      </w:r>
      <w:r w:rsidRPr="00B55DEE">
        <w:rPr>
          <w:rFonts w:cs="Times New Roman"/>
          <w:sz w:val="24"/>
          <w:szCs w:val="24"/>
        </w:rPr>
        <w:tab/>
        <w:t xml:space="preserve">      120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36461B29"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05.   </w:t>
      </w:r>
      <w:r w:rsidRPr="00B55DEE">
        <w:rPr>
          <w:rFonts w:cs="Times New Roman"/>
          <w:sz w:val="24"/>
          <w:szCs w:val="24"/>
        </w:rPr>
        <w:tab/>
        <w:t>Burundi</w:t>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98</w:t>
      </w:r>
      <w:r w:rsidRPr="00B55DEE">
        <w:rPr>
          <w:rFonts w:cs="Times New Roman"/>
          <w:sz w:val="24"/>
          <w:szCs w:val="24"/>
        </w:rPr>
        <w:tab/>
        <w:t xml:space="preserve">    a</w:t>
      </w:r>
      <w:r w:rsidRPr="00B55DEE">
        <w:rPr>
          <w:rFonts w:cs="Times New Roman"/>
          <w:sz w:val="24"/>
          <w:szCs w:val="24"/>
        </w:rPr>
        <w:tab/>
        <w:t xml:space="preserve">      280</w:t>
      </w:r>
      <w:r w:rsidRPr="00B55DEE">
        <w:rPr>
          <w:rFonts w:cs="Times New Roman"/>
          <w:sz w:val="24"/>
          <w:szCs w:val="24"/>
        </w:rPr>
        <w:tab/>
      </w:r>
      <w:r w:rsidRPr="00B55DEE">
        <w:rPr>
          <w:rFonts w:cs="Times New Roman"/>
          <w:sz w:val="24"/>
          <w:szCs w:val="24"/>
        </w:rPr>
        <w:tab/>
        <w:t xml:space="preserve">  U</w:t>
      </w:r>
      <w:r w:rsidRPr="00B55DEE">
        <w:rPr>
          <w:rFonts w:cs="Times New Roman"/>
          <w:sz w:val="24"/>
          <w:szCs w:val="24"/>
        </w:rPr>
        <w:tab/>
        <w:t xml:space="preserve">      L</w:t>
      </w:r>
    </w:p>
    <w:p w14:paraId="3A8CB502"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06.   </w:t>
      </w:r>
      <w:r w:rsidRPr="00B55DEE">
        <w:rPr>
          <w:rFonts w:cs="Times New Roman"/>
          <w:sz w:val="24"/>
          <w:szCs w:val="24"/>
        </w:rPr>
        <w:tab/>
        <w:t xml:space="preserve">China </w:t>
      </w:r>
      <w:r w:rsidRPr="00B55DEE">
        <w:rPr>
          <w:rFonts w:cs="Times New Roman"/>
          <w:sz w:val="24"/>
          <w:szCs w:val="24"/>
        </w:rPr>
        <w:tab/>
      </w:r>
      <w:r w:rsidRPr="00B55DEE">
        <w:rPr>
          <w:rFonts w:cs="Times New Roman"/>
          <w:sz w:val="24"/>
          <w:szCs w:val="24"/>
        </w:rPr>
        <w:tab/>
      </w:r>
      <w:proofErr w:type="gramStart"/>
      <w:r w:rsidRPr="00B55DEE">
        <w:rPr>
          <w:rFonts w:cs="Times New Roman"/>
          <w:sz w:val="24"/>
          <w:szCs w:val="24"/>
        </w:rPr>
        <w:t xml:space="preserve">EAP  </w:t>
      </w:r>
      <w:r w:rsidRPr="00B55DEE">
        <w:rPr>
          <w:rFonts w:cs="Times New Roman"/>
          <w:sz w:val="24"/>
          <w:szCs w:val="24"/>
        </w:rPr>
        <w:tab/>
      </w:r>
      <w:proofErr w:type="gramEnd"/>
      <w:r w:rsidRPr="00B55DEE">
        <w:rPr>
          <w:rFonts w:cs="Times New Roman"/>
          <w:sz w:val="24"/>
          <w:szCs w:val="24"/>
        </w:rPr>
        <w:tab/>
        <w:t>94</w:t>
      </w:r>
      <w:r w:rsidRPr="00B55DEE">
        <w:rPr>
          <w:rFonts w:cs="Times New Roman"/>
          <w:sz w:val="24"/>
          <w:szCs w:val="24"/>
        </w:rPr>
        <w:tab/>
        <w:t xml:space="preserve">    c</w:t>
      </w:r>
      <w:r w:rsidRPr="00B55DEE">
        <w:rPr>
          <w:rFonts w:cs="Times New Roman"/>
          <w:sz w:val="24"/>
          <w:szCs w:val="24"/>
        </w:rPr>
        <w:tab/>
        <w:t xml:space="preserve">      900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4308E1A5"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07.   </w:t>
      </w:r>
      <w:r w:rsidRPr="00B55DEE">
        <w:rPr>
          <w:rFonts w:cs="Times New Roman"/>
          <w:sz w:val="24"/>
          <w:szCs w:val="24"/>
        </w:rPr>
        <w:tab/>
        <w:t>Colombia A</w:t>
      </w:r>
      <w:r w:rsidRPr="00B55DEE">
        <w:rPr>
          <w:rFonts w:cs="Times New Roman"/>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95</w:t>
      </w:r>
      <w:r w:rsidRPr="00B55DEE">
        <w:rPr>
          <w:rFonts w:cs="Times New Roman"/>
          <w:sz w:val="24"/>
          <w:szCs w:val="24"/>
        </w:rPr>
        <w:tab/>
        <w:t xml:space="preserve">    b</w:t>
      </w:r>
      <w:r w:rsidRPr="00B55DEE">
        <w:rPr>
          <w:rFonts w:cs="Times New Roman"/>
          <w:sz w:val="24"/>
          <w:szCs w:val="24"/>
        </w:rPr>
        <w:tab/>
        <w:t xml:space="preserve">      230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M</w:t>
      </w:r>
    </w:p>
    <w:p w14:paraId="46C56190"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08.   </w:t>
      </w:r>
      <w:r w:rsidRPr="00B55DEE">
        <w:rPr>
          <w:rFonts w:cs="Times New Roman"/>
          <w:sz w:val="24"/>
          <w:szCs w:val="24"/>
        </w:rPr>
        <w:tab/>
        <w:t>Colombia B</w:t>
      </w:r>
      <w:r w:rsidRPr="00B55DEE">
        <w:rPr>
          <w:rFonts w:cs="Times New Roman"/>
          <w:b/>
          <w:bCs/>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96</w:t>
      </w:r>
      <w:r w:rsidRPr="00B55DEE">
        <w:rPr>
          <w:rFonts w:cs="Times New Roman"/>
          <w:sz w:val="24"/>
          <w:szCs w:val="24"/>
        </w:rPr>
        <w:tab/>
        <w:t xml:space="preserve">    c</w:t>
      </w:r>
      <w:r w:rsidRPr="00B55DEE">
        <w:rPr>
          <w:rFonts w:cs="Times New Roman"/>
          <w:sz w:val="24"/>
          <w:szCs w:val="24"/>
        </w:rPr>
        <w:tab/>
        <w:t xml:space="preserve">      170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1D3CBD5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09.   </w:t>
      </w:r>
      <w:r w:rsidRPr="00B55DEE">
        <w:rPr>
          <w:rFonts w:cs="Times New Roman"/>
          <w:sz w:val="24"/>
          <w:szCs w:val="24"/>
        </w:rPr>
        <w:tab/>
        <w:t>Egypt A</w:t>
      </w:r>
      <w:r w:rsidRPr="00B55DEE">
        <w:rPr>
          <w:rFonts w:cs="Times New Roman"/>
          <w:sz w:val="24"/>
          <w:szCs w:val="24"/>
        </w:rPr>
        <w:tab/>
        <w:t xml:space="preserve">MENA </w:t>
      </w:r>
      <w:r w:rsidRPr="00B55DEE">
        <w:rPr>
          <w:rFonts w:cs="Times New Roman"/>
          <w:sz w:val="24"/>
          <w:szCs w:val="24"/>
        </w:rPr>
        <w:tab/>
      </w:r>
      <w:r w:rsidRPr="00B55DEE">
        <w:rPr>
          <w:rFonts w:cs="Times New Roman"/>
          <w:sz w:val="24"/>
          <w:szCs w:val="24"/>
        </w:rPr>
        <w:tab/>
        <w:t>97</w:t>
      </w:r>
      <w:r w:rsidRPr="00B55DEE">
        <w:rPr>
          <w:rFonts w:cs="Times New Roman"/>
          <w:sz w:val="24"/>
          <w:szCs w:val="24"/>
        </w:rPr>
        <w:tab/>
        <w:t xml:space="preserve">    a</w:t>
      </w:r>
      <w:r w:rsidRPr="00B55DEE">
        <w:rPr>
          <w:rFonts w:cs="Times New Roman"/>
          <w:sz w:val="24"/>
          <w:szCs w:val="24"/>
        </w:rPr>
        <w:tab/>
        <w:t xml:space="preserve">      370</w:t>
      </w:r>
      <w:r w:rsidRPr="00B55DEE">
        <w:rPr>
          <w:rFonts w:cs="Times New Roman"/>
          <w:sz w:val="24"/>
          <w:szCs w:val="24"/>
        </w:rPr>
        <w:tab/>
      </w:r>
      <w:proofErr w:type="gramStart"/>
      <w:r w:rsidRPr="00B55DEE">
        <w:rPr>
          <w:rFonts w:cs="Times New Roman"/>
          <w:sz w:val="24"/>
          <w:szCs w:val="24"/>
        </w:rPr>
        <w:tab/>
        <w:t xml:space="preserve">  S</w:t>
      </w:r>
      <w:proofErr w:type="gramEnd"/>
      <w:r w:rsidRPr="00B55DEE">
        <w:rPr>
          <w:rFonts w:cs="Times New Roman"/>
          <w:sz w:val="24"/>
          <w:szCs w:val="24"/>
        </w:rPr>
        <w:tab/>
        <w:t xml:space="preserve">      M</w:t>
      </w:r>
    </w:p>
    <w:p w14:paraId="3E39496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10.   </w:t>
      </w:r>
      <w:r w:rsidRPr="00B55DEE">
        <w:rPr>
          <w:rFonts w:cs="Times New Roman"/>
          <w:sz w:val="24"/>
          <w:szCs w:val="24"/>
        </w:rPr>
        <w:tab/>
        <w:t>Ethiopia</w:t>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96</w:t>
      </w:r>
      <w:r w:rsidRPr="00B55DEE">
        <w:rPr>
          <w:rFonts w:cs="Times New Roman"/>
          <w:sz w:val="24"/>
          <w:szCs w:val="24"/>
        </w:rPr>
        <w:tab/>
        <w:t xml:space="preserve">    c</w:t>
      </w:r>
      <w:r w:rsidRPr="00B55DEE">
        <w:rPr>
          <w:rFonts w:cs="Times New Roman"/>
          <w:sz w:val="24"/>
          <w:szCs w:val="24"/>
        </w:rPr>
        <w:tab/>
        <w:t xml:space="preserve">      300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36C23CE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11.   </w:t>
      </w:r>
      <w:r w:rsidRPr="00B55DEE">
        <w:rPr>
          <w:rFonts w:cs="Times New Roman"/>
          <w:sz w:val="24"/>
          <w:szCs w:val="24"/>
        </w:rPr>
        <w:tab/>
        <w:t xml:space="preserve">Ghana </w:t>
      </w:r>
      <w:r w:rsidRPr="00B55DEE">
        <w:rPr>
          <w:rFonts w:cs="Times New Roman"/>
          <w:sz w:val="24"/>
          <w:szCs w:val="24"/>
        </w:rPr>
        <w:tab/>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93</w:t>
      </w:r>
      <w:r w:rsidRPr="00B55DEE">
        <w:rPr>
          <w:rFonts w:cs="Times New Roman"/>
          <w:sz w:val="24"/>
          <w:szCs w:val="24"/>
        </w:rPr>
        <w:tab/>
        <w:t xml:space="preserve">    b</w:t>
      </w:r>
      <w:r w:rsidRPr="00B55DEE">
        <w:rPr>
          <w:rFonts w:cs="Times New Roman"/>
          <w:sz w:val="24"/>
          <w:szCs w:val="24"/>
        </w:rPr>
        <w:tab/>
        <w:t xml:space="preserve">      150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M</w:t>
      </w:r>
    </w:p>
    <w:p w14:paraId="54A82CA2"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12.   </w:t>
      </w:r>
      <w:r w:rsidRPr="00B55DEE">
        <w:rPr>
          <w:rFonts w:cs="Times New Roman"/>
          <w:sz w:val="24"/>
          <w:szCs w:val="24"/>
        </w:rPr>
        <w:tab/>
        <w:t>Guatemala</w:t>
      </w:r>
      <w:r w:rsidRPr="00B55DEE">
        <w:rPr>
          <w:rFonts w:cs="Times New Roman"/>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92</w:t>
      </w:r>
      <w:r w:rsidRPr="00B55DEE">
        <w:rPr>
          <w:rFonts w:cs="Times New Roman"/>
          <w:sz w:val="24"/>
          <w:szCs w:val="24"/>
        </w:rPr>
        <w:tab/>
        <w:t xml:space="preserve">    a</w:t>
      </w:r>
      <w:r w:rsidRPr="00B55DEE">
        <w:rPr>
          <w:rFonts w:cs="Times New Roman"/>
          <w:sz w:val="24"/>
          <w:szCs w:val="24"/>
        </w:rPr>
        <w:tab/>
        <w:t xml:space="preserve">      250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52C52934"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13.   </w:t>
      </w:r>
      <w:r w:rsidRPr="00B55DEE">
        <w:rPr>
          <w:rFonts w:cs="Times New Roman"/>
          <w:sz w:val="24"/>
          <w:szCs w:val="24"/>
        </w:rPr>
        <w:tab/>
        <w:t>Hungary</w:t>
      </w:r>
      <w:r w:rsidRPr="00B55DEE">
        <w:rPr>
          <w:rFonts w:cs="Times New Roman"/>
          <w:sz w:val="24"/>
          <w:szCs w:val="24"/>
        </w:rPr>
        <w:tab/>
      </w:r>
      <w:proofErr w:type="gramStart"/>
      <w:r w:rsidRPr="00B55DEE">
        <w:rPr>
          <w:rFonts w:cs="Times New Roman"/>
          <w:sz w:val="24"/>
          <w:szCs w:val="24"/>
        </w:rPr>
        <w:t xml:space="preserve">ECA  </w:t>
      </w:r>
      <w:r w:rsidRPr="00B55DEE">
        <w:rPr>
          <w:rFonts w:cs="Times New Roman"/>
          <w:sz w:val="24"/>
          <w:szCs w:val="24"/>
        </w:rPr>
        <w:tab/>
      </w:r>
      <w:proofErr w:type="gramEnd"/>
      <w:r w:rsidRPr="00B55DEE">
        <w:rPr>
          <w:rFonts w:cs="Times New Roman"/>
          <w:sz w:val="24"/>
          <w:szCs w:val="24"/>
        </w:rPr>
        <w:tab/>
        <w:t>97</w:t>
      </w:r>
      <w:r w:rsidRPr="00B55DEE">
        <w:rPr>
          <w:rFonts w:cs="Times New Roman"/>
          <w:sz w:val="24"/>
          <w:szCs w:val="24"/>
        </w:rPr>
        <w:tab/>
        <w:t xml:space="preserve">    a</w:t>
      </w:r>
      <w:r w:rsidRPr="00B55DEE">
        <w:rPr>
          <w:rFonts w:cs="Times New Roman"/>
          <w:sz w:val="24"/>
          <w:szCs w:val="24"/>
        </w:rPr>
        <w:tab/>
        <w:t xml:space="preserve">      220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70CA8E5F"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14.   </w:t>
      </w:r>
      <w:r w:rsidRPr="00B55DEE">
        <w:rPr>
          <w:rFonts w:cs="Times New Roman"/>
          <w:sz w:val="24"/>
          <w:szCs w:val="24"/>
        </w:rPr>
        <w:tab/>
        <w:t>India A</w:t>
      </w:r>
      <w:r w:rsidRPr="00B55DEE">
        <w:rPr>
          <w:rFonts w:cs="Times New Roman"/>
          <w:sz w:val="24"/>
          <w:szCs w:val="24"/>
        </w:rPr>
        <w:tab/>
      </w:r>
      <w:r w:rsidRPr="00B55DEE">
        <w:rPr>
          <w:rFonts w:cs="Times New Roman"/>
          <w:sz w:val="24"/>
          <w:szCs w:val="24"/>
        </w:rPr>
        <w:tab/>
        <w:t>SAS</w:t>
      </w:r>
      <w:r w:rsidRPr="00B55DEE">
        <w:rPr>
          <w:rFonts w:cs="Times New Roman"/>
          <w:sz w:val="24"/>
          <w:szCs w:val="24"/>
        </w:rPr>
        <w:tab/>
      </w:r>
      <w:r w:rsidRPr="00B55DEE">
        <w:rPr>
          <w:rFonts w:cs="Times New Roman"/>
          <w:sz w:val="24"/>
          <w:szCs w:val="24"/>
        </w:rPr>
        <w:tab/>
        <w:t>93</w:t>
      </w:r>
      <w:r w:rsidRPr="00B55DEE">
        <w:rPr>
          <w:rFonts w:cs="Times New Roman"/>
          <w:sz w:val="24"/>
          <w:szCs w:val="24"/>
        </w:rPr>
        <w:tab/>
        <w:t xml:space="preserve">    c</w:t>
      </w:r>
      <w:r w:rsidRPr="00B55DEE">
        <w:rPr>
          <w:rFonts w:cs="Times New Roman"/>
          <w:sz w:val="24"/>
          <w:szCs w:val="24"/>
        </w:rPr>
        <w:tab/>
        <w:t xml:space="preserve">      360</w:t>
      </w:r>
      <w:r w:rsidRPr="00B55DEE">
        <w:rPr>
          <w:rFonts w:cs="Times New Roman"/>
          <w:sz w:val="24"/>
          <w:szCs w:val="24"/>
        </w:rPr>
        <w:tab/>
      </w:r>
      <w:proofErr w:type="gramStart"/>
      <w:r w:rsidRPr="00B55DEE">
        <w:rPr>
          <w:rFonts w:cs="Times New Roman"/>
          <w:sz w:val="24"/>
          <w:szCs w:val="24"/>
        </w:rPr>
        <w:tab/>
        <w:t xml:space="preserve">  S</w:t>
      </w:r>
      <w:proofErr w:type="gramEnd"/>
      <w:r w:rsidRPr="00B55DEE">
        <w:rPr>
          <w:rFonts w:cs="Times New Roman"/>
          <w:sz w:val="24"/>
          <w:szCs w:val="24"/>
        </w:rPr>
        <w:tab/>
        <w:t xml:space="preserve">      L</w:t>
      </w:r>
    </w:p>
    <w:p w14:paraId="25C4D497"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15.</w:t>
      </w:r>
      <w:r w:rsidRPr="00B55DEE">
        <w:rPr>
          <w:rFonts w:cs="Times New Roman"/>
          <w:sz w:val="24"/>
          <w:szCs w:val="24"/>
        </w:rPr>
        <w:tab/>
        <w:t>India B</w:t>
      </w:r>
      <w:r w:rsidRPr="00B55DEE">
        <w:rPr>
          <w:rFonts w:cs="Times New Roman"/>
          <w:sz w:val="24"/>
          <w:szCs w:val="24"/>
        </w:rPr>
        <w:tab/>
      </w:r>
      <w:r w:rsidRPr="00B55DEE">
        <w:rPr>
          <w:rFonts w:cs="Times New Roman"/>
          <w:sz w:val="24"/>
          <w:szCs w:val="24"/>
        </w:rPr>
        <w:tab/>
        <w:t>SAS</w:t>
      </w:r>
      <w:r w:rsidRPr="00B55DEE">
        <w:rPr>
          <w:rFonts w:cs="Times New Roman"/>
          <w:sz w:val="24"/>
          <w:szCs w:val="24"/>
        </w:rPr>
        <w:tab/>
      </w:r>
      <w:r w:rsidRPr="00B55DEE">
        <w:rPr>
          <w:rFonts w:cs="Times New Roman"/>
          <w:sz w:val="24"/>
          <w:szCs w:val="24"/>
        </w:rPr>
        <w:tab/>
        <w:t>96</w:t>
      </w:r>
      <w:r w:rsidRPr="00B55DEE">
        <w:rPr>
          <w:rFonts w:cs="Times New Roman"/>
          <w:sz w:val="24"/>
          <w:szCs w:val="24"/>
        </w:rPr>
        <w:tab/>
        <w:t xml:space="preserve">    d</w:t>
      </w:r>
      <w:r w:rsidRPr="00B55DEE">
        <w:rPr>
          <w:rFonts w:cs="Times New Roman"/>
          <w:sz w:val="24"/>
          <w:szCs w:val="24"/>
        </w:rPr>
        <w:tab/>
        <w:t xml:space="preserve">      430</w:t>
      </w:r>
      <w:r w:rsidRPr="00B55DEE">
        <w:rPr>
          <w:rFonts w:cs="Times New Roman"/>
          <w:sz w:val="24"/>
          <w:szCs w:val="24"/>
        </w:rPr>
        <w:tab/>
      </w:r>
      <w:proofErr w:type="gramStart"/>
      <w:r w:rsidRPr="00B55DEE">
        <w:rPr>
          <w:rFonts w:cs="Times New Roman"/>
          <w:sz w:val="24"/>
          <w:szCs w:val="24"/>
        </w:rPr>
        <w:tab/>
        <w:t xml:space="preserve">  U</w:t>
      </w:r>
      <w:proofErr w:type="gramEnd"/>
      <w:r w:rsidRPr="00B55DEE">
        <w:rPr>
          <w:rFonts w:cs="Times New Roman"/>
          <w:sz w:val="24"/>
          <w:szCs w:val="24"/>
        </w:rPr>
        <w:tab/>
        <w:t xml:space="preserve">      H</w:t>
      </w:r>
    </w:p>
    <w:p w14:paraId="10C50215" w14:textId="3B6C1AEE" w:rsidR="007A4618" w:rsidRDefault="007A4618" w:rsidP="00EE0992"/>
    <w:p w14:paraId="3D51DF5F" w14:textId="08F32139" w:rsidR="004A514A" w:rsidRDefault="004A514A" w:rsidP="00EE0992"/>
    <w:p w14:paraId="724E35C9" w14:textId="1343FC1E" w:rsidR="004A514A" w:rsidRDefault="004A514A" w:rsidP="00EE0992"/>
    <w:p w14:paraId="5490B81B" w14:textId="02E75C61" w:rsidR="001C1904" w:rsidRPr="00B55DEE" w:rsidRDefault="001C1904" w:rsidP="001C190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cs="Times New Roman"/>
          <w:sz w:val="24"/>
          <w:szCs w:val="24"/>
        </w:rPr>
      </w:pPr>
      <w:r w:rsidRPr="00B55DEE">
        <w:rPr>
          <w:rFonts w:cs="Times New Roman"/>
          <w:b/>
          <w:bCs/>
          <w:sz w:val="24"/>
          <w:szCs w:val="24"/>
        </w:rPr>
        <w:lastRenderedPageBreak/>
        <w:t xml:space="preserve">APPENDIX </w:t>
      </w:r>
      <w:r>
        <w:rPr>
          <w:rFonts w:cs="Times New Roman"/>
          <w:b/>
          <w:bCs/>
          <w:sz w:val="24"/>
          <w:szCs w:val="24"/>
        </w:rPr>
        <w:t>B</w:t>
      </w:r>
    </w:p>
    <w:p w14:paraId="4EF3D433" w14:textId="77777777" w:rsidR="001C1904" w:rsidRPr="00B55DEE" w:rsidRDefault="001C1904" w:rsidP="001C190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cs="Times New Roman"/>
          <w:b/>
          <w:sz w:val="24"/>
          <w:szCs w:val="24"/>
        </w:rPr>
      </w:pPr>
      <w:r w:rsidRPr="00B55DEE">
        <w:rPr>
          <w:rFonts w:cs="Times New Roman"/>
          <w:b/>
          <w:sz w:val="24"/>
          <w:szCs w:val="24"/>
        </w:rPr>
        <w:t>Random Number Table</w:t>
      </w:r>
    </w:p>
    <w:p w14:paraId="7B20940C" w14:textId="77777777" w:rsidR="001C1904" w:rsidRPr="00B55DEE" w:rsidRDefault="001C1904" w:rsidP="001C1904">
      <w:pPr>
        <w:jc w:val="center"/>
        <w:rPr>
          <w:sz w:val="24"/>
          <w:szCs w:val="24"/>
        </w:rPr>
      </w:pPr>
      <w:r>
        <w:rPr>
          <w:noProof/>
          <w:sz w:val="24"/>
          <w:szCs w:val="24"/>
        </w:rPr>
        <w:drawing>
          <wp:inline distT="0" distB="0" distL="0" distR="0" wp14:anchorId="45A5ED06" wp14:editId="0982E709">
            <wp:extent cx="5514975" cy="6746240"/>
            <wp:effectExtent l="0" t="0" r="9525" b="0"/>
            <wp:docPr id="41" name="Picture 36" descr="FI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4-5"/>
                    <pic:cNvPicPr>
                      <a:picLocks noChangeAspect="1" noChangeArrowheads="1"/>
                    </pic:cNvPicPr>
                  </pic:nvPicPr>
                  <pic:blipFill>
                    <a:blip r:embed="rId20" cstate="print">
                      <a:extLst>
                        <a:ext uri="{28A0092B-C50C-407E-A947-70E740481C1C}">
                          <a14:useLocalDpi xmlns:a14="http://schemas.microsoft.com/office/drawing/2010/main" val="0"/>
                        </a:ext>
                      </a:extLst>
                    </a:blip>
                    <a:srcRect r="25388" b="21002"/>
                    <a:stretch>
                      <a:fillRect/>
                    </a:stretch>
                  </pic:blipFill>
                  <pic:spPr bwMode="auto">
                    <a:xfrm>
                      <a:off x="0" y="0"/>
                      <a:ext cx="5514975" cy="6746240"/>
                    </a:xfrm>
                    <a:prstGeom prst="rect">
                      <a:avLst/>
                    </a:prstGeom>
                    <a:noFill/>
                    <a:ln>
                      <a:noFill/>
                    </a:ln>
                  </pic:spPr>
                </pic:pic>
              </a:graphicData>
            </a:graphic>
          </wp:inline>
        </w:drawing>
      </w:r>
    </w:p>
    <w:p w14:paraId="2BDC834D" w14:textId="77777777" w:rsidR="001C1904" w:rsidRPr="00B55DEE" w:rsidRDefault="001C1904" w:rsidP="001C1904">
      <w:pPr>
        <w:jc w:val="center"/>
        <w:rPr>
          <w:rFonts w:cs="Times New Roman"/>
          <w:sz w:val="24"/>
          <w:szCs w:val="24"/>
        </w:rPr>
      </w:pPr>
      <w:r w:rsidRPr="00B55DEE">
        <w:rPr>
          <w:rFonts w:cs="Times New Roman"/>
          <w:sz w:val="24"/>
          <w:szCs w:val="24"/>
        </w:rPr>
        <w:t>Source: OFPP Pamphlet No. 4, Supplement No. 2 to OMB Circular No. A-76, October 1980</w:t>
      </w:r>
    </w:p>
    <w:p w14:paraId="322BCD70" w14:textId="77777777" w:rsidR="004A514A" w:rsidRPr="00EE0992" w:rsidRDefault="004A514A" w:rsidP="00EE0992"/>
    <w:sectPr w:rsidR="004A514A" w:rsidRPr="00EE0992" w:rsidSect="0050776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8A72" w14:textId="77777777" w:rsidR="00756A43" w:rsidRDefault="00756A43" w:rsidP="008819C7">
      <w:pPr>
        <w:spacing w:after="0" w:line="240" w:lineRule="auto"/>
      </w:pPr>
      <w:r>
        <w:separator/>
      </w:r>
    </w:p>
  </w:endnote>
  <w:endnote w:type="continuationSeparator" w:id="0">
    <w:p w14:paraId="57A05CFD" w14:textId="77777777" w:rsidR="00756A43" w:rsidRDefault="00756A43" w:rsidP="0088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52091"/>
      <w:docPartObj>
        <w:docPartGallery w:val="Page Numbers (Bottom of Page)"/>
        <w:docPartUnique/>
      </w:docPartObj>
    </w:sdtPr>
    <w:sdtEndPr>
      <w:rPr>
        <w:noProof/>
      </w:rPr>
    </w:sdtEndPr>
    <w:sdtContent>
      <w:p w14:paraId="6F323A03" w14:textId="13FE6612" w:rsidR="00756A43" w:rsidRDefault="00756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10B95" w14:textId="77777777" w:rsidR="00756A43" w:rsidRDefault="0075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22C6" w14:textId="77777777" w:rsidR="00756A43" w:rsidRDefault="00756A43" w:rsidP="008819C7">
      <w:pPr>
        <w:spacing w:after="0" w:line="240" w:lineRule="auto"/>
      </w:pPr>
      <w:r>
        <w:separator/>
      </w:r>
    </w:p>
  </w:footnote>
  <w:footnote w:type="continuationSeparator" w:id="0">
    <w:p w14:paraId="51CDD25D" w14:textId="77777777" w:rsidR="00756A43" w:rsidRDefault="00756A43" w:rsidP="00881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680"/>
    <w:multiLevelType w:val="hybridMultilevel"/>
    <w:tmpl w:val="05B8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222F"/>
    <w:multiLevelType w:val="hybridMultilevel"/>
    <w:tmpl w:val="304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194"/>
    <w:multiLevelType w:val="hybridMultilevel"/>
    <w:tmpl w:val="FA100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209A0"/>
    <w:multiLevelType w:val="hybridMultilevel"/>
    <w:tmpl w:val="E5A0AB66"/>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 w15:restartNumberingAfterBreak="0">
    <w:nsid w:val="0DC85F28"/>
    <w:multiLevelType w:val="hybridMultilevel"/>
    <w:tmpl w:val="77E87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EB7305"/>
    <w:multiLevelType w:val="hybridMultilevel"/>
    <w:tmpl w:val="D99E1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5D1C"/>
    <w:multiLevelType w:val="multilevel"/>
    <w:tmpl w:val="713EE7C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A198C"/>
    <w:multiLevelType w:val="hybridMultilevel"/>
    <w:tmpl w:val="79982E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30BE"/>
    <w:multiLevelType w:val="hybridMultilevel"/>
    <w:tmpl w:val="61F2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F3882"/>
    <w:multiLevelType w:val="hybridMultilevel"/>
    <w:tmpl w:val="31666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6EB7"/>
    <w:multiLevelType w:val="hybridMultilevel"/>
    <w:tmpl w:val="414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10F56"/>
    <w:multiLevelType w:val="hybridMultilevel"/>
    <w:tmpl w:val="BB9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2CAC"/>
    <w:multiLevelType w:val="hybridMultilevel"/>
    <w:tmpl w:val="07DAA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815F8"/>
    <w:multiLevelType w:val="hybridMultilevel"/>
    <w:tmpl w:val="13FE5A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95206"/>
    <w:multiLevelType w:val="hybridMultilevel"/>
    <w:tmpl w:val="C93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A1110"/>
    <w:multiLevelType w:val="hybridMultilevel"/>
    <w:tmpl w:val="A76C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F43ED9"/>
    <w:multiLevelType w:val="hybridMultilevel"/>
    <w:tmpl w:val="8C7279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19B"/>
    <w:multiLevelType w:val="hybridMultilevel"/>
    <w:tmpl w:val="83AAA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DE5290"/>
    <w:multiLevelType w:val="hybridMultilevel"/>
    <w:tmpl w:val="70E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2B1B"/>
    <w:multiLevelType w:val="hybridMultilevel"/>
    <w:tmpl w:val="AB24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034BE"/>
    <w:multiLevelType w:val="hybridMultilevel"/>
    <w:tmpl w:val="19EA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F4E19"/>
    <w:multiLevelType w:val="hybridMultilevel"/>
    <w:tmpl w:val="BBE85C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D2BB2"/>
    <w:multiLevelType w:val="hybridMultilevel"/>
    <w:tmpl w:val="F8D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446E9"/>
    <w:multiLevelType w:val="hybridMultilevel"/>
    <w:tmpl w:val="301C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F977F9"/>
    <w:multiLevelType w:val="multilevel"/>
    <w:tmpl w:val="A7BC8B28"/>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CF65C9F"/>
    <w:multiLevelType w:val="multilevel"/>
    <w:tmpl w:val="D0E8FFB6"/>
    <w:lvl w:ilvl="0">
      <w:start w:val="6"/>
      <w:numFmt w:val="decimal"/>
      <w:lvlText w:val="%1"/>
      <w:lvlJc w:val="left"/>
      <w:pPr>
        <w:ind w:left="890" w:hanging="530"/>
      </w:pPr>
      <w:rPr>
        <w:rFonts w:hint="default"/>
        <w:b w:val="0"/>
        <w:sz w:val="96"/>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6" w15:restartNumberingAfterBreak="0">
    <w:nsid w:val="3E4524AC"/>
    <w:multiLevelType w:val="multilevel"/>
    <w:tmpl w:val="06CE58E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17C77E3"/>
    <w:multiLevelType w:val="hybridMultilevel"/>
    <w:tmpl w:val="CB5C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00FFD"/>
    <w:multiLevelType w:val="multilevel"/>
    <w:tmpl w:val="D0E8FFB6"/>
    <w:lvl w:ilvl="0">
      <w:start w:val="6"/>
      <w:numFmt w:val="decimal"/>
      <w:lvlText w:val="%1"/>
      <w:lvlJc w:val="left"/>
      <w:pPr>
        <w:ind w:left="890" w:hanging="530"/>
      </w:pPr>
      <w:rPr>
        <w:rFonts w:hint="default"/>
        <w:b w:val="0"/>
        <w:sz w:val="96"/>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9" w15:restartNumberingAfterBreak="0">
    <w:nsid w:val="464D4505"/>
    <w:multiLevelType w:val="hybridMultilevel"/>
    <w:tmpl w:val="12966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624A1"/>
    <w:multiLevelType w:val="hybridMultilevel"/>
    <w:tmpl w:val="70F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7025D"/>
    <w:multiLevelType w:val="multilevel"/>
    <w:tmpl w:val="CE60F8E0"/>
    <w:lvl w:ilvl="0">
      <w:start w:val="5"/>
      <w:numFmt w:val="decimal"/>
      <w:lvlText w:val="%1."/>
      <w:lvlJc w:val="left"/>
      <w:pPr>
        <w:ind w:left="480" w:hanging="480"/>
      </w:pPr>
      <w:rPr>
        <w:rFonts w:asciiTheme="majorHAnsi" w:hAnsiTheme="majorHAnsi" w:cstheme="majorBidi" w:hint="default"/>
        <w:sz w:val="32"/>
      </w:rPr>
    </w:lvl>
    <w:lvl w:ilvl="1">
      <w:start w:val="1"/>
      <w:numFmt w:val="decimal"/>
      <w:lvlText w:val="%1.%2."/>
      <w:lvlJc w:val="left"/>
      <w:pPr>
        <w:ind w:left="1200" w:hanging="480"/>
      </w:pPr>
      <w:rPr>
        <w:rFonts w:asciiTheme="majorHAnsi" w:hAnsiTheme="majorHAnsi" w:cstheme="majorBidi" w:hint="default"/>
        <w:sz w:val="32"/>
      </w:rPr>
    </w:lvl>
    <w:lvl w:ilvl="2">
      <w:start w:val="1"/>
      <w:numFmt w:val="decimal"/>
      <w:lvlText w:val="%1.%2.%3."/>
      <w:lvlJc w:val="left"/>
      <w:pPr>
        <w:ind w:left="2160" w:hanging="720"/>
      </w:pPr>
      <w:rPr>
        <w:rFonts w:asciiTheme="majorHAnsi" w:hAnsiTheme="majorHAnsi" w:cstheme="majorBidi" w:hint="default"/>
        <w:sz w:val="32"/>
      </w:rPr>
    </w:lvl>
    <w:lvl w:ilvl="3">
      <w:start w:val="1"/>
      <w:numFmt w:val="decimal"/>
      <w:lvlText w:val="%1.%2.%3.%4."/>
      <w:lvlJc w:val="left"/>
      <w:pPr>
        <w:ind w:left="2880" w:hanging="720"/>
      </w:pPr>
      <w:rPr>
        <w:rFonts w:asciiTheme="majorHAnsi" w:hAnsiTheme="majorHAnsi" w:cstheme="majorBidi" w:hint="default"/>
        <w:sz w:val="32"/>
      </w:rPr>
    </w:lvl>
    <w:lvl w:ilvl="4">
      <w:start w:val="1"/>
      <w:numFmt w:val="decimal"/>
      <w:lvlText w:val="%1.%2.%3.%4.%5."/>
      <w:lvlJc w:val="left"/>
      <w:pPr>
        <w:ind w:left="3960" w:hanging="1080"/>
      </w:pPr>
      <w:rPr>
        <w:rFonts w:asciiTheme="majorHAnsi" w:hAnsiTheme="majorHAnsi" w:cstheme="majorBidi" w:hint="default"/>
        <w:sz w:val="32"/>
      </w:rPr>
    </w:lvl>
    <w:lvl w:ilvl="5">
      <w:start w:val="1"/>
      <w:numFmt w:val="decimal"/>
      <w:lvlText w:val="%1.%2.%3.%4.%5.%6."/>
      <w:lvlJc w:val="left"/>
      <w:pPr>
        <w:ind w:left="4680" w:hanging="1080"/>
      </w:pPr>
      <w:rPr>
        <w:rFonts w:asciiTheme="majorHAnsi" w:hAnsiTheme="majorHAnsi" w:cstheme="majorBidi" w:hint="default"/>
        <w:sz w:val="32"/>
      </w:rPr>
    </w:lvl>
    <w:lvl w:ilvl="6">
      <w:start w:val="1"/>
      <w:numFmt w:val="decimal"/>
      <w:lvlText w:val="%1.%2.%3.%4.%5.%6.%7."/>
      <w:lvlJc w:val="left"/>
      <w:pPr>
        <w:ind w:left="5760" w:hanging="1440"/>
      </w:pPr>
      <w:rPr>
        <w:rFonts w:asciiTheme="majorHAnsi" w:hAnsiTheme="majorHAnsi" w:cstheme="majorBidi" w:hint="default"/>
        <w:sz w:val="32"/>
      </w:rPr>
    </w:lvl>
    <w:lvl w:ilvl="7">
      <w:start w:val="1"/>
      <w:numFmt w:val="decimal"/>
      <w:lvlText w:val="%1.%2.%3.%4.%5.%6.%7.%8."/>
      <w:lvlJc w:val="left"/>
      <w:pPr>
        <w:ind w:left="6480" w:hanging="1440"/>
      </w:pPr>
      <w:rPr>
        <w:rFonts w:asciiTheme="majorHAnsi" w:hAnsiTheme="majorHAnsi" w:cstheme="majorBidi" w:hint="default"/>
        <w:sz w:val="32"/>
      </w:rPr>
    </w:lvl>
    <w:lvl w:ilvl="8">
      <w:start w:val="1"/>
      <w:numFmt w:val="decimal"/>
      <w:lvlText w:val="%1.%2.%3.%4.%5.%6.%7.%8.%9."/>
      <w:lvlJc w:val="left"/>
      <w:pPr>
        <w:ind w:left="7560" w:hanging="1800"/>
      </w:pPr>
      <w:rPr>
        <w:rFonts w:asciiTheme="majorHAnsi" w:hAnsiTheme="majorHAnsi" w:cstheme="majorBidi" w:hint="default"/>
        <w:sz w:val="32"/>
      </w:rPr>
    </w:lvl>
  </w:abstractNum>
  <w:abstractNum w:abstractNumId="32" w15:restartNumberingAfterBreak="0">
    <w:nsid w:val="4D3947DA"/>
    <w:multiLevelType w:val="hybridMultilevel"/>
    <w:tmpl w:val="85B4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071C1"/>
    <w:multiLevelType w:val="hybridMultilevel"/>
    <w:tmpl w:val="B5D41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F5BD8"/>
    <w:multiLevelType w:val="multilevel"/>
    <w:tmpl w:val="86A04A5A"/>
    <w:lvl w:ilvl="0">
      <w:start w:val="3"/>
      <w:numFmt w:val="decimal"/>
      <w:lvlText w:val="%1."/>
      <w:lvlJc w:val="left"/>
      <w:pPr>
        <w:ind w:left="480" w:hanging="480"/>
      </w:pPr>
      <w:rPr>
        <w:rFonts w:hint="default"/>
      </w:rPr>
    </w:lvl>
    <w:lvl w:ilvl="1">
      <w:start w:val="2"/>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57B22079"/>
    <w:multiLevelType w:val="hybridMultilevel"/>
    <w:tmpl w:val="039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01179"/>
    <w:multiLevelType w:val="hybridMultilevel"/>
    <w:tmpl w:val="1B98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6D5498"/>
    <w:multiLevelType w:val="hybridMultilevel"/>
    <w:tmpl w:val="269A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675AC"/>
    <w:multiLevelType w:val="hybridMultilevel"/>
    <w:tmpl w:val="559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20382B"/>
    <w:multiLevelType w:val="hybridMultilevel"/>
    <w:tmpl w:val="2D92BCF4"/>
    <w:lvl w:ilvl="0" w:tplc="DE585D8C">
      <w:start w:val="1"/>
      <w:numFmt w:val="bullet"/>
      <w:lvlText w:val=""/>
      <w:lvlJc w:val="left"/>
      <w:pPr>
        <w:ind w:left="720" w:hanging="360"/>
      </w:pPr>
      <w:rPr>
        <w:rFonts w:ascii="Monotype Sorts" w:hAnsi="Monotype Sorts" w:hint="default"/>
        <w:b/>
        <w:i w:val="0"/>
        <w:sz w:val="20"/>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F7889"/>
    <w:multiLevelType w:val="hybridMultilevel"/>
    <w:tmpl w:val="A57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C5271"/>
    <w:multiLevelType w:val="hybridMultilevel"/>
    <w:tmpl w:val="1B06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1653A"/>
    <w:multiLevelType w:val="hybridMultilevel"/>
    <w:tmpl w:val="3A3674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F12D0D"/>
    <w:multiLevelType w:val="hybridMultilevel"/>
    <w:tmpl w:val="164A67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3E6EDF"/>
    <w:multiLevelType w:val="multilevel"/>
    <w:tmpl w:val="562408CC"/>
    <w:lvl w:ilvl="0">
      <w:start w:val="1"/>
      <w:numFmt w:val="decimal"/>
      <w:lvlText w:val="%1"/>
      <w:lvlJc w:val="left"/>
      <w:pPr>
        <w:ind w:left="890" w:hanging="530"/>
      </w:pPr>
      <w:rPr>
        <w:rFonts w:ascii="Arial Bold" w:hAnsi="Arial Bold" w:cs="Times New Roman" w:hint="default"/>
        <w:color w:val="0070C0"/>
        <w:sz w:val="9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70AB241E"/>
    <w:multiLevelType w:val="multilevel"/>
    <w:tmpl w:val="9A680C48"/>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1690ACD"/>
    <w:multiLevelType w:val="multilevel"/>
    <w:tmpl w:val="19AC4596"/>
    <w:lvl w:ilvl="0">
      <w:start w:val="1"/>
      <w:numFmt w:val="decimal"/>
      <w:lvlText w:val="%1"/>
      <w:lvlJc w:val="left"/>
      <w:pPr>
        <w:ind w:left="640" w:hanging="640"/>
      </w:pPr>
      <w:rPr>
        <w:rFonts w:hint="default"/>
      </w:rPr>
    </w:lvl>
    <w:lvl w:ilvl="1">
      <w:start w:val="1"/>
      <w:numFmt w:val="decimal"/>
      <w:lvlText w:val="%1.%2"/>
      <w:lvlJc w:val="left"/>
      <w:pPr>
        <w:ind w:left="700" w:hanging="6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7" w15:restartNumberingAfterBreak="0">
    <w:nsid w:val="71C55E41"/>
    <w:multiLevelType w:val="hybridMultilevel"/>
    <w:tmpl w:val="639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5868BD"/>
    <w:multiLevelType w:val="multilevel"/>
    <w:tmpl w:val="CD2C892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36A6B54"/>
    <w:multiLevelType w:val="hybridMultilevel"/>
    <w:tmpl w:val="7F3466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4831358"/>
    <w:multiLevelType w:val="hybridMultilevel"/>
    <w:tmpl w:val="A87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1A55B0"/>
    <w:multiLevelType w:val="hybridMultilevel"/>
    <w:tmpl w:val="F870A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352F9"/>
    <w:multiLevelType w:val="hybridMultilevel"/>
    <w:tmpl w:val="B1A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0"/>
  </w:num>
  <w:num w:numId="6">
    <w:abstractNumId w:val="16"/>
  </w:num>
  <w:num w:numId="7">
    <w:abstractNumId w:val="30"/>
  </w:num>
  <w:num w:numId="8">
    <w:abstractNumId w:val="19"/>
  </w:num>
  <w:num w:numId="9">
    <w:abstractNumId w:val="42"/>
  </w:num>
  <w:num w:numId="10">
    <w:abstractNumId w:val="43"/>
  </w:num>
  <w:num w:numId="11">
    <w:abstractNumId w:val="33"/>
  </w:num>
  <w:num w:numId="12">
    <w:abstractNumId w:val="5"/>
  </w:num>
  <w:num w:numId="13">
    <w:abstractNumId w:val="40"/>
  </w:num>
  <w:num w:numId="14">
    <w:abstractNumId w:val="26"/>
  </w:num>
  <w:num w:numId="15">
    <w:abstractNumId w:val="46"/>
  </w:num>
  <w:num w:numId="16">
    <w:abstractNumId w:val="6"/>
  </w:num>
  <w:num w:numId="17">
    <w:abstractNumId w:val="35"/>
  </w:num>
  <w:num w:numId="18">
    <w:abstractNumId w:val="20"/>
  </w:num>
  <w:num w:numId="19">
    <w:abstractNumId w:val="41"/>
  </w:num>
  <w:num w:numId="20">
    <w:abstractNumId w:val="2"/>
  </w:num>
  <w:num w:numId="21">
    <w:abstractNumId w:val="27"/>
  </w:num>
  <w:num w:numId="22">
    <w:abstractNumId w:val="15"/>
  </w:num>
  <w:num w:numId="23">
    <w:abstractNumId w:val="36"/>
  </w:num>
  <w:num w:numId="24">
    <w:abstractNumId w:val="17"/>
  </w:num>
  <w:num w:numId="25">
    <w:abstractNumId w:val="12"/>
  </w:num>
  <w:num w:numId="26">
    <w:abstractNumId w:val="23"/>
  </w:num>
  <w:num w:numId="27">
    <w:abstractNumId w:val="7"/>
  </w:num>
  <w:num w:numId="28">
    <w:abstractNumId w:val="49"/>
  </w:num>
  <w:num w:numId="29">
    <w:abstractNumId w:val="51"/>
  </w:num>
  <w:num w:numId="30">
    <w:abstractNumId w:val="14"/>
  </w:num>
  <w:num w:numId="31">
    <w:abstractNumId w:val="22"/>
  </w:num>
  <w:num w:numId="32">
    <w:abstractNumId w:val="47"/>
  </w:num>
  <w:num w:numId="33">
    <w:abstractNumId w:val="50"/>
  </w:num>
  <w:num w:numId="34">
    <w:abstractNumId w:val="1"/>
  </w:num>
  <w:num w:numId="35">
    <w:abstractNumId w:val="38"/>
  </w:num>
  <w:num w:numId="36">
    <w:abstractNumId w:val="52"/>
  </w:num>
  <w:num w:numId="37">
    <w:abstractNumId w:val="8"/>
  </w:num>
  <w:num w:numId="38">
    <w:abstractNumId w:val="29"/>
  </w:num>
  <w:num w:numId="39">
    <w:abstractNumId w:val="3"/>
  </w:num>
  <w:num w:numId="40">
    <w:abstractNumId w:val="4"/>
  </w:num>
  <w:num w:numId="41">
    <w:abstractNumId w:val="32"/>
  </w:num>
  <w:num w:numId="42">
    <w:abstractNumId w:val="39"/>
  </w:num>
  <w:num w:numId="43">
    <w:abstractNumId w:val="48"/>
  </w:num>
  <w:num w:numId="44">
    <w:abstractNumId w:val="31"/>
  </w:num>
  <w:num w:numId="45">
    <w:abstractNumId w:val="45"/>
  </w:num>
  <w:num w:numId="46">
    <w:abstractNumId w:val="24"/>
  </w:num>
  <w:num w:numId="47">
    <w:abstractNumId w:val="18"/>
  </w:num>
  <w:num w:numId="48">
    <w:abstractNumId w:val="21"/>
  </w:num>
  <w:num w:numId="49">
    <w:abstractNumId w:val="28"/>
  </w:num>
  <w:num w:numId="50">
    <w:abstractNumId w:val="25"/>
  </w:num>
  <w:num w:numId="51">
    <w:abstractNumId w:val="37"/>
  </w:num>
  <w:num w:numId="52">
    <w:abstractNumId w:val="44"/>
  </w:num>
  <w:num w:numId="53">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D"/>
    <w:rsid w:val="0000469C"/>
    <w:rsid w:val="00007C02"/>
    <w:rsid w:val="00022E0F"/>
    <w:rsid w:val="00023467"/>
    <w:rsid w:val="00025E09"/>
    <w:rsid w:val="00027472"/>
    <w:rsid w:val="000275DD"/>
    <w:rsid w:val="000317BC"/>
    <w:rsid w:val="000355D2"/>
    <w:rsid w:val="00043B3A"/>
    <w:rsid w:val="00047E8E"/>
    <w:rsid w:val="000568FA"/>
    <w:rsid w:val="0006040E"/>
    <w:rsid w:val="000609C3"/>
    <w:rsid w:val="00060D3D"/>
    <w:rsid w:val="00061677"/>
    <w:rsid w:val="00061E7F"/>
    <w:rsid w:val="0007477C"/>
    <w:rsid w:val="000827EB"/>
    <w:rsid w:val="00083288"/>
    <w:rsid w:val="000871B2"/>
    <w:rsid w:val="00096294"/>
    <w:rsid w:val="000A52D2"/>
    <w:rsid w:val="000B0DFA"/>
    <w:rsid w:val="000B2D6E"/>
    <w:rsid w:val="000B3A50"/>
    <w:rsid w:val="000B7387"/>
    <w:rsid w:val="000C1CE6"/>
    <w:rsid w:val="000D0FD3"/>
    <w:rsid w:val="000F1A21"/>
    <w:rsid w:val="00103C5A"/>
    <w:rsid w:val="00104728"/>
    <w:rsid w:val="00104E83"/>
    <w:rsid w:val="00107C95"/>
    <w:rsid w:val="0011028D"/>
    <w:rsid w:val="0011739A"/>
    <w:rsid w:val="001203B0"/>
    <w:rsid w:val="00125489"/>
    <w:rsid w:val="00136BCA"/>
    <w:rsid w:val="0014451B"/>
    <w:rsid w:val="00144529"/>
    <w:rsid w:val="00150233"/>
    <w:rsid w:val="0015146A"/>
    <w:rsid w:val="00151BDB"/>
    <w:rsid w:val="00153729"/>
    <w:rsid w:val="00153AF1"/>
    <w:rsid w:val="00155E89"/>
    <w:rsid w:val="00160399"/>
    <w:rsid w:val="001610B1"/>
    <w:rsid w:val="00166ACF"/>
    <w:rsid w:val="00171DD4"/>
    <w:rsid w:val="0017254E"/>
    <w:rsid w:val="00172B6F"/>
    <w:rsid w:val="00174DD9"/>
    <w:rsid w:val="00187198"/>
    <w:rsid w:val="00192FD6"/>
    <w:rsid w:val="00194E14"/>
    <w:rsid w:val="0019588B"/>
    <w:rsid w:val="001A260C"/>
    <w:rsid w:val="001A7296"/>
    <w:rsid w:val="001B24D6"/>
    <w:rsid w:val="001C1904"/>
    <w:rsid w:val="001D7F81"/>
    <w:rsid w:val="001E4A5F"/>
    <w:rsid w:val="002251D4"/>
    <w:rsid w:val="0023199B"/>
    <w:rsid w:val="00233101"/>
    <w:rsid w:val="00235EE0"/>
    <w:rsid w:val="00236DE7"/>
    <w:rsid w:val="002420E2"/>
    <w:rsid w:val="00254215"/>
    <w:rsid w:val="00255C8E"/>
    <w:rsid w:val="00262DDB"/>
    <w:rsid w:val="00262EB3"/>
    <w:rsid w:val="002706F9"/>
    <w:rsid w:val="00272323"/>
    <w:rsid w:val="00272CFE"/>
    <w:rsid w:val="0027578A"/>
    <w:rsid w:val="0028406D"/>
    <w:rsid w:val="002930BE"/>
    <w:rsid w:val="00295039"/>
    <w:rsid w:val="002A6382"/>
    <w:rsid w:val="002B27FB"/>
    <w:rsid w:val="002B5A7E"/>
    <w:rsid w:val="002C19C2"/>
    <w:rsid w:val="002D63BB"/>
    <w:rsid w:val="002E3F11"/>
    <w:rsid w:val="002E5D30"/>
    <w:rsid w:val="002F370F"/>
    <w:rsid w:val="002F588B"/>
    <w:rsid w:val="00306587"/>
    <w:rsid w:val="00312279"/>
    <w:rsid w:val="00314EFD"/>
    <w:rsid w:val="00321828"/>
    <w:rsid w:val="00325BF3"/>
    <w:rsid w:val="00330E0C"/>
    <w:rsid w:val="00333982"/>
    <w:rsid w:val="00334516"/>
    <w:rsid w:val="003458B9"/>
    <w:rsid w:val="00355252"/>
    <w:rsid w:val="0035532D"/>
    <w:rsid w:val="00361121"/>
    <w:rsid w:val="00366C7B"/>
    <w:rsid w:val="00375053"/>
    <w:rsid w:val="00376CB2"/>
    <w:rsid w:val="00384756"/>
    <w:rsid w:val="00391393"/>
    <w:rsid w:val="003A07AF"/>
    <w:rsid w:val="003A22EA"/>
    <w:rsid w:val="003B4F42"/>
    <w:rsid w:val="003C669D"/>
    <w:rsid w:val="003C6F69"/>
    <w:rsid w:val="003D1549"/>
    <w:rsid w:val="003D17AF"/>
    <w:rsid w:val="003D4C28"/>
    <w:rsid w:val="003D68B2"/>
    <w:rsid w:val="003D7141"/>
    <w:rsid w:val="003F0463"/>
    <w:rsid w:val="003F54D1"/>
    <w:rsid w:val="004021D8"/>
    <w:rsid w:val="00407FE4"/>
    <w:rsid w:val="0041714C"/>
    <w:rsid w:val="004202A1"/>
    <w:rsid w:val="00430280"/>
    <w:rsid w:val="0043188E"/>
    <w:rsid w:val="004411B0"/>
    <w:rsid w:val="00445B8D"/>
    <w:rsid w:val="00453274"/>
    <w:rsid w:val="00462EA4"/>
    <w:rsid w:val="00466E81"/>
    <w:rsid w:val="004909C1"/>
    <w:rsid w:val="004971FF"/>
    <w:rsid w:val="004A514A"/>
    <w:rsid w:val="004B1ECB"/>
    <w:rsid w:val="004B534C"/>
    <w:rsid w:val="004C43BB"/>
    <w:rsid w:val="004C50C4"/>
    <w:rsid w:val="004C7148"/>
    <w:rsid w:val="004D6B98"/>
    <w:rsid w:val="004D7099"/>
    <w:rsid w:val="004E11D0"/>
    <w:rsid w:val="004E121E"/>
    <w:rsid w:val="004E3A29"/>
    <w:rsid w:val="004E790A"/>
    <w:rsid w:val="004F3E0C"/>
    <w:rsid w:val="004F6D9E"/>
    <w:rsid w:val="00507760"/>
    <w:rsid w:val="00513AE3"/>
    <w:rsid w:val="00513BAC"/>
    <w:rsid w:val="005304CF"/>
    <w:rsid w:val="0053137A"/>
    <w:rsid w:val="00535A09"/>
    <w:rsid w:val="00536C9B"/>
    <w:rsid w:val="005403B7"/>
    <w:rsid w:val="005508D0"/>
    <w:rsid w:val="00582C10"/>
    <w:rsid w:val="00594BA4"/>
    <w:rsid w:val="005972C5"/>
    <w:rsid w:val="005A1520"/>
    <w:rsid w:val="005A385C"/>
    <w:rsid w:val="005A5D93"/>
    <w:rsid w:val="005B6A42"/>
    <w:rsid w:val="005B71FE"/>
    <w:rsid w:val="005B79FE"/>
    <w:rsid w:val="005C4D43"/>
    <w:rsid w:val="005E1959"/>
    <w:rsid w:val="005E5F79"/>
    <w:rsid w:val="0060586C"/>
    <w:rsid w:val="00610CA9"/>
    <w:rsid w:val="00615C4E"/>
    <w:rsid w:val="006164B4"/>
    <w:rsid w:val="00616FAD"/>
    <w:rsid w:val="00623E30"/>
    <w:rsid w:val="00627CA1"/>
    <w:rsid w:val="00637C71"/>
    <w:rsid w:val="00637E2E"/>
    <w:rsid w:val="006409C9"/>
    <w:rsid w:val="006443A0"/>
    <w:rsid w:val="00645B85"/>
    <w:rsid w:val="00645CAB"/>
    <w:rsid w:val="00645F03"/>
    <w:rsid w:val="00655980"/>
    <w:rsid w:val="006673C4"/>
    <w:rsid w:val="0067324B"/>
    <w:rsid w:val="0067453D"/>
    <w:rsid w:val="00676271"/>
    <w:rsid w:val="00681B60"/>
    <w:rsid w:val="006909E1"/>
    <w:rsid w:val="00692EBC"/>
    <w:rsid w:val="006A7187"/>
    <w:rsid w:val="006C4C90"/>
    <w:rsid w:val="006C6C65"/>
    <w:rsid w:val="006D39E7"/>
    <w:rsid w:val="006D5F98"/>
    <w:rsid w:val="006D778E"/>
    <w:rsid w:val="006E1895"/>
    <w:rsid w:val="006E5848"/>
    <w:rsid w:val="006F6ED9"/>
    <w:rsid w:val="007060E2"/>
    <w:rsid w:val="007074BD"/>
    <w:rsid w:val="0071389F"/>
    <w:rsid w:val="00720143"/>
    <w:rsid w:val="007321F8"/>
    <w:rsid w:val="007334D9"/>
    <w:rsid w:val="00740717"/>
    <w:rsid w:val="0074767A"/>
    <w:rsid w:val="00750FE2"/>
    <w:rsid w:val="0075522F"/>
    <w:rsid w:val="00756A43"/>
    <w:rsid w:val="00774C9A"/>
    <w:rsid w:val="00780AF9"/>
    <w:rsid w:val="00781746"/>
    <w:rsid w:val="00787AA9"/>
    <w:rsid w:val="00790834"/>
    <w:rsid w:val="00791D07"/>
    <w:rsid w:val="007924BD"/>
    <w:rsid w:val="0079336C"/>
    <w:rsid w:val="007A4618"/>
    <w:rsid w:val="007A4F6F"/>
    <w:rsid w:val="007B18E1"/>
    <w:rsid w:val="007B387D"/>
    <w:rsid w:val="007D79EF"/>
    <w:rsid w:val="007E2758"/>
    <w:rsid w:val="007E4497"/>
    <w:rsid w:val="007E5B2C"/>
    <w:rsid w:val="007F21FE"/>
    <w:rsid w:val="008004ED"/>
    <w:rsid w:val="00812FD6"/>
    <w:rsid w:val="0081564E"/>
    <w:rsid w:val="008207D5"/>
    <w:rsid w:val="00823004"/>
    <w:rsid w:val="0083669C"/>
    <w:rsid w:val="00837695"/>
    <w:rsid w:val="00842FC2"/>
    <w:rsid w:val="00854179"/>
    <w:rsid w:val="00856FA3"/>
    <w:rsid w:val="00862919"/>
    <w:rsid w:val="00871874"/>
    <w:rsid w:val="0087399A"/>
    <w:rsid w:val="00874907"/>
    <w:rsid w:val="00875ABE"/>
    <w:rsid w:val="00877823"/>
    <w:rsid w:val="00877D93"/>
    <w:rsid w:val="008819C7"/>
    <w:rsid w:val="008833B1"/>
    <w:rsid w:val="00887256"/>
    <w:rsid w:val="00887E4C"/>
    <w:rsid w:val="00890959"/>
    <w:rsid w:val="008962DC"/>
    <w:rsid w:val="008A428F"/>
    <w:rsid w:val="008A7816"/>
    <w:rsid w:val="008A7D25"/>
    <w:rsid w:val="008B699C"/>
    <w:rsid w:val="008B734C"/>
    <w:rsid w:val="008C1065"/>
    <w:rsid w:val="008C5B1D"/>
    <w:rsid w:val="008C6904"/>
    <w:rsid w:val="008D71CE"/>
    <w:rsid w:val="008E0030"/>
    <w:rsid w:val="008E4737"/>
    <w:rsid w:val="008F7F2F"/>
    <w:rsid w:val="00900A07"/>
    <w:rsid w:val="00905CA4"/>
    <w:rsid w:val="00905E5B"/>
    <w:rsid w:val="0091261C"/>
    <w:rsid w:val="0092091D"/>
    <w:rsid w:val="009226EF"/>
    <w:rsid w:val="00926FB3"/>
    <w:rsid w:val="00927931"/>
    <w:rsid w:val="00940467"/>
    <w:rsid w:val="00950B20"/>
    <w:rsid w:val="009655E0"/>
    <w:rsid w:val="00966AFC"/>
    <w:rsid w:val="00970ED9"/>
    <w:rsid w:val="00977982"/>
    <w:rsid w:val="00982872"/>
    <w:rsid w:val="0099127C"/>
    <w:rsid w:val="00993557"/>
    <w:rsid w:val="00995312"/>
    <w:rsid w:val="0099672A"/>
    <w:rsid w:val="009A61B7"/>
    <w:rsid w:val="009A6DF9"/>
    <w:rsid w:val="009B0D7D"/>
    <w:rsid w:val="009B42EB"/>
    <w:rsid w:val="009C7E4B"/>
    <w:rsid w:val="009C7ECB"/>
    <w:rsid w:val="009D286A"/>
    <w:rsid w:val="009D4066"/>
    <w:rsid w:val="009E2488"/>
    <w:rsid w:val="009F19AE"/>
    <w:rsid w:val="009F2905"/>
    <w:rsid w:val="009F47D4"/>
    <w:rsid w:val="009F782C"/>
    <w:rsid w:val="00A04828"/>
    <w:rsid w:val="00A04B36"/>
    <w:rsid w:val="00A05617"/>
    <w:rsid w:val="00A22897"/>
    <w:rsid w:val="00A22E15"/>
    <w:rsid w:val="00A23093"/>
    <w:rsid w:val="00A25755"/>
    <w:rsid w:val="00A26466"/>
    <w:rsid w:val="00A37ABD"/>
    <w:rsid w:val="00A45B01"/>
    <w:rsid w:val="00A5424B"/>
    <w:rsid w:val="00A64440"/>
    <w:rsid w:val="00A71FFC"/>
    <w:rsid w:val="00A731CE"/>
    <w:rsid w:val="00AA4551"/>
    <w:rsid w:val="00AC455B"/>
    <w:rsid w:val="00AC5731"/>
    <w:rsid w:val="00AC66FC"/>
    <w:rsid w:val="00AC7FEE"/>
    <w:rsid w:val="00AD3586"/>
    <w:rsid w:val="00AD7018"/>
    <w:rsid w:val="00AE6E64"/>
    <w:rsid w:val="00B00443"/>
    <w:rsid w:val="00B25996"/>
    <w:rsid w:val="00B27AB9"/>
    <w:rsid w:val="00B44896"/>
    <w:rsid w:val="00B47232"/>
    <w:rsid w:val="00B523C5"/>
    <w:rsid w:val="00B602FD"/>
    <w:rsid w:val="00B6251B"/>
    <w:rsid w:val="00B63843"/>
    <w:rsid w:val="00B656A9"/>
    <w:rsid w:val="00B67687"/>
    <w:rsid w:val="00B67DBB"/>
    <w:rsid w:val="00B71FB6"/>
    <w:rsid w:val="00B80E0B"/>
    <w:rsid w:val="00B9100E"/>
    <w:rsid w:val="00B916CD"/>
    <w:rsid w:val="00B9509E"/>
    <w:rsid w:val="00B959DC"/>
    <w:rsid w:val="00B96258"/>
    <w:rsid w:val="00BB523A"/>
    <w:rsid w:val="00BB5B19"/>
    <w:rsid w:val="00BB605A"/>
    <w:rsid w:val="00BB6B63"/>
    <w:rsid w:val="00BC5A10"/>
    <w:rsid w:val="00BC674E"/>
    <w:rsid w:val="00BC7DF4"/>
    <w:rsid w:val="00BD1D52"/>
    <w:rsid w:val="00BD4EF6"/>
    <w:rsid w:val="00BE3060"/>
    <w:rsid w:val="00BF1DA3"/>
    <w:rsid w:val="00BF1E67"/>
    <w:rsid w:val="00BF71E0"/>
    <w:rsid w:val="00C01383"/>
    <w:rsid w:val="00C129BE"/>
    <w:rsid w:val="00C150B9"/>
    <w:rsid w:val="00C153FF"/>
    <w:rsid w:val="00C200B4"/>
    <w:rsid w:val="00C20229"/>
    <w:rsid w:val="00C25738"/>
    <w:rsid w:val="00C32EC8"/>
    <w:rsid w:val="00C3365E"/>
    <w:rsid w:val="00C424DD"/>
    <w:rsid w:val="00C43C8F"/>
    <w:rsid w:val="00C44EFA"/>
    <w:rsid w:val="00C62794"/>
    <w:rsid w:val="00C65BDF"/>
    <w:rsid w:val="00C66556"/>
    <w:rsid w:val="00C742C9"/>
    <w:rsid w:val="00C8745D"/>
    <w:rsid w:val="00C93BDB"/>
    <w:rsid w:val="00C951F1"/>
    <w:rsid w:val="00CB27B0"/>
    <w:rsid w:val="00CB48A9"/>
    <w:rsid w:val="00CB4D8D"/>
    <w:rsid w:val="00CB595A"/>
    <w:rsid w:val="00CB6547"/>
    <w:rsid w:val="00CC1D57"/>
    <w:rsid w:val="00CC24CF"/>
    <w:rsid w:val="00CC72D3"/>
    <w:rsid w:val="00CD3C80"/>
    <w:rsid w:val="00CD42D5"/>
    <w:rsid w:val="00CD5D76"/>
    <w:rsid w:val="00CE7279"/>
    <w:rsid w:val="00CF2B20"/>
    <w:rsid w:val="00D02424"/>
    <w:rsid w:val="00D04B6B"/>
    <w:rsid w:val="00D06086"/>
    <w:rsid w:val="00D10B3B"/>
    <w:rsid w:val="00D14047"/>
    <w:rsid w:val="00D31867"/>
    <w:rsid w:val="00D31DE2"/>
    <w:rsid w:val="00D31E55"/>
    <w:rsid w:val="00D31FD0"/>
    <w:rsid w:val="00D32AB3"/>
    <w:rsid w:val="00D36CE3"/>
    <w:rsid w:val="00D4035F"/>
    <w:rsid w:val="00D45C4B"/>
    <w:rsid w:val="00D47CB7"/>
    <w:rsid w:val="00D525E1"/>
    <w:rsid w:val="00D62CA9"/>
    <w:rsid w:val="00D66A25"/>
    <w:rsid w:val="00D67041"/>
    <w:rsid w:val="00D722B3"/>
    <w:rsid w:val="00D84C37"/>
    <w:rsid w:val="00D851D4"/>
    <w:rsid w:val="00D93006"/>
    <w:rsid w:val="00DA2B9B"/>
    <w:rsid w:val="00DB1A79"/>
    <w:rsid w:val="00DC5102"/>
    <w:rsid w:val="00DD2BA5"/>
    <w:rsid w:val="00DD607E"/>
    <w:rsid w:val="00DD6F06"/>
    <w:rsid w:val="00DE005F"/>
    <w:rsid w:val="00DE5350"/>
    <w:rsid w:val="00DE7649"/>
    <w:rsid w:val="00E02316"/>
    <w:rsid w:val="00E03AAE"/>
    <w:rsid w:val="00E04396"/>
    <w:rsid w:val="00E04405"/>
    <w:rsid w:val="00E049EF"/>
    <w:rsid w:val="00E153F1"/>
    <w:rsid w:val="00E1756E"/>
    <w:rsid w:val="00E22989"/>
    <w:rsid w:val="00E32711"/>
    <w:rsid w:val="00E328D4"/>
    <w:rsid w:val="00E46C64"/>
    <w:rsid w:val="00E57EFD"/>
    <w:rsid w:val="00E62243"/>
    <w:rsid w:val="00E63ECE"/>
    <w:rsid w:val="00E70F02"/>
    <w:rsid w:val="00E73B0D"/>
    <w:rsid w:val="00E748B3"/>
    <w:rsid w:val="00E772C2"/>
    <w:rsid w:val="00E80C93"/>
    <w:rsid w:val="00E810EA"/>
    <w:rsid w:val="00E81292"/>
    <w:rsid w:val="00E8315E"/>
    <w:rsid w:val="00E83D8D"/>
    <w:rsid w:val="00E91171"/>
    <w:rsid w:val="00E93EA2"/>
    <w:rsid w:val="00E9681C"/>
    <w:rsid w:val="00EA3B82"/>
    <w:rsid w:val="00EB5F49"/>
    <w:rsid w:val="00EC38DF"/>
    <w:rsid w:val="00EC6B27"/>
    <w:rsid w:val="00ED1125"/>
    <w:rsid w:val="00ED114A"/>
    <w:rsid w:val="00ED5C9F"/>
    <w:rsid w:val="00ED6FB4"/>
    <w:rsid w:val="00EE0992"/>
    <w:rsid w:val="00EE2792"/>
    <w:rsid w:val="00EE3DA6"/>
    <w:rsid w:val="00EF1B3F"/>
    <w:rsid w:val="00EF7D04"/>
    <w:rsid w:val="00F00578"/>
    <w:rsid w:val="00F03C04"/>
    <w:rsid w:val="00F16A95"/>
    <w:rsid w:val="00F20075"/>
    <w:rsid w:val="00F2354F"/>
    <w:rsid w:val="00F24EE3"/>
    <w:rsid w:val="00F35BA2"/>
    <w:rsid w:val="00F42531"/>
    <w:rsid w:val="00F45E20"/>
    <w:rsid w:val="00F54988"/>
    <w:rsid w:val="00F62780"/>
    <w:rsid w:val="00F8160A"/>
    <w:rsid w:val="00F85098"/>
    <w:rsid w:val="00F85408"/>
    <w:rsid w:val="00F929F7"/>
    <w:rsid w:val="00F94551"/>
    <w:rsid w:val="00FA08C4"/>
    <w:rsid w:val="00FA3DEA"/>
    <w:rsid w:val="00FA6327"/>
    <w:rsid w:val="00FA69C7"/>
    <w:rsid w:val="00FB0482"/>
    <w:rsid w:val="00FC02FC"/>
    <w:rsid w:val="00FC2485"/>
    <w:rsid w:val="00FC3976"/>
    <w:rsid w:val="00FE5B85"/>
    <w:rsid w:val="00FF438F"/>
    <w:rsid w:val="00FF45B5"/>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8EAF"/>
  <w15:chartTrackingRefBased/>
  <w15:docId w15:val="{116836B1-2D12-4D83-9929-41CA1FE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15E"/>
  </w:style>
  <w:style w:type="paragraph" w:styleId="Heading1">
    <w:name w:val="heading 1"/>
    <w:basedOn w:val="Normal"/>
    <w:next w:val="Normal"/>
    <w:link w:val="Heading1Char"/>
    <w:uiPriority w:val="9"/>
    <w:qFormat/>
    <w:rsid w:val="008C5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1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63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B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B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1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632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C5B1D"/>
    <w:pPr>
      <w:ind w:left="720"/>
      <w:contextualSpacing/>
    </w:pPr>
  </w:style>
  <w:style w:type="table" w:styleId="TableGrid">
    <w:name w:val="Table Grid"/>
    <w:basedOn w:val="TableNormal"/>
    <w:uiPriority w:val="59"/>
    <w:rsid w:val="00FA6327"/>
    <w:pPr>
      <w:spacing w:after="0" w:line="240" w:lineRule="auto"/>
    </w:pPr>
    <w:rPr>
      <w:rFonts w:ascii="Calibri" w:eastAsia="Calibri" w:hAnsi="Calibri" w:cs="Cordia New"/>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A6DF9"/>
    <w:rPr>
      <w:color w:val="0563C1" w:themeColor="hyperlink"/>
      <w:u w:val="single"/>
    </w:rPr>
  </w:style>
  <w:style w:type="character" w:styleId="UnresolvedMention">
    <w:name w:val="Unresolved Mention"/>
    <w:basedOn w:val="DefaultParagraphFont"/>
    <w:uiPriority w:val="99"/>
    <w:semiHidden/>
    <w:unhideWhenUsed/>
    <w:rsid w:val="009A6DF9"/>
    <w:rPr>
      <w:color w:val="605E5C"/>
      <w:shd w:val="clear" w:color="auto" w:fill="E1DFDD"/>
    </w:rPr>
  </w:style>
  <w:style w:type="paragraph" w:customStyle="1" w:styleId="TxBrp7">
    <w:name w:val="TxBr_p7"/>
    <w:basedOn w:val="Normal"/>
    <w:rsid w:val="00AC66FC"/>
    <w:pPr>
      <w:widowControl w:val="0"/>
      <w:tabs>
        <w:tab w:val="left" w:pos="759"/>
      </w:tabs>
      <w:autoSpaceDE w:val="0"/>
      <w:autoSpaceDN w:val="0"/>
      <w:adjustRightInd w:val="0"/>
      <w:spacing w:after="0" w:line="260" w:lineRule="atLeast"/>
      <w:ind w:firstLine="760"/>
    </w:pPr>
    <w:rPr>
      <w:rFonts w:ascii="Times New Roman" w:eastAsia="Times New Roman" w:hAnsi="Times New Roman" w:cs="Times New Roman"/>
      <w:sz w:val="24"/>
      <w:szCs w:val="24"/>
    </w:rPr>
  </w:style>
  <w:style w:type="paragraph" w:styleId="NoSpacing">
    <w:name w:val="No Spacing"/>
    <w:link w:val="NoSpacingChar"/>
    <w:uiPriority w:val="1"/>
    <w:qFormat/>
    <w:rsid w:val="00FC2485"/>
    <w:pPr>
      <w:spacing w:after="0" w:line="240" w:lineRule="auto"/>
    </w:pPr>
    <w:rPr>
      <w:rFonts w:ascii="Calibri" w:eastAsia="Times New Roman" w:hAnsi="Calibri" w:cs="Cordia New"/>
    </w:rPr>
  </w:style>
  <w:style w:type="character" w:customStyle="1" w:styleId="NoSpacingChar">
    <w:name w:val="No Spacing Char"/>
    <w:link w:val="NoSpacing"/>
    <w:uiPriority w:val="1"/>
    <w:rsid w:val="00FC2485"/>
    <w:rPr>
      <w:rFonts w:ascii="Calibri" w:eastAsia="Times New Roman" w:hAnsi="Calibri" w:cs="Cordia New"/>
    </w:rPr>
  </w:style>
  <w:style w:type="table" w:styleId="GridTable4-Accent1">
    <w:name w:val="Grid Table 4 Accent 1"/>
    <w:basedOn w:val="TableNormal"/>
    <w:uiPriority w:val="49"/>
    <w:rsid w:val="00FC2485"/>
    <w:pPr>
      <w:spacing w:after="0" w:line="240" w:lineRule="auto"/>
    </w:pPr>
    <w:rPr>
      <w:rFonts w:ascii="Calibri" w:eastAsia="Calibri" w:hAnsi="Calibri" w:cs="Cordia New"/>
      <w:sz w:val="20"/>
      <w:szCs w:val="20"/>
      <w:lang w:val="en-CA" w:eastAsia="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14EF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34516"/>
    <w:pPr>
      <w:spacing w:after="0" w:line="240" w:lineRule="auto"/>
    </w:pPr>
    <w:rPr>
      <w:rFonts w:ascii="Calibri" w:eastAsia="Calibri" w:hAnsi="Calibri" w:cs="Cordia New"/>
      <w:sz w:val="20"/>
      <w:szCs w:val="20"/>
      <w:lang w:val="en-CA" w:eastAsia="en-C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8819C7"/>
    <w:pPr>
      <w:outlineLvl w:val="9"/>
    </w:pPr>
  </w:style>
  <w:style w:type="paragraph" w:styleId="TOC1">
    <w:name w:val="toc 1"/>
    <w:basedOn w:val="Normal"/>
    <w:next w:val="Normal"/>
    <w:autoRedefine/>
    <w:uiPriority w:val="39"/>
    <w:unhideWhenUsed/>
    <w:rsid w:val="008819C7"/>
    <w:pPr>
      <w:spacing w:after="100"/>
    </w:pPr>
  </w:style>
  <w:style w:type="paragraph" w:styleId="TOC2">
    <w:name w:val="toc 2"/>
    <w:basedOn w:val="Normal"/>
    <w:next w:val="Normal"/>
    <w:autoRedefine/>
    <w:uiPriority w:val="39"/>
    <w:unhideWhenUsed/>
    <w:rsid w:val="008819C7"/>
    <w:pPr>
      <w:spacing w:after="100"/>
      <w:ind w:left="220"/>
    </w:pPr>
  </w:style>
  <w:style w:type="paragraph" w:styleId="TOC3">
    <w:name w:val="toc 3"/>
    <w:basedOn w:val="Normal"/>
    <w:next w:val="Normal"/>
    <w:autoRedefine/>
    <w:uiPriority w:val="39"/>
    <w:unhideWhenUsed/>
    <w:rsid w:val="008819C7"/>
    <w:pPr>
      <w:spacing w:after="100"/>
      <w:ind w:left="440"/>
    </w:pPr>
  </w:style>
  <w:style w:type="paragraph" w:styleId="Header">
    <w:name w:val="header"/>
    <w:basedOn w:val="Normal"/>
    <w:link w:val="HeaderChar"/>
    <w:uiPriority w:val="99"/>
    <w:unhideWhenUsed/>
    <w:rsid w:val="0088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C7"/>
  </w:style>
  <w:style w:type="paragraph" w:styleId="Footer">
    <w:name w:val="footer"/>
    <w:basedOn w:val="Normal"/>
    <w:link w:val="FooterChar"/>
    <w:uiPriority w:val="99"/>
    <w:unhideWhenUsed/>
    <w:rsid w:val="0088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C7"/>
  </w:style>
  <w:style w:type="paragraph" w:styleId="TOC4">
    <w:name w:val="toc 4"/>
    <w:basedOn w:val="Normal"/>
    <w:next w:val="Normal"/>
    <w:autoRedefine/>
    <w:uiPriority w:val="39"/>
    <w:unhideWhenUsed/>
    <w:rsid w:val="006409C9"/>
    <w:pPr>
      <w:spacing w:after="100"/>
      <w:ind w:left="660"/>
    </w:pPr>
    <w:rPr>
      <w:rFonts w:eastAsiaTheme="minorEastAsia"/>
    </w:rPr>
  </w:style>
  <w:style w:type="paragraph" w:styleId="TOC5">
    <w:name w:val="toc 5"/>
    <w:basedOn w:val="Normal"/>
    <w:next w:val="Normal"/>
    <w:autoRedefine/>
    <w:uiPriority w:val="39"/>
    <w:unhideWhenUsed/>
    <w:rsid w:val="006409C9"/>
    <w:pPr>
      <w:spacing w:after="100"/>
      <w:ind w:left="880"/>
    </w:pPr>
    <w:rPr>
      <w:rFonts w:eastAsiaTheme="minorEastAsia"/>
    </w:rPr>
  </w:style>
  <w:style w:type="paragraph" w:styleId="TOC6">
    <w:name w:val="toc 6"/>
    <w:basedOn w:val="Normal"/>
    <w:next w:val="Normal"/>
    <w:autoRedefine/>
    <w:uiPriority w:val="39"/>
    <w:unhideWhenUsed/>
    <w:rsid w:val="006409C9"/>
    <w:pPr>
      <w:spacing w:after="100"/>
      <w:ind w:left="1100"/>
    </w:pPr>
    <w:rPr>
      <w:rFonts w:eastAsiaTheme="minorEastAsia"/>
    </w:rPr>
  </w:style>
  <w:style w:type="paragraph" w:styleId="TOC7">
    <w:name w:val="toc 7"/>
    <w:basedOn w:val="Normal"/>
    <w:next w:val="Normal"/>
    <w:autoRedefine/>
    <w:uiPriority w:val="39"/>
    <w:unhideWhenUsed/>
    <w:rsid w:val="006409C9"/>
    <w:pPr>
      <w:spacing w:after="100"/>
      <w:ind w:left="1320"/>
    </w:pPr>
    <w:rPr>
      <w:rFonts w:eastAsiaTheme="minorEastAsia"/>
    </w:rPr>
  </w:style>
  <w:style w:type="paragraph" w:styleId="TOC8">
    <w:name w:val="toc 8"/>
    <w:basedOn w:val="Normal"/>
    <w:next w:val="Normal"/>
    <w:autoRedefine/>
    <w:uiPriority w:val="39"/>
    <w:unhideWhenUsed/>
    <w:rsid w:val="006409C9"/>
    <w:pPr>
      <w:spacing w:after="100"/>
      <w:ind w:left="1540"/>
    </w:pPr>
    <w:rPr>
      <w:rFonts w:eastAsiaTheme="minorEastAsia"/>
    </w:rPr>
  </w:style>
  <w:style w:type="paragraph" w:styleId="TOC9">
    <w:name w:val="toc 9"/>
    <w:basedOn w:val="Normal"/>
    <w:next w:val="Normal"/>
    <w:autoRedefine/>
    <w:uiPriority w:val="39"/>
    <w:unhideWhenUsed/>
    <w:rsid w:val="006409C9"/>
    <w:pPr>
      <w:spacing w:after="100"/>
      <w:ind w:left="1760"/>
    </w:pPr>
    <w:rPr>
      <w:rFonts w:eastAsiaTheme="minorEastAsia"/>
    </w:rPr>
  </w:style>
  <w:style w:type="character" w:styleId="FollowedHyperlink">
    <w:name w:val="FollowedHyperlink"/>
    <w:basedOn w:val="DefaultParagraphFont"/>
    <w:uiPriority w:val="99"/>
    <w:semiHidden/>
    <w:unhideWhenUsed/>
    <w:rsid w:val="000C1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yan1210@gmail.com" TargetMode="External"/><Relationship Id="rId13" Type="http://schemas.openxmlformats.org/officeDocument/2006/relationships/hyperlink" Target="http://www.ats.ucla.edu/stat/mult_pkg/whatstat/nominal_ordinal_interval.htm"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ts.ucla.edu/stat/mult_pkg/whatstat/nominal_ordinal_interval.htm"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bdryan1210@gmail.com" TargetMode="External"/><Relationship Id="rId14" Type="http://schemas.openxmlformats.org/officeDocument/2006/relationships/hyperlink" Target="http://bama.ua.edu/~jleeper/627/choosestat.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3296abb124de8a9/Documents/ipdet/ipdet_2019/workshop_materials/ab_graphs_jul_06_201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rgbClr val="0070C0"/>
                </a:solidFill>
              </a:rPr>
              <a:t>Abou's</a:t>
            </a:r>
            <a:r>
              <a:rPr lang="en-US" sz="1800" b="1" baseline="0">
                <a:solidFill>
                  <a:srgbClr val="0070C0"/>
                </a:solidFill>
              </a:rPr>
              <a:t> Principle: Gender Distribution</a:t>
            </a:r>
            <a:endParaRPr lang="en-US" sz="1600" b="1">
              <a:solidFill>
                <a:srgbClr val="0070C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gender!$B$1</c:f>
              <c:strCache>
                <c:ptCount val="1"/>
                <c:pt idx="0">
                  <c:v>Percent</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1F06-4276-B316-D53A92AD6077}"/>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1F06-4276-B316-D53A92AD6077}"/>
              </c:ext>
            </c:extLst>
          </c:dPt>
          <c:dLbls>
            <c:dLbl>
              <c:idx val="0"/>
              <c:layout>
                <c:manualLayout>
                  <c:x val="-0.21942759814597651"/>
                  <c:y val="-0.22100617394416613"/>
                </c:manualLayout>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600" b="1">
                        <a:solidFill>
                          <a:schemeClr val="bg1"/>
                        </a:solidFill>
                      </a:rPr>
                      <a:t>64% of children</a:t>
                    </a:r>
                    <a:r>
                      <a:rPr lang="en-US" sz="1600" b="1" baseline="0">
                        <a:solidFill>
                          <a:schemeClr val="bg1"/>
                        </a:solidFill>
                      </a:rPr>
                      <a:t> in Katiola were boys</a:t>
                    </a:r>
                    <a:endParaRPr lang="en-US" sz="1050" b="1">
                      <a:solidFill>
                        <a:schemeClr val="bg1"/>
                      </a:solidFill>
                    </a:endParaRP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98226019619888"/>
                      <c:h val="0.30727272727272725"/>
                    </c:manualLayout>
                  </c15:layout>
                </c:ext>
                <c:ext xmlns:c16="http://schemas.microsoft.com/office/drawing/2014/chart" uri="{C3380CC4-5D6E-409C-BE32-E72D297353CC}">
                  <c16:uniqueId val="{00000001-1F06-4276-B316-D53A92AD6077}"/>
                </c:ext>
              </c:extLst>
            </c:dLbl>
            <c:dLbl>
              <c:idx val="1"/>
              <c:delete val="1"/>
              <c:extLst>
                <c:ext xmlns:c15="http://schemas.microsoft.com/office/drawing/2012/chart" uri="{CE6537A1-D6FC-4f65-9D91-7224C49458BB}"/>
                <c:ext xmlns:c16="http://schemas.microsoft.com/office/drawing/2014/chart" uri="{C3380CC4-5D6E-409C-BE32-E72D297353CC}">
                  <c16:uniqueId val="{00000003-1F06-4276-B316-D53A92AD60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gender!$A$2:$A$3</c:f>
              <c:strCache>
                <c:ptCount val="2"/>
                <c:pt idx="0">
                  <c:v>male</c:v>
                </c:pt>
                <c:pt idx="1">
                  <c:v>female</c:v>
                </c:pt>
              </c:strCache>
            </c:strRef>
          </c:cat>
          <c:val>
            <c:numRef>
              <c:f>gender!$B$2:$B$3</c:f>
              <c:numCache>
                <c:formatCode>General</c:formatCode>
                <c:ptCount val="2"/>
                <c:pt idx="0">
                  <c:v>64</c:v>
                </c:pt>
                <c:pt idx="1">
                  <c:v>36</c:v>
                </c:pt>
              </c:numCache>
            </c:numRef>
          </c:val>
          <c:extLst>
            <c:ext xmlns:c16="http://schemas.microsoft.com/office/drawing/2014/chart" uri="{C3380CC4-5D6E-409C-BE32-E72D297353CC}">
              <c16:uniqueId val="{00000004-1F06-4276-B316-D53A92AD607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a:solidFill>
                  <a:srgbClr val="002060"/>
                </a:solidFill>
              </a:rPr>
              <a:t>Before</a:t>
            </a:r>
            <a:r>
              <a:rPr lang="en-US" sz="1200" b="1" baseline="0">
                <a:solidFill>
                  <a:srgbClr val="002060"/>
                </a:solidFill>
              </a:rPr>
              <a:t> the receint changes to Abou's Principle, participants rated</a:t>
            </a:r>
          </a:p>
          <a:p>
            <a:pPr algn="l">
              <a:defRPr/>
            </a:pPr>
            <a:r>
              <a:rPr lang="en-US" sz="1200" b="1" baseline="0">
                <a:solidFill>
                  <a:srgbClr val="002060"/>
                </a:solidFill>
              </a:rPr>
              <a:t>"Not Knowing Who to Contact", "Lack of Funding", "Lack of Accessibility/Availability"</a:t>
            </a:r>
          </a:p>
          <a:p>
            <a:pPr algn="l">
              <a:defRPr/>
            </a:pPr>
            <a:r>
              <a:rPr lang="en-US" sz="1200" b="1" baseline="0">
                <a:solidFill>
                  <a:srgbClr val="002060"/>
                </a:solidFill>
              </a:rPr>
              <a:t>as the top 3 challenges they and their family encountered when they accessed service</a:t>
            </a:r>
            <a:r>
              <a:rPr lang="en-US" sz="1200" baseline="0"/>
              <a:t>s</a:t>
            </a:r>
            <a:endParaRPr lang="en-US" sz="1200"/>
          </a:p>
        </c:rich>
      </c:tx>
      <c:layout>
        <c:manualLayout>
          <c:xMode val="edge"/>
          <c:yMode val="edge"/>
          <c:x val="0.10213847516048445"/>
          <c:y val="4.0391800464505707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075376826453574"/>
          <c:y val="0.15999448847816997"/>
          <c:w val="0.58020072647470577"/>
          <c:h val="0.83395046591271549"/>
        </c:manualLayout>
      </c:layout>
      <c:barChart>
        <c:barDir val="bar"/>
        <c:grouping val="clustered"/>
        <c:varyColors val="0"/>
        <c:ser>
          <c:idx val="0"/>
          <c:order val="0"/>
          <c:tx>
            <c:strRef>
              <c:f>Q1_data!$B$1</c:f>
              <c:strCache>
                <c:ptCount val="1"/>
                <c:pt idx="0">
                  <c:v>Total</c:v>
                </c:pt>
              </c:strCache>
            </c:strRef>
          </c:tx>
          <c:spPr>
            <a:solidFill>
              <a:schemeClr val="accent1"/>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DAE2-4798-8139-D248FE45D193}"/>
              </c:ext>
            </c:extLst>
          </c:dPt>
          <c:dPt>
            <c:idx val="1"/>
            <c:invertIfNegative val="0"/>
            <c:bubble3D val="0"/>
            <c:spPr>
              <a:solidFill>
                <a:schemeClr val="bg1">
                  <a:lumMod val="85000"/>
                </a:schemeClr>
              </a:solidFill>
              <a:ln>
                <a:noFill/>
              </a:ln>
              <a:effectLst/>
            </c:spPr>
            <c:extLst>
              <c:ext xmlns:c16="http://schemas.microsoft.com/office/drawing/2014/chart" uri="{C3380CC4-5D6E-409C-BE32-E72D297353CC}">
                <c16:uniqueId val="{00000003-DAE2-4798-8139-D248FE45D193}"/>
              </c:ext>
            </c:extLst>
          </c:dPt>
          <c:dPt>
            <c:idx val="2"/>
            <c:invertIfNegative val="0"/>
            <c:bubble3D val="0"/>
            <c:spPr>
              <a:solidFill>
                <a:schemeClr val="bg1">
                  <a:lumMod val="85000"/>
                </a:schemeClr>
              </a:solidFill>
              <a:ln>
                <a:noFill/>
              </a:ln>
              <a:effectLst/>
            </c:spPr>
            <c:extLst>
              <c:ext xmlns:c16="http://schemas.microsoft.com/office/drawing/2014/chart" uri="{C3380CC4-5D6E-409C-BE32-E72D297353CC}">
                <c16:uniqueId val="{00000005-DAE2-4798-8139-D248FE45D193}"/>
              </c:ext>
            </c:extLst>
          </c:dPt>
          <c:dPt>
            <c:idx val="3"/>
            <c:invertIfNegative val="0"/>
            <c:bubble3D val="0"/>
            <c:spPr>
              <a:solidFill>
                <a:schemeClr val="bg1">
                  <a:lumMod val="85000"/>
                </a:schemeClr>
              </a:solidFill>
              <a:ln>
                <a:noFill/>
              </a:ln>
              <a:effectLst/>
            </c:spPr>
            <c:extLst>
              <c:ext xmlns:c16="http://schemas.microsoft.com/office/drawing/2014/chart" uri="{C3380CC4-5D6E-409C-BE32-E72D297353CC}">
                <c16:uniqueId val="{00000007-DAE2-4798-8139-D248FE45D193}"/>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Q1_data!$A$2:$A$8</c:f>
              <c:strCache>
                <c:ptCount val="7"/>
                <c:pt idx="0">
                  <c:v>Did not feel comfortable with the provider</c:v>
                </c:pt>
                <c:pt idx="1">
                  <c:v>Other</c:v>
                </c:pt>
                <c:pt idx="2">
                  <c:v> Long wait times</c:v>
                </c:pt>
                <c:pt idx="3">
                  <c:v>Lack of transportation</c:v>
                </c:pt>
                <c:pt idx="4">
                  <c:v> Lack of accessibility or availability of service/support</c:v>
                </c:pt>
                <c:pt idx="5">
                  <c:v>Lack of funding</c:v>
                </c:pt>
                <c:pt idx="6">
                  <c:v> Not Knowing who to contact</c:v>
                </c:pt>
              </c:strCache>
            </c:strRef>
          </c:cat>
          <c:val>
            <c:numRef>
              <c:f>Q1_data!$B$2:$B$8</c:f>
              <c:numCache>
                <c:formatCode>0%</c:formatCode>
                <c:ptCount val="7"/>
                <c:pt idx="0">
                  <c:v>0.15570934256055363</c:v>
                </c:pt>
                <c:pt idx="1">
                  <c:v>0.21453287197231835</c:v>
                </c:pt>
                <c:pt idx="2">
                  <c:v>0.39792387543252594</c:v>
                </c:pt>
                <c:pt idx="3">
                  <c:v>0.4290657439446367</c:v>
                </c:pt>
                <c:pt idx="4">
                  <c:v>0.52941176470588236</c:v>
                </c:pt>
                <c:pt idx="5">
                  <c:v>0.53287197231833905</c:v>
                </c:pt>
                <c:pt idx="6">
                  <c:v>0.65743944636678198</c:v>
                </c:pt>
              </c:numCache>
            </c:numRef>
          </c:val>
          <c:extLst>
            <c:ext xmlns:c16="http://schemas.microsoft.com/office/drawing/2014/chart" uri="{C3380CC4-5D6E-409C-BE32-E72D297353CC}">
              <c16:uniqueId val="{00000008-DAE2-4798-8139-D248FE45D193}"/>
            </c:ext>
          </c:extLst>
        </c:ser>
        <c:dLbls>
          <c:dLblPos val="ctr"/>
          <c:showLegendKey val="0"/>
          <c:showVal val="1"/>
          <c:showCatName val="0"/>
          <c:showSerName val="0"/>
          <c:showPercent val="0"/>
          <c:showBubbleSize val="0"/>
        </c:dLbls>
        <c:gapWidth val="182"/>
        <c:axId val="698159328"/>
        <c:axId val="575125616"/>
      </c:barChart>
      <c:catAx>
        <c:axId val="69815932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75125616"/>
        <c:crosses val="autoZero"/>
        <c:auto val="1"/>
        <c:lblAlgn val="l"/>
        <c:lblOffset val="100"/>
        <c:noMultiLvlLbl val="0"/>
      </c:catAx>
      <c:valAx>
        <c:axId val="575125616"/>
        <c:scaling>
          <c:orientation val="minMax"/>
        </c:scaling>
        <c:delete val="1"/>
        <c:axPos val="b"/>
        <c:numFmt formatCode="0%" sourceLinked="1"/>
        <c:majorTickMark val="none"/>
        <c:minorTickMark val="none"/>
        <c:tickLblPos val="nextTo"/>
        <c:crossAx val="698159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1">
                <a:solidFill>
                  <a:srgbClr val="002060"/>
                </a:solidFill>
              </a:rPr>
              <a:t>Drowning, MV</a:t>
            </a:r>
            <a:r>
              <a:rPr lang="en-US" sz="1400" b="1" baseline="0">
                <a:solidFill>
                  <a:srgbClr val="002060"/>
                </a:solidFill>
              </a:rPr>
              <a:t> and Burns are the L</a:t>
            </a:r>
            <a:r>
              <a:rPr lang="en-US" sz="1400" b="1">
                <a:solidFill>
                  <a:srgbClr val="002060"/>
                </a:solidFill>
              </a:rPr>
              <a:t>eading Causes</a:t>
            </a:r>
            <a:r>
              <a:rPr lang="en-US" sz="1400" b="1" baseline="0">
                <a:solidFill>
                  <a:srgbClr val="002060"/>
                </a:solidFill>
              </a:rPr>
              <a:t> of Deaths for Boys; while, Drowning, Injuries and Burns were the Leading Causes of Deaths for Girls.</a:t>
            </a:r>
            <a:endParaRPr lang="en-US" sz="1400" b="1">
              <a:solidFill>
                <a:srgbClr val="002060"/>
              </a:solidFill>
            </a:endParaRPr>
          </a:p>
        </c:rich>
      </c:tx>
      <c:overlay val="0"/>
      <c:spPr>
        <a:noFill/>
        <a:ln>
          <a:noFill/>
        </a:ln>
        <a:effectLst/>
      </c:spPr>
    </c:title>
    <c:autoTitleDeleted val="0"/>
    <c:plotArea>
      <c:layout>
        <c:manualLayout>
          <c:layoutTarget val="inner"/>
          <c:xMode val="edge"/>
          <c:yMode val="edge"/>
          <c:x val="0.1345658932237174"/>
          <c:y val="0.15788795760165941"/>
          <c:w val="0.84931117455388128"/>
          <c:h val="0.81989705731752383"/>
        </c:manualLayout>
      </c:layout>
      <c:barChart>
        <c:barDir val="bar"/>
        <c:grouping val="percentStacked"/>
        <c:varyColors val="0"/>
        <c:ser>
          <c:idx val="0"/>
          <c:order val="0"/>
          <c:tx>
            <c:strRef>
              <c:f>Sheet2!$B$1</c:f>
              <c:strCache>
                <c:ptCount val="1"/>
                <c:pt idx="0">
                  <c:v>Male Buffer</c:v>
                </c:pt>
              </c:strCache>
            </c:strRef>
          </c:tx>
          <c:spPr>
            <a:solidFill>
              <a:schemeClr val="bg1"/>
            </a:solidFill>
            <a:ln>
              <a:noFill/>
            </a:ln>
            <a:effectLst/>
          </c:spPr>
          <c:invertIfNegative val="0"/>
          <c:dLbls>
            <c:delete val="1"/>
          </c:dLbls>
          <c:cat>
            <c:strRef>
              <c:f>Sheet2!$A$2:$A$6</c:f>
              <c:strCache>
                <c:ptCount val="5"/>
                <c:pt idx="0">
                  <c:v>Other</c:v>
                </c:pt>
                <c:pt idx="1">
                  <c:v>Injuries</c:v>
                </c:pt>
                <c:pt idx="2">
                  <c:v>Burns</c:v>
                </c:pt>
                <c:pt idx="3">
                  <c:v>Motor Vehicles</c:v>
                </c:pt>
                <c:pt idx="4">
                  <c:v>Drowning</c:v>
                </c:pt>
              </c:strCache>
            </c:strRef>
          </c:cat>
          <c:val>
            <c:numRef>
              <c:f>Sheet2!$B$2:$B$6</c:f>
              <c:numCache>
                <c:formatCode>0.0</c:formatCode>
                <c:ptCount val="5"/>
                <c:pt idx="0">
                  <c:v>95</c:v>
                </c:pt>
                <c:pt idx="1">
                  <c:v>89.4</c:v>
                </c:pt>
                <c:pt idx="2">
                  <c:v>85.8</c:v>
                </c:pt>
                <c:pt idx="3">
                  <c:v>83.8</c:v>
                </c:pt>
                <c:pt idx="4">
                  <c:v>46</c:v>
                </c:pt>
              </c:numCache>
            </c:numRef>
          </c:val>
          <c:extLst>
            <c:ext xmlns:c16="http://schemas.microsoft.com/office/drawing/2014/chart" uri="{C3380CC4-5D6E-409C-BE32-E72D297353CC}">
              <c16:uniqueId val="{00000000-7B32-4CAE-9458-0B46E497D942}"/>
            </c:ext>
          </c:extLst>
        </c:ser>
        <c:ser>
          <c:idx val="1"/>
          <c:order val="1"/>
          <c:tx>
            <c:strRef>
              <c:f>Sheet2!$C$1</c:f>
              <c:strCache>
                <c:ptCount val="1"/>
                <c:pt idx="0">
                  <c:v>Male</c:v>
                </c:pt>
              </c:strCache>
            </c:strRef>
          </c:tx>
          <c:spPr>
            <a:solidFill>
              <a:srgbClr val="0070C0"/>
            </a:solidFill>
            <a:ln>
              <a:noFill/>
            </a:ln>
            <a:effectLst/>
          </c:spPr>
          <c:invertIfNegative val="0"/>
          <c:dLbls>
            <c:dLbl>
              <c:idx val="0"/>
              <c:layout>
                <c:manualLayout>
                  <c:x val="-6.902805576396312E-2"/>
                  <c:y val="-8.0733102456121072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D1940A06-8C24-41C0-B7F8-7FB55099ED08}" type="VALUE">
                      <a:rPr lang="en-US" sz="1400">
                        <a:solidFill>
                          <a:srgbClr val="002060"/>
                        </a:solidFill>
                      </a:rPr>
                      <a:pPr>
                        <a:defRPr sz="1400" b="1" i="0" u="none" strike="noStrike" kern="1200" baseline="0">
                          <a:solidFill>
                            <a:schemeClr val="bg1"/>
                          </a:solidFill>
                          <a:latin typeface="+mn-lt"/>
                          <a:ea typeface="+mn-ea"/>
                          <a:cs typeface="+mn-cs"/>
                        </a:defRPr>
                      </a:pPr>
                      <a:t>[VALUE]</a:t>
                    </a:fld>
                    <a:r>
                      <a:rPr lang="en-US" sz="1400">
                        <a:solidFill>
                          <a:srgbClr val="002060"/>
                        </a:solidFill>
                      </a:rPr>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9.2489671974859647E-2"/>
                      <c:h val="5.378899736896716E-2"/>
                    </c:manualLayout>
                  </c15:layout>
                  <c15:dlblFieldTable/>
                  <c15:showDataLabelsRange val="0"/>
                </c:ext>
                <c:ext xmlns:c16="http://schemas.microsoft.com/office/drawing/2014/chart" uri="{C3380CC4-5D6E-409C-BE32-E72D297353CC}">
                  <c16:uniqueId val="{00000001-7B32-4CAE-9458-0B46E497D942}"/>
                </c:ext>
              </c:extLst>
            </c:dLbl>
            <c:dLbl>
              <c:idx val="1"/>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85638A42-C853-4561-908E-5CD454D265C9}"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7B32-4CAE-9458-0B46E497D942}"/>
                </c:ext>
              </c:extLst>
            </c:dLbl>
            <c:dLbl>
              <c:idx val="2"/>
              <c:layout>
                <c:manualLayout>
                  <c:x val="1.1166221993060783E-2"/>
                  <c:y val="-2.0183287511194269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E15662C4-3044-400F-AFA8-B84B134CCEA2}"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9.7701195422321072E-2"/>
                      <c:h val="5.1770679528433679E-2"/>
                    </c:manualLayout>
                  </c15:layout>
                  <c15:dlblFieldTable/>
                  <c15:showDataLabelsRange val="0"/>
                </c:ext>
                <c:ext xmlns:c16="http://schemas.microsoft.com/office/drawing/2014/chart" uri="{C3380CC4-5D6E-409C-BE32-E72D297353CC}">
                  <c16:uniqueId val="{00000003-7B32-4CAE-9458-0B46E497D942}"/>
                </c:ext>
              </c:extLst>
            </c:dLbl>
            <c:dLbl>
              <c:idx val="3"/>
              <c:layout>
                <c:manualLayout>
                  <c:x val="3.7510698923467353E-2"/>
                  <c:y val="3.0276192805270287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8B2F328F-49A8-4413-919F-25319646BF52}"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0936917638658396"/>
                      <c:h val="4.167893130292976E-2"/>
                    </c:manualLayout>
                  </c15:layout>
                  <c15:dlblFieldTable/>
                  <c15:showDataLabelsRange val="0"/>
                </c:ext>
                <c:ext xmlns:c16="http://schemas.microsoft.com/office/drawing/2014/chart" uri="{C3380CC4-5D6E-409C-BE32-E72D297353CC}">
                  <c16:uniqueId val="{00000004-7B32-4CAE-9458-0B46E497D942}"/>
                </c:ext>
              </c:extLst>
            </c:dLbl>
            <c:dLbl>
              <c:idx val="4"/>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r>
                      <a:rPr lang="en-US" sz="1400"/>
                      <a:t>54.0%</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7B32-4CAE-9458-0B46E497D94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Other</c:v>
                </c:pt>
                <c:pt idx="1">
                  <c:v>Injuries</c:v>
                </c:pt>
                <c:pt idx="2">
                  <c:v>Burns</c:v>
                </c:pt>
                <c:pt idx="3">
                  <c:v>Motor Vehicles</c:v>
                </c:pt>
                <c:pt idx="4">
                  <c:v>Drowning</c:v>
                </c:pt>
              </c:strCache>
            </c:strRef>
          </c:cat>
          <c:val>
            <c:numRef>
              <c:f>Sheet2!$C$2:$C$6</c:f>
              <c:numCache>
                <c:formatCode>0.0</c:formatCode>
                <c:ptCount val="5"/>
                <c:pt idx="0">
                  <c:v>5</c:v>
                </c:pt>
                <c:pt idx="1">
                  <c:v>10.6</c:v>
                </c:pt>
                <c:pt idx="2">
                  <c:v>14.2</c:v>
                </c:pt>
                <c:pt idx="3">
                  <c:v>16.2</c:v>
                </c:pt>
                <c:pt idx="4">
                  <c:v>54</c:v>
                </c:pt>
              </c:numCache>
            </c:numRef>
          </c:val>
          <c:extLst>
            <c:ext xmlns:c16="http://schemas.microsoft.com/office/drawing/2014/chart" uri="{C3380CC4-5D6E-409C-BE32-E72D297353CC}">
              <c16:uniqueId val="{00000006-7B32-4CAE-9458-0B46E497D942}"/>
            </c:ext>
          </c:extLst>
        </c:ser>
        <c:ser>
          <c:idx val="2"/>
          <c:order val="2"/>
          <c:tx>
            <c:strRef>
              <c:f>Sheet2!$D$1</c:f>
              <c:strCache>
                <c:ptCount val="1"/>
                <c:pt idx="0">
                  <c:v>Female</c:v>
                </c:pt>
              </c:strCache>
            </c:strRef>
          </c:tx>
          <c:spPr>
            <a:solidFill>
              <a:srgbClr val="00B0F0"/>
            </a:solidFill>
            <a:ln>
              <a:noFill/>
            </a:ln>
            <a:effectLst/>
          </c:spPr>
          <c:invertIfNegative val="0"/>
          <c:dLbls>
            <c:dLbl>
              <c:idx val="0"/>
              <c:layout>
                <c:manualLayout>
                  <c:x val="9.5175240777671227E-2"/>
                  <c:y val="-4.2385302250372819E-2"/>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07F3A677-5633-4C4B-A0DD-BC37073EAA34}" type="VALUE">
                      <a:rPr lang="en-US" sz="1400">
                        <a:solidFill>
                          <a:srgbClr val="002060"/>
                        </a:solidFill>
                      </a:rPr>
                      <a:pPr>
                        <a:defRPr sz="1400" b="1" i="0" u="none" strike="noStrike" kern="1200" baseline="0">
                          <a:solidFill>
                            <a:schemeClr val="bg1"/>
                          </a:solidFill>
                          <a:latin typeface="+mn-lt"/>
                          <a:ea typeface="+mn-ea"/>
                          <a:cs typeface="+mn-cs"/>
                        </a:defRPr>
                      </a:pPr>
                      <a:t>[VALUE]</a:t>
                    </a:fld>
                    <a:r>
                      <a:rPr lang="en-US" sz="1400">
                        <a:solidFill>
                          <a:srgbClr val="002060"/>
                        </a:solidFill>
                      </a:rPr>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0884298655493176"/>
                      <c:h val="4.167893130292976E-2"/>
                    </c:manualLayout>
                  </c15:layout>
                  <c15:dlblFieldTable/>
                  <c15:showDataLabelsRange val="0"/>
                </c:ext>
                <c:ext xmlns:c16="http://schemas.microsoft.com/office/drawing/2014/chart" uri="{C3380CC4-5D6E-409C-BE32-E72D297353CC}">
                  <c16:uniqueId val="{00000007-7B32-4CAE-9458-0B46E497D942}"/>
                </c:ext>
              </c:extLst>
            </c:dLbl>
            <c:dLbl>
              <c:idx val="1"/>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AF1A1E2E-B303-4890-BD3C-7907666147DA}"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8-7B32-4CAE-9458-0B46E497D942}"/>
                </c:ext>
              </c:extLst>
            </c:dLbl>
            <c:dLbl>
              <c:idx val="2"/>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3D39BEF0-C552-4483-8D1D-2DBDDA2C6C82}"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9-7B32-4CAE-9458-0B46E497D942}"/>
                </c:ext>
              </c:extLst>
            </c:dLbl>
            <c:dLbl>
              <c:idx val="3"/>
              <c:layout>
                <c:manualLayout>
                  <c:x val="1.016973675717321E-2"/>
                  <c:y val="-7.0641973202249658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B65D3033-B09D-48DA-9693-1D645C946364}"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8.6917991753273E-2"/>
                      <c:h val="6.1862427753937597E-2"/>
                    </c:manualLayout>
                  </c15:layout>
                  <c15:dlblFieldTable/>
                  <c15:showDataLabelsRange val="0"/>
                </c:ext>
                <c:ext xmlns:c16="http://schemas.microsoft.com/office/drawing/2014/chart" uri="{C3380CC4-5D6E-409C-BE32-E72D297353CC}">
                  <c16:uniqueId val="{0000000A-7B32-4CAE-9458-0B46E497D942}"/>
                </c:ext>
              </c:extLst>
            </c:dLbl>
            <c:dLbl>
              <c:idx val="4"/>
              <c:tx>
                <c:rich>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fld id="{3A5BDD91-9EE5-46CE-92F1-2E46F7EFADAD}" type="VALUE">
                      <a:rPr lang="en-US" sz="1400"/>
                      <a:pPr>
                        <a:defRPr sz="1400" b="1" i="0" u="none" strike="noStrike" kern="1200" baseline="0">
                          <a:solidFill>
                            <a:schemeClr val="bg1"/>
                          </a:solidFill>
                          <a:latin typeface="+mn-lt"/>
                          <a:ea typeface="+mn-ea"/>
                          <a:cs typeface="+mn-cs"/>
                        </a:defRPr>
                      </a:pPr>
                      <a:t>[VALUE]</a:t>
                    </a:fld>
                    <a:r>
                      <a:rPr lang="en-US" sz="1400"/>
                      <a:t>%</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B-7B32-4CAE-9458-0B46E497D94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Other</c:v>
                </c:pt>
                <c:pt idx="1">
                  <c:v>Injuries</c:v>
                </c:pt>
                <c:pt idx="2">
                  <c:v>Burns</c:v>
                </c:pt>
                <c:pt idx="3">
                  <c:v>Motor Vehicles</c:v>
                </c:pt>
                <c:pt idx="4">
                  <c:v>Drowning</c:v>
                </c:pt>
              </c:strCache>
            </c:strRef>
          </c:cat>
          <c:val>
            <c:numRef>
              <c:f>Sheet2!$D$2:$D$6</c:f>
              <c:numCache>
                <c:formatCode>0.0</c:formatCode>
                <c:ptCount val="5"/>
                <c:pt idx="0">
                  <c:v>4.5999999999999996</c:v>
                </c:pt>
                <c:pt idx="1">
                  <c:v>24</c:v>
                </c:pt>
                <c:pt idx="2">
                  <c:v>20.7</c:v>
                </c:pt>
                <c:pt idx="3">
                  <c:v>13.5</c:v>
                </c:pt>
                <c:pt idx="4">
                  <c:v>37.200000000000003</c:v>
                </c:pt>
              </c:numCache>
            </c:numRef>
          </c:val>
          <c:extLst>
            <c:ext xmlns:c16="http://schemas.microsoft.com/office/drawing/2014/chart" uri="{C3380CC4-5D6E-409C-BE32-E72D297353CC}">
              <c16:uniqueId val="{0000000C-7B32-4CAE-9458-0B46E497D942}"/>
            </c:ext>
          </c:extLst>
        </c:ser>
        <c:ser>
          <c:idx val="3"/>
          <c:order val="3"/>
          <c:tx>
            <c:strRef>
              <c:f>Sheet2!$E$1</c:f>
              <c:strCache>
                <c:ptCount val="1"/>
                <c:pt idx="0">
                  <c:v>Female Buffer</c:v>
                </c:pt>
              </c:strCache>
            </c:strRef>
          </c:tx>
          <c:spPr>
            <a:solidFill>
              <a:schemeClr val="bg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Other</c:v>
                </c:pt>
                <c:pt idx="1">
                  <c:v>Injuries</c:v>
                </c:pt>
                <c:pt idx="2">
                  <c:v>Burns</c:v>
                </c:pt>
                <c:pt idx="3">
                  <c:v>Motor Vehicles</c:v>
                </c:pt>
                <c:pt idx="4">
                  <c:v>Drowning</c:v>
                </c:pt>
              </c:strCache>
            </c:strRef>
          </c:cat>
          <c:val>
            <c:numRef>
              <c:f>Sheet2!$E$2:$E$6</c:f>
              <c:numCache>
                <c:formatCode>0.0</c:formatCode>
                <c:ptCount val="5"/>
                <c:pt idx="0">
                  <c:v>95.4</c:v>
                </c:pt>
                <c:pt idx="1">
                  <c:v>76</c:v>
                </c:pt>
                <c:pt idx="2">
                  <c:v>79.3</c:v>
                </c:pt>
                <c:pt idx="3">
                  <c:v>86.5</c:v>
                </c:pt>
                <c:pt idx="4">
                  <c:v>62.8</c:v>
                </c:pt>
              </c:numCache>
            </c:numRef>
          </c:val>
          <c:extLst>
            <c:ext xmlns:c16="http://schemas.microsoft.com/office/drawing/2014/chart" uri="{C3380CC4-5D6E-409C-BE32-E72D297353CC}">
              <c16:uniqueId val="{0000000D-7B32-4CAE-9458-0B46E497D942}"/>
            </c:ext>
          </c:extLst>
        </c:ser>
        <c:dLbls>
          <c:dLblPos val="ctr"/>
          <c:showLegendKey val="0"/>
          <c:showVal val="1"/>
          <c:showCatName val="0"/>
          <c:showSerName val="0"/>
          <c:showPercent val="0"/>
          <c:showBubbleSize val="0"/>
        </c:dLbls>
        <c:gapWidth val="36"/>
        <c:overlap val="100"/>
        <c:axId val="1810516016"/>
        <c:axId val="1231946448"/>
      </c:barChart>
      <c:catAx>
        <c:axId val="1810516016"/>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lumMod val="85000"/>
                    <a:lumOff val="15000"/>
                  </a:schemeClr>
                </a:solidFill>
                <a:latin typeface="+mn-lt"/>
                <a:ea typeface="+mn-ea"/>
                <a:cs typeface="+mn-cs"/>
              </a:defRPr>
            </a:pPr>
            <a:endParaRPr lang="en-US"/>
          </a:p>
        </c:txPr>
        <c:crossAx val="1231946448"/>
        <c:crosses val="autoZero"/>
        <c:auto val="1"/>
        <c:lblAlgn val="ctr"/>
        <c:lblOffset val="100"/>
        <c:noMultiLvlLbl val="0"/>
      </c:catAx>
      <c:valAx>
        <c:axId val="1231946448"/>
        <c:scaling>
          <c:orientation val="minMax"/>
          <c:max val="0.70000000000000007"/>
          <c:min val="0.2"/>
        </c:scaling>
        <c:delete val="1"/>
        <c:axPos val="b"/>
        <c:numFmt formatCode="0%" sourceLinked="1"/>
        <c:majorTickMark val="none"/>
        <c:minorTickMark val="none"/>
        <c:tickLblPos val="nextTo"/>
        <c:crossAx val="181051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a:solidFill>
                  <a:srgbClr val="002060"/>
                </a:solidFill>
              </a:rPr>
              <a:t>Within the past year, Only 39% of families agreed</a:t>
            </a:r>
            <a:r>
              <a:rPr lang="en-US" sz="1200" b="1" baseline="0">
                <a:solidFill>
                  <a:srgbClr val="002060"/>
                </a:solidFill>
              </a:rPr>
              <a:t> or strongly agreed </a:t>
            </a:r>
            <a:br>
              <a:rPr lang="en-US" sz="1200" b="1" baseline="0">
                <a:solidFill>
                  <a:srgbClr val="002060"/>
                </a:solidFill>
              </a:rPr>
            </a:br>
            <a:r>
              <a:rPr lang="en-US" sz="1200" b="1" baseline="0">
                <a:solidFill>
                  <a:srgbClr val="002060"/>
                </a:solidFill>
              </a:rPr>
              <a:t>they</a:t>
            </a:r>
            <a:r>
              <a:rPr lang="en-US" sz="1200" b="1">
                <a:solidFill>
                  <a:srgbClr val="002060"/>
                </a:solidFill>
              </a:rPr>
              <a:t> have been able to access services for my children more easily</a:t>
            </a:r>
            <a:r>
              <a:rPr lang="en-US" b="1">
                <a:solidFill>
                  <a:srgbClr val="002060"/>
                </a:solidFill>
              </a:rPr>
              <a:t>.</a:t>
            </a:r>
          </a:p>
        </c:rich>
      </c:tx>
      <c:layout>
        <c:manualLayout>
          <c:xMode val="edge"/>
          <c:yMode val="edge"/>
          <c:x val="0.28560927836485517"/>
          <c:y val="7.396231721034871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342755232519"/>
          <c:y val="0.27447516681722178"/>
          <c:w val="0.69673157035911604"/>
          <c:h val="0.12144579654815875"/>
        </c:manualLayout>
      </c:layout>
      <c:barChart>
        <c:barDir val="bar"/>
        <c:grouping val="percentStacked"/>
        <c:varyColors val="0"/>
        <c:ser>
          <c:idx val="0"/>
          <c:order val="0"/>
          <c:tx>
            <c:strRef>
              <c:f>Q5_data!$B$1</c:f>
              <c:strCache>
                <c:ptCount val="1"/>
                <c:pt idx="0">
                  <c:v>lbuffer</c:v>
                </c:pt>
              </c:strCache>
            </c:strRef>
          </c:tx>
          <c:spPr>
            <a:solidFill>
              <a:schemeClr val="accent1"/>
            </a:solidFill>
            <a:ln>
              <a:noFill/>
            </a:ln>
            <a:effectLst/>
          </c:spPr>
          <c:invertIfNegative val="0"/>
          <c:dPt>
            <c:idx val="0"/>
            <c:invertIfNegative val="0"/>
            <c:bubble3D val="0"/>
            <c:spPr>
              <a:noFill/>
              <a:ln>
                <a:noFill/>
              </a:ln>
              <a:effectLst/>
            </c:spPr>
            <c:extLst>
              <c:ext xmlns:c16="http://schemas.microsoft.com/office/drawing/2014/chart" uri="{C3380CC4-5D6E-409C-BE32-E72D297353CC}">
                <c16:uniqueId val="{00000001-F925-4E66-822B-B840CD953868}"/>
              </c:ext>
            </c:extLst>
          </c:dPt>
          <c:dLbls>
            <c:delete val="1"/>
          </c:dLbls>
          <c:val>
            <c:numRef>
              <c:f>Q5_data!$B$2</c:f>
              <c:numCache>
                <c:formatCode>0%</c:formatCode>
                <c:ptCount val="1"/>
                <c:pt idx="0">
                  <c:v>0.41</c:v>
                </c:pt>
              </c:numCache>
            </c:numRef>
          </c:val>
          <c:extLst>
            <c:ext xmlns:c16="http://schemas.microsoft.com/office/drawing/2014/chart" uri="{C3380CC4-5D6E-409C-BE32-E72D297353CC}">
              <c16:uniqueId val="{00000002-F925-4E66-822B-B840CD953868}"/>
            </c:ext>
          </c:extLst>
        </c:ser>
        <c:ser>
          <c:idx val="1"/>
          <c:order val="1"/>
          <c:tx>
            <c:strRef>
              <c:f>Q5_data!$C$1</c:f>
              <c:strCache>
                <c:ptCount val="1"/>
                <c:pt idx="0">
                  <c:v>Strongly Agree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Q5_data!$C$2</c:f>
              <c:numCache>
                <c:formatCode>0%</c:formatCode>
                <c:ptCount val="1"/>
                <c:pt idx="0">
                  <c:v>0.18</c:v>
                </c:pt>
              </c:numCache>
            </c:numRef>
          </c:val>
          <c:extLst>
            <c:ext xmlns:c16="http://schemas.microsoft.com/office/drawing/2014/chart" uri="{C3380CC4-5D6E-409C-BE32-E72D297353CC}">
              <c16:uniqueId val="{00000003-F925-4E66-822B-B840CD953868}"/>
            </c:ext>
          </c:extLst>
        </c:ser>
        <c:ser>
          <c:idx val="2"/>
          <c:order val="2"/>
          <c:tx>
            <c:strRef>
              <c:f>Q5_data!$D$1</c:f>
              <c:strCache>
                <c:ptCount val="1"/>
                <c:pt idx="0">
                  <c:v>Agree</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Q5_data!$D$2</c:f>
              <c:numCache>
                <c:formatCode>0%</c:formatCode>
                <c:ptCount val="1"/>
                <c:pt idx="0">
                  <c:v>0.21</c:v>
                </c:pt>
              </c:numCache>
            </c:numRef>
          </c:val>
          <c:extLst>
            <c:ext xmlns:c16="http://schemas.microsoft.com/office/drawing/2014/chart" uri="{C3380CC4-5D6E-409C-BE32-E72D297353CC}">
              <c16:uniqueId val="{00000004-F925-4E66-822B-B840CD953868}"/>
            </c:ext>
          </c:extLst>
        </c:ser>
        <c:ser>
          <c:idx val="3"/>
          <c:order val="3"/>
          <c:tx>
            <c:strRef>
              <c:f>Q5_data!$E$1</c:f>
              <c:strCache>
                <c:ptCount val="1"/>
                <c:pt idx="0">
                  <c:v>Neutral </c:v>
                </c:pt>
              </c:strCache>
            </c:strRef>
          </c:tx>
          <c:spPr>
            <a:solidFill>
              <a:schemeClr val="bg1">
                <a:lumMod val="85000"/>
              </a:schemeClr>
            </a:solidFill>
            <a:ln>
              <a:noFill/>
            </a:ln>
            <a:effectLst/>
          </c:spPr>
          <c:invertIfNegative val="0"/>
          <c:dLbls>
            <c:dLbl>
              <c:idx val="0"/>
              <c:layout>
                <c:manualLayout>
                  <c:x val="6.0056340159479742E-2"/>
                  <c:y val="0"/>
                </c:manualLayout>
              </c:layout>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25-4E66-822B-B840CD95386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Q5_data!$E$2</c:f>
              <c:numCache>
                <c:formatCode>0%</c:formatCode>
                <c:ptCount val="1"/>
                <c:pt idx="0">
                  <c:v>0.2</c:v>
                </c:pt>
              </c:numCache>
            </c:numRef>
          </c:val>
          <c:extLst>
            <c:ext xmlns:c16="http://schemas.microsoft.com/office/drawing/2014/chart" uri="{C3380CC4-5D6E-409C-BE32-E72D297353CC}">
              <c16:uniqueId val="{00000006-F925-4E66-822B-B840CD953868}"/>
            </c:ext>
          </c:extLst>
        </c:ser>
        <c:ser>
          <c:idx val="4"/>
          <c:order val="4"/>
          <c:tx>
            <c:strRef>
              <c:f>Q5_data!$F$1</c:f>
              <c:strCache>
                <c:ptCount val="1"/>
                <c:pt idx="0">
                  <c:v>Neutral2</c:v>
                </c:pt>
              </c:strCache>
            </c:strRef>
          </c:tx>
          <c:spPr>
            <a:solidFill>
              <a:schemeClr val="bg1">
                <a:lumMod val="85000"/>
              </a:schemeClr>
            </a:solidFill>
            <a:ln>
              <a:noFill/>
            </a:ln>
            <a:effectLst/>
          </c:spPr>
          <c:invertIfNegative val="0"/>
          <c:dLbls>
            <c:delete val="1"/>
          </c:dLbls>
          <c:val>
            <c:numRef>
              <c:f>Q5_data!$F$2</c:f>
              <c:numCache>
                <c:formatCode>0%</c:formatCode>
                <c:ptCount val="1"/>
                <c:pt idx="0">
                  <c:v>0.2</c:v>
                </c:pt>
              </c:numCache>
            </c:numRef>
          </c:val>
          <c:extLst>
            <c:ext xmlns:c16="http://schemas.microsoft.com/office/drawing/2014/chart" uri="{C3380CC4-5D6E-409C-BE32-E72D297353CC}">
              <c16:uniqueId val="{00000007-F925-4E66-822B-B840CD953868}"/>
            </c:ext>
          </c:extLst>
        </c:ser>
        <c:ser>
          <c:idx val="5"/>
          <c:order val="5"/>
          <c:tx>
            <c:strRef>
              <c:f>Q5_data!$G$1</c:f>
              <c:strCache>
                <c:ptCount val="1"/>
                <c:pt idx="0">
                  <c:v>Disagree</c:v>
                </c:pt>
              </c:strCache>
            </c:strRef>
          </c:tx>
          <c:spPr>
            <a:solidFill>
              <a:schemeClr val="accent2">
                <a:lumMod val="60000"/>
                <a:lumOff val="40000"/>
              </a:schemeClr>
            </a:solidFill>
            <a:ln>
              <a:solidFill>
                <a:schemeClr val="accent2">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Q5_data!$G$2</c:f>
              <c:numCache>
                <c:formatCode>0%</c:formatCode>
                <c:ptCount val="1"/>
                <c:pt idx="0">
                  <c:v>0.14705882352941177</c:v>
                </c:pt>
              </c:numCache>
            </c:numRef>
          </c:val>
          <c:extLst>
            <c:ext xmlns:c16="http://schemas.microsoft.com/office/drawing/2014/chart" uri="{C3380CC4-5D6E-409C-BE32-E72D297353CC}">
              <c16:uniqueId val="{00000008-F925-4E66-822B-B840CD953868}"/>
            </c:ext>
          </c:extLst>
        </c:ser>
        <c:ser>
          <c:idx val="6"/>
          <c:order val="6"/>
          <c:tx>
            <c:strRef>
              <c:f>Q5_data!$H$1</c:f>
              <c:strCache>
                <c:ptCount val="1"/>
                <c:pt idx="0">
                  <c:v>Strongly Disagree</c:v>
                </c:pt>
              </c:strCache>
            </c:strRef>
          </c:tx>
          <c:spPr>
            <a:solidFill>
              <a:schemeClr val="accent2">
                <a:lumMod val="75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Q5_data!$H$2</c:f>
              <c:numCache>
                <c:formatCode>0%</c:formatCode>
                <c:ptCount val="1"/>
                <c:pt idx="0">
                  <c:v>5.8823529411764705E-2</c:v>
                </c:pt>
              </c:numCache>
            </c:numRef>
          </c:val>
          <c:extLst>
            <c:ext xmlns:c16="http://schemas.microsoft.com/office/drawing/2014/chart" uri="{C3380CC4-5D6E-409C-BE32-E72D297353CC}">
              <c16:uniqueId val="{00000009-F925-4E66-822B-B840CD953868}"/>
            </c:ext>
          </c:extLst>
        </c:ser>
        <c:ser>
          <c:idx val="7"/>
          <c:order val="7"/>
          <c:tx>
            <c:strRef>
              <c:f>Q5_data!$I$1</c:f>
              <c:strCache>
                <c:ptCount val="1"/>
                <c:pt idx="0">
                  <c:v>rbuffer</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Q5_data!$I$2</c:f>
              <c:numCache>
                <c:formatCode>0%</c:formatCode>
                <c:ptCount val="1"/>
                <c:pt idx="0">
                  <c:v>0.59</c:v>
                </c:pt>
              </c:numCache>
            </c:numRef>
          </c:val>
          <c:extLst>
            <c:ext xmlns:c16="http://schemas.microsoft.com/office/drawing/2014/chart" uri="{C3380CC4-5D6E-409C-BE32-E72D297353CC}">
              <c16:uniqueId val="{0000000A-F925-4E66-822B-B840CD953868}"/>
            </c:ext>
          </c:extLst>
        </c:ser>
        <c:dLbls>
          <c:dLblPos val="ctr"/>
          <c:showLegendKey val="0"/>
          <c:showVal val="1"/>
          <c:showCatName val="0"/>
          <c:showSerName val="0"/>
          <c:showPercent val="0"/>
          <c:showBubbleSize val="0"/>
        </c:dLbls>
        <c:gapWidth val="150"/>
        <c:overlap val="100"/>
        <c:axId val="612728792"/>
        <c:axId val="612727808"/>
      </c:barChart>
      <c:catAx>
        <c:axId val="612728792"/>
        <c:scaling>
          <c:orientation val="minMax"/>
        </c:scaling>
        <c:delete val="1"/>
        <c:axPos val="l"/>
        <c:numFmt formatCode="General" sourceLinked="1"/>
        <c:majorTickMark val="none"/>
        <c:minorTickMark val="none"/>
        <c:tickLblPos val="nextTo"/>
        <c:crossAx val="612727808"/>
        <c:crosses val="autoZero"/>
        <c:auto val="1"/>
        <c:lblAlgn val="ctr"/>
        <c:lblOffset val="100"/>
        <c:noMultiLvlLbl val="0"/>
      </c:catAx>
      <c:valAx>
        <c:axId val="612727808"/>
        <c:scaling>
          <c:orientation val="minMax"/>
          <c:max val="0.70000000000000007"/>
        </c:scaling>
        <c:delete val="1"/>
        <c:axPos val="b"/>
        <c:numFmt formatCode="0%" sourceLinked="1"/>
        <c:majorTickMark val="none"/>
        <c:minorTickMark val="none"/>
        <c:tickLblPos val="nextTo"/>
        <c:crossAx val="612728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1">
                <a:solidFill>
                  <a:srgbClr val="002060"/>
                </a:solidFill>
              </a:rPr>
              <a:t>Participants Ranked "Community Health Nurse", "ECIP", and "Djoula Community" as the Top</a:t>
            </a:r>
            <a:r>
              <a:rPr lang="en-US" sz="1400" b="1" baseline="0">
                <a:solidFill>
                  <a:srgbClr val="002060"/>
                </a:solidFill>
              </a:rPr>
              <a:t> 3 Institutions / People they Would Prefer to </a:t>
            </a:r>
            <a:r>
              <a:rPr lang="en-US" sz="1400" b="1">
                <a:solidFill>
                  <a:srgbClr val="002060"/>
                </a:solidFill>
              </a:rPr>
              <a:t> the Role of Service Coordinator for their Child  </a:t>
            </a:r>
          </a:p>
        </c:rich>
      </c:tx>
      <c:layout>
        <c:manualLayout>
          <c:xMode val="edge"/>
          <c:yMode val="edge"/>
          <c:x val="0.13863034251535711"/>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164222781885015"/>
          <c:y val="0.17981467110533825"/>
          <c:w val="0.71018255076417347"/>
          <c:h val="0.70902804121817342"/>
        </c:manualLayout>
      </c:layout>
      <c:barChart>
        <c:barDir val="bar"/>
        <c:grouping val="percentStacked"/>
        <c:varyColors val="0"/>
        <c:ser>
          <c:idx val="1"/>
          <c:order val="0"/>
          <c:tx>
            <c:strRef>
              <c:f>Q3_data_2!$C$172</c:f>
              <c:strCache>
                <c:ptCount val="1"/>
                <c:pt idx="0">
                  <c:v>mp</c:v>
                </c:pt>
              </c:strCache>
            </c:strRef>
          </c:tx>
          <c:spPr>
            <a:solidFill>
              <a:srgbClr val="0070C0"/>
            </a:solidFill>
            <a:ln>
              <a:noFill/>
            </a:ln>
            <a:effectLst/>
          </c:spPr>
          <c:invertIfNegative val="0"/>
          <c:dPt>
            <c:idx val="5"/>
            <c:invertIfNegative val="0"/>
            <c:bubble3D val="0"/>
            <c:spPr>
              <a:solidFill>
                <a:srgbClr val="00B050"/>
              </a:solidFill>
              <a:ln>
                <a:solidFill>
                  <a:srgbClr val="00B050"/>
                </a:solidFill>
              </a:ln>
              <a:effectLst/>
            </c:spPr>
            <c:extLst>
              <c:ext xmlns:c16="http://schemas.microsoft.com/office/drawing/2014/chart" uri="{C3380CC4-5D6E-409C-BE32-E72D297353CC}">
                <c16:uniqueId val="{00000001-B336-48AF-86FC-15D233ED8D8E}"/>
              </c:ext>
            </c:extLst>
          </c:dPt>
          <c:dPt>
            <c:idx val="6"/>
            <c:invertIfNegative val="0"/>
            <c:bubble3D val="0"/>
            <c:spPr>
              <a:solidFill>
                <a:srgbClr val="00B050"/>
              </a:solidFill>
              <a:ln>
                <a:solidFill>
                  <a:srgbClr val="00B050"/>
                </a:solidFill>
              </a:ln>
              <a:effectLst/>
            </c:spPr>
            <c:extLst>
              <c:ext xmlns:c16="http://schemas.microsoft.com/office/drawing/2014/chart" uri="{C3380CC4-5D6E-409C-BE32-E72D297353CC}">
                <c16:uniqueId val="{00000003-B336-48AF-86FC-15D233ED8D8E}"/>
              </c:ext>
            </c:extLst>
          </c:dPt>
          <c:dPt>
            <c:idx val="7"/>
            <c:invertIfNegative val="0"/>
            <c:bubble3D val="0"/>
            <c:spPr>
              <a:solidFill>
                <a:srgbClr val="00B050"/>
              </a:solidFill>
              <a:ln>
                <a:solidFill>
                  <a:srgbClr val="00B050"/>
                </a:solidFill>
              </a:ln>
              <a:effectLst/>
            </c:spPr>
            <c:extLst>
              <c:ext xmlns:c16="http://schemas.microsoft.com/office/drawing/2014/chart" uri="{C3380CC4-5D6E-409C-BE32-E72D297353CC}">
                <c16:uniqueId val="{00000005-B336-48AF-86FC-15D233ED8D8E}"/>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Q3_data_2!$A$173:$A$180</c:f>
              <c:strCache>
                <c:ptCount val="8"/>
                <c:pt idx="0">
                  <c:v>Child &amp; Family Service (CFS)</c:v>
                </c:pt>
                <c:pt idx="1">
                  <c:v>Other</c:v>
                </c:pt>
                <c:pt idx="2">
                  <c:v>Maternal Child Health (MCH)</c:v>
                </c:pt>
                <c:pt idx="3">
                  <c:v>Djoula Head Start</c:v>
                </c:pt>
                <c:pt idx="4">
                  <c:v>Tribal Councils</c:v>
                </c:pt>
                <c:pt idx="5">
                  <c:v>Djoula Community</c:v>
                </c:pt>
                <c:pt idx="6">
                  <c:v>Early Childhood Intervention Program (ECIP)</c:v>
                </c:pt>
                <c:pt idx="7">
                  <c:v>Community Health Nurse</c:v>
                </c:pt>
              </c:strCache>
            </c:strRef>
          </c:cat>
          <c:val>
            <c:numRef>
              <c:f>Q3_data_2!$C$173:$C$180</c:f>
              <c:numCache>
                <c:formatCode>0%</c:formatCode>
                <c:ptCount val="8"/>
                <c:pt idx="0">
                  <c:v>0.30630630630630629</c:v>
                </c:pt>
                <c:pt idx="1">
                  <c:v>0.35185185185185186</c:v>
                </c:pt>
                <c:pt idx="2">
                  <c:v>0.38260869565217392</c:v>
                </c:pt>
                <c:pt idx="3">
                  <c:v>0.40800000000000003</c:v>
                </c:pt>
                <c:pt idx="4">
                  <c:v>0.43965517241379309</c:v>
                </c:pt>
                <c:pt idx="5">
                  <c:v>0.55555555555555558</c:v>
                </c:pt>
                <c:pt idx="6">
                  <c:v>0.58282208588957052</c:v>
                </c:pt>
                <c:pt idx="7">
                  <c:v>0.6095890410958904</c:v>
                </c:pt>
              </c:numCache>
            </c:numRef>
          </c:val>
          <c:extLst>
            <c:ext xmlns:c16="http://schemas.microsoft.com/office/drawing/2014/chart" uri="{C3380CC4-5D6E-409C-BE32-E72D297353CC}">
              <c16:uniqueId val="{00000006-B336-48AF-86FC-15D233ED8D8E}"/>
            </c:ext>
          </c:extLst>
        </c:ser>
        <c:ser>
          <c:idx val="2"/>
          <c:order val="1"/>
          <c:tx>
            <c:strRef>
              <c:f>Q3_data_2!$D$172</c:f>
              <c:strCache>
                <c:ptCount val="1"/>
                <c:pt idx="0">
                  <c:v>neut1</c:v>
                </c:pt>
              </c:strCache>
            </c:strRef>
          </c:tx>
          <c:spPr>
            <a:solidFill>
              <a:schemeClr val="bg1">
                <a:lumMod val="65000"/>
              </a:schemeClr>
            </a:solidFill>
            <a:ln>
              <a:noFill/>
            </a:ln>
            <a:effectLst/>
          </c:spPr>
          <c:invertIfNegative val="0"/>
          <c:dLbls>
            <c:dLbl>
              <c:idx val="0"/>
              <c:layout>
                <c:manualLayout>
                  <c:x val="6.0066593514699763E-2"/>
                  <c:y val="4.0366970727430292E-3"/>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36-48AF-86FC-15D233ED8D8E}"/>
                </c:ext>
              </c:extLst>
            </c:dLbl>
            <c:dLbl>
              <c:idx val="1"/>
              <c:layout>
                <c:manualLayout>
                  <c:x val="6.7391845524456234E-2"/>
                  <c:y val="-1.4801051617046472E-16"/>
                </c:manualLayout>
              </c:layout>
              <c:tx>
                <c:rich>
                  <a:bodyPr rot="0" spcFirstLastPara="1" vertOverflow="ellipsis" vert="horz" wrap="square" lIns="38100" tIns="19050" rIns="38100" bIns="19050" anchor="ctr" anchorCtr="1">
                    <a:noAutofit/>
                  </a:bodyPr>
                  <a:lstStyle/>
                  <a:p>
                    <a:pPr>
                      <a:defRPr sz="1800" b="1" i="0" u="none" strike="noStrike" kern="1200" baseline="0">
                        <a:solidFill>
                          <a:schemeClr val="bg1"/>
                        </a:solidFill>
                        <a:latin typeface="+mn-lt"/>
                        <a:ea typeface="+mn-ea"/>
                        <a:cs typeface="+mn-cs"/>
                      </a:defRPr>
                    </a:pPr>
                    <a:r>
                      <a:rPr lang="en-US"/>
                      <a:t>44%</a:t>
                    </a:r>
                  </a:p>
                </c:rich>
              </c:tx>
              <c:spPr>
                <a:noFill/>
                <a:ln>
                  <a:noFill/>
                </a:ln>
                <a:effectLst/>
              </c:spPr>
              <c:txPr>
                <a:bodyPr rot="0" spcFirstLastPara="1" vertOverflow="ellipsis" vert="horz" wrap="square" lIns="38100" tIns="19050" rIns="38100" bIns="19050" anchor="ctr" anchorCtr="1">
                  <a:noAutofit/>
                </a:bodyPr>
                <a:lstStyle/>
                <a:p>
                  <a:pPr>
                    <a:defRPr sz="1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6724085423532346E-2"/>
                      <c:h val="4.4353288549304835E-2"/>
                    </c:manualLayout>
                  </c15:layout>
                </c:ext>
                <c:ext xmlns:c16="http://schemas.microsoft.com/office/drawing/2014/chart" uri="{C3380CC4-5D6E-409C-BE32-E72D297353CC}">
                  <c16:uniqueId val="{00000008-B336-48AF-86FC-15D233ED8D8E}"/>
                </c:ext>
              </c:extLst>
            </c:dLbl>
            <c:dLbl>
              <c:idx val="2"/>
              <c:layout>
                <c:manualLayout>
                  <c:x val="7.178690444439717E-2"/>
                  <c:y val="-4.0366970727430292E-3"/>
                </c:manualLayout>
              </c:layout>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36-48AF-86FC-15D233ED8D8E}"/>
                </c:ext>
              </c:extLst>
            </c:dLbl>
            <c:dLbl>
              <c:idx val="3"/>
              <c:layout>
                <c:manualLayout>
                  <c:x val="6.2996671247124145E-2"/>
                  <c:y val="0"/>
                </c:manualLayout>
              </c:layout>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36-48AF-86FC-15D233ED8D8E}"/>
                </c:ext>
              </c:extLst>
            </c:dLbl>
            <c:dLbl>
              <c:idx val="4"/>
              <c:layout>
                <c:manualLayout>
                  <c:x val="4.6881243718790058E-2"/>
                  <c:y val="0"/>
                </c:manualLayout>
              </c:layout>
              <c:tx>
                <c:rich>
                  <a:bodyPr rot="0" spcFirstLastPara="1" vertOverflow="ellipsis" vert="horz" wrap="square" lIns="38100" tIns="19050" rIns="38100" bIns="19050" anchor="ctr" anchorCtr="1">
                    <a:noAutofit/>
                  </a:bodyPr>
                  <a:lstStyle/>
                  <a:p>
                    <a:pPr>
                      <a:defRPr sz="1800" b="1" i="0" u="none" strike="noStrike" kern="1200" baseline="0">
                        <a:solidFill>
                          <a:schemeClr val="bg1"/>
                        </a:solidFill>
                        <a:latin typeface="+mn-lt"/>
                        <a:ea typeface="+mn-ea"/>
                        <a:cs typeface="+mn-cs"/>
                      </a:defRPr>
                    </a:pPr>
                    <a:r>
                      <a:rPr lang="en-US"/>
                      <a:t>24%</a:t>
                    </a:r>
                  </a:p>
                </c:rich>
              </c:tx>
              <c:spPr>
                <a:noFill/>
                <a:ln>
                  <a:noFill/>
                </a:ln>
                <a:effectLst/>
              </c:spPr>
              <c:txPr>
                <a:bodyPr rot="0" spcFirstLastPara="1" vertOverflow="ellipsis" vert="horz" wrap="square" lIns="38100" tIns="19050" rIns="38100" bIns="19050" anchor="ctr" anchorCtr="1">
                  <a:noAutofit/>
                </a:bodyPr>
                <a:lstStyle/>
                <a:p>
                  <a:pPr>
                    <a:defRPr sz="1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5.4748502430349517E-2"/>
                      <c:h val="4.8389985622047868E-2"/>
                    </c:manualLayout>
                  </c15:layout>
                </c:ext>
                <c:ext xmlns:c16="http://schemas.microsoft.com/office/drawing/2014/chart" uri="{C3380CC4-5D6E-409C-BE32-E72D297353CC}">
                  <c16:uniqueId val="{0000000B-B336-48AF-86FC-15D233ED8D8E}"/>
                </c:ext>
              </c:extLst>
            </c:dLbl>
            <c:dLbl>
              <c:idx val="5"/>
              <c:layout>
                <c:manualLayout>
                  <c:x val="4.6881243718789947E-2"/>
                  <c:y val="-4.0366970727430292E-3"/>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336-48AF-86FC-15D233ED8D8E}"/>
                </c:ext>
              </c:extLst>
            </c:dLbl>
            <c:dLbl>
              <c:idx val="6"/>
              <c:layout>
                <c:manualLayout>
                  <c:x val="6.7391787845760706E-2"/>
                  <c:y val="-4.0366970727430292E-3"/>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336-48AF-86FC-15D233ED8D8E}"/>
                </c:ext>
              </c:extLst>
            </c:dLbl>
            <c:dLbl>
              <c:idx val="7"/>
              <c:layout>
                <c:manualLayout>
                  <c:x val="5.8601554648487465E-2"/>
                  <c:y val="-1.850131452130809E-17"/>
                </c:manualLayout>
              </c:layout>
              <c:tx>
                <c:rich>
                  <a:bodyPr/>
                  <a:lstStyle/>
                  <a:p>
                    <a:r>
                      <a:rPr lang="en-US"/>
                      <a:t>32%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336-48AF-86FC-15D233ED8D8E}"/>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Q3_data_2!$A$173:$A$180</c:f>
              <c:strCache>
                <c:ptCount val="8"/>
                <c:pt idx="0">
                  <c:v>Child &amp; Family Service (CFS)</c:v>
                </c:pt>
                <c:pt idx="1">
                  <c:v>Other</c:v>
                </c:pt>
                <c:pt idx="2">
                  <c:v>Maternal Child Health (MCH)</c:v>
                </c:pt>
                <c:pt idx="3">
                  <c:v>Djoula Head Start</c:v>
                </c:pt>
                <c:pt idx="4">
                  <c:v>Tribal Councils</c:v>
                </c:pt>
                <c:pt idx="5">
                  <c:v>Djoula Community</c:v>
                </c:pt>
                <c:pt idx="6">
                  <c:v>Early Childhood Intervention Program (ECIP)</c:v>
                </c:pt>
                <c:pt idx="7">
                  <c:v>Community Health Nurse</c:v>
                </c:pt>
              </c:strCache>
            </c:strRef>
          </c:cat>
          <c:val>
            <c:numRef>
              <c:f>Q3_data_2!$D$173:$D$180</c:f>
              <c:numCache>
                <c:formatCode>0%</c:formatCode>
                <c:ptCount val="8"/>
                <c:pt idx="0">
                  <c:v>0.18</c:v>
                </c:pt>
                <c:pt idx="1">
                  <c:v>0.22</c:v>
                </c:pt>
                <c:pt idx="2">
                  <c:v>0.22</c:v>
                </c:pt>
                <c:pt idx="3">
                  <c:v>0.22</c:v>
                </c:pt>
                <c:pt idx="4">
                  <c:v>0.12</c:v>
                </c:pt>
                <c:pt idx="5">
                  <c:v>0.13</c:v>
                </c:pt>
                <c:pt idx="6">
                  <c:v>0.18</c:v>
                </c:pt>
                <c:pt idx="7">
                  <c:v>0.16</c:v>
                </c:pt>
              </c:numCache>
            </c:numRef>
          </c:val>
          <c:extLst>
            <c:ext xmlns:c16="http://schemas.microsoft.com/office/drawing/2014/chart" uri="{C3380CC4-5D6E-409C-BE32-E72D297353CC}">
              <c16:uniqueId val="{0000000F-B336-48AF-86FC-15D233ED8D8E}"/>
            </c:ext>
          </c:extLst>
        </c:ser>
        <c:ser>
          <c:idx val="3"/>
          <c:order val="2"/>
          <c:tx>
            <c:strRef>
              <c:f>Q3_data_2!$E$172</c:f>
              <c:strCache>
                <c:ptCount val="1"/>
                <c:pt idx="0">
                  <c:v>neut2</c:v>
                </c:pt>
              </c:strCache>
            </c:strRef>
          </c:tx>
          <c:spPr>
            <a:solidFill>
              <a:schemeClr val="bg1">
                <a:lumMod val="65000"/>
              </a:schemeClr>
            </a:solidFill>
            <a:ln>
              <a:noFill/>
            </a:ln>
            <a:effectLst/>
          </c:spPr>
          <c:invertIfNegative val="0"/>
          <c:cat>
            <c:strRef>
              <c:f>Q3_data_2!$A$173:$A$180</c:f>
              <c:strCache>
                <c:ptCount val="8"/>
                <c:pt idx="0">
                  <c:v>Child &amp; Family Service (CFS)</c:v>
                </c:pt>
                <c:pt idx="1">
                  <c:v>Other</c:v>
                </c:pt>
                <c:pt idx="2">
                  <c:v>Maternal Child Health (MCH)</c:v>
                </c:pt>
                <c:pt idx="3">
                  <c:v>Djoula Head Start</c:v>
                </c:pt>
                <c:pt idx="4">
                  <c:v>Tribal Councils</c:v>
                </c:pt>
                <c:pt idx="5">
                  <c:v>Djoula Community</c:v>
                </c:pt>
                <c:pt idx="6">
                  <c:v>Early Childhood Intervention Program (ECIP)</c:v>
                </c:pt>
                <c:pt idx="7">
                  <c:v>Community Health Nurse</c:v>
                </c:pt>
              </c:strCache>
            </c:strRef>
          </c:cat>
          <c:val>
            <c:numRef>
              <c:f>Q3_data_2!$E$173:$E$180</c:f>
              <c:numCache>
                <c:formatCode>0%</c:formatCode>
                <c:ptCount val="8"/>
                <c:pt idx="0">
                  <c:v>0.17</c:v>
                </c:pt>
                <c:pt idx="1">
                  <c:v>0.22</c:v>
                </c:pt>
                <c:pt idx="2">
                  <c:v>0.23</c:v>
                </c:pt>
                <c:pt idx="3">
                  <c:v>0.21</c:v>
                </c:pt>
                <c:pt idx="4">
                  <c:v>0.12</c:v>
                </c:pt>
                <c:pt idx="5">
                  <c:v>0.14000000000000001</c:v>
                </c:pt>
                <c:pt idx="6">
                  <c:v>0.18</c:v>
                </c:pt>
                <c:pt idx="7">
                  <c:v>0.17</c:v>
                </c:pt>
              </c:numCache>
            </c:numRef>
          </c:val>
          <c:extLst>
            <c:ext xmlns:c16="http://schemas.microsoft.com/office/drawing/2014/chart" uri="{C3380CC4-5D6E-409C-BE32-E72D297353CC}">
              <c16:uniqueId val="{00000010-B336-48AF-86FC-15D233ED8D8E}"/>
            </c:ext>
          </c:extLst>
        </c:ser>
        <c:ser>
          <c:idx val="4"/>
          <c:order val="3"/>
          <c:tx>
            <c:strRef>
              <c:f>Q3_data_2!$F$172</c:f>
              <c:strCache>
                <c:ptCount val="1"/>
                <c:pt idx="0">
                  <c:v>lp</c:v>
                </c:pt>
              </c:strCache>
            </c:strRef>
          </c:tx>
          <c:spPr>
            <a:solidFill>
              <a:srgbClr val="00B0F0"/>
            </a:solidFill>
            <a:ln>
              <a:solidFill>
                <a:srgbClr val="00B0F0"/>
              </a:solidFill>
            </a:ln>
            <a:effectLst/>
          </c:spPr>
          <c:invertIfNegative val="0"/>
          <c:dPt>
            <c:idx val="5"/>
            <c:invertIfNegative val="0"/>
            <c:bubble3D val="0"/>
            <c:spPr>
              <a:solidFill>
                <a:srgbClr val="92D050"/>
              </a:solidFill>
              <a:ln>
                <a:solidFill>
                  <a:srgbClr val="92D050"/>
                </a:solidFill>
              </a:ln>
              <a:effectLst/>
            </c:spPr>
            <c:extLst>
              <c:ext xmlns:c16="http://schemas.microsoft.com/office/drawing/2014/chart" uri="{C3380CC4-5D6E-409C-BE32-E72D297353CC}">
                <c16:uniqueId val="{00000012-B336-48AF-86FC-15D233ED8D8E}"/>
              </c:ext>
            </c:extLst>
          </c:dPt>
          <c:dPt>
            <c:idx val="6"/>
            <c:invertIfNegative val="0"/>
            <c:bubble3D val="0"/>
            <c:spPr>
              <a:solidFill>
                <a:srgbClr val="92D050"/>
              </a:solidFill>
              <a:ln>
                <a:solidFill>
                  <a:srgbClr val="92D050"/>
                </a:solidFill>
              </a:ln>
              <a:effectLst/>
            </c:spPr>
            <c:extLst>
              <c:ext xmlns:c16="http://schemas.microsoft.com/office/drawing/2014/chart" uri="{C3380CC4-5D6E-409C-BE32-E72D297353CC}">
                <c16:uniqueId val="{00000014-B336-48AF-86FC-15D233ED8D8E}"/>
              </c:ext>
            </c:extLst>
          </c:dPt>
          <c:dPt>
            <c:idx val="7"/>
            <c:invertIfNegative val="0"/>
            <c:bubble3D val="0"/>
            <c:spPr>
              <a:solidFill>
                <a:srgbClr val="92D050"/>
              </a:solidFill>
              <a:ln>
                <a:solidFill>
                  <a:srgbClr val="92D050"/>
                </a:solidFill>
              </a:ln>
              <a:effectLst/>
            </c:spPr>
            <c:extLst>
              <c:ext xmlns:c16="http://schemas.microsoft.com/office/drawing/2014/chart" uri="{C3380CC4-5D6E-409C-BE32-E72D297353CC}">
                <c16:uniqueId val="{00000016-B336-48AF-86FC-15D233ED8D8E}"/>
              </c:ext>
            </c:extLst>
          </c:dPt>
          <c:dLbls>
            <c:dLbl>
              <c:idx val="7"/>
              <c:tx>
                <c:rich>
                  <a:bodyPr/>
                  <a:lstStyle/>
                  <a:p>
                    <a:r>
                      <a:rPr lang="en-US"/>
                      <a:t>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336-48AF-86FC-15D233ED8D8E}"/>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Q3_data_2!$A$173:$A$180</c:f>
              <c:strCache>
                <c:ptCount val="8"/>
                <c:pt idx="0">
                  <c:v>Child &amp; Family Service (CFS)</c:v>
                </c:pt>
                <c:pt idx="1">
                  <c:v>Other</c:v>
                </c:pt>
                <c:pt idx="2">
                  <c:v>Maternal Child Health (MCH)</c:v>
                </c:pt>
                <c:pt idx="3">
                  <c:v>Djoula Head Start</c:v>
                </c:pt>
                <c:pt idx="4">
                  <c:v>Tribal Councils</c:v>
                </c:pt>
                <c:pt idx="5">
                  <c:v>Djoula Community</c:v>
                </c:pt>
                <c:pt idx="6">
                  <c:v>Early Childhood Intervention Program (ECIP)</c:v>
                </c:pt>
                <c:pt idx="7">
                  <c:v>Community Health Nurse</c:v>
                </c:pt>
              </c:strCache>
            </c:strRef>
          </c:cat>
          <c:val>
            <c:numRef>
              <c:f>Q3_data_2!$F$173:$F$180</c:f>
              <c:numCache>
                <c:formatCode>0%</c:formatCode>
                <c:ptCount val="8"/>
                <c:pt idx="0">
                  <c:v>0.34234234234234234</c:v>
                </c:pt>
                <c:pt idx="1">
                  <c:v>0.20370370370370369</c:v>
                </c:pt>
                <c:pt idx="2">
                  <c:v>0.16521739130434782</c:v>
                </c:pt>
                <c:pt idx="3">
                  <c:v>0.16</c:v>
                </c:pt>
                <c:pt idx="4">
                  <c:v>0.31896551724137928</c:v>
                </c:pt>
                <c:pt idx="5">
                  <c:v>0.1764705882352941</c:v>
                </c:pt>
                <c:pt idx="6">
                  <c:v>6.1349693251533742E-2</c:v>
                </c:pt>
                <c:pt idx="7">
                  <c:v>6.1643835616438353E-2</c:v>
                </c:pt>
              </c:numCache>
            </c:numRef>
          </c:val>
          <c:extLst>
            <c:ext xmlns:c16="http://schemas.microsoft.com/office/drawing/2014/chart" uri="{C3380CC4-5D6E-409C-BE32-E72D297353CC}">
              <c16:uniqueId val="{00000017-B336-48AF-86FC-15D233ED8D8E}"/>
            </c:ext>
          </c:extLst>
        </c:ser>
        <c:dLbls>
          <c:showLegendKey val="0"/>
          <c:showVal val="0"/>
          <c:showCatName val="0"/>
          <c:showSerName val="0"/>
          <c:showPercent val="0"/>
          <c:showBubbleSize val="0"/>
        </c:dLbls>
        <c:gapWidth val="150"/>
        <c:overlap val="100"/>
        <c:axId val="1273560831"/>
        <c:axId val="1898478719"/>
      </c:barChart>
      <c:catAx>
        <c:axId val="1273560831"/>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98478719"/>
        <c:crosses val="autoZero"/>
        <c:auto val="1"/>
        <c:lblAlgn val="ctr"/>
        <c:lblOffset val="100"/>
        <c:noMultiLvlLbl val="0"/>
      </c:catAx>
      <c:valAx>
        <c:axId val="1898478719"/>
        <c:scaling>
          <c:orientation val="minMax"/>
        </c:scaling>
        <c:delete val="1"/>
        <c:axPos val="b"/>
        <c:numFmt formatCode="0%" sourceLinked="1"/>
        <c:majorTickMark val="none"/>
        <c:minorTickMark val="none"/>
        <c:tickLblPos val="nextTo"/>
        <c:crossAx val="12735608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0.18468</cdr:x>
      <cdr:y>0.10704</cdr:y>
    </cdr:from>
    <cdr:to>
      <cdr:x>0.95126</cdr:x>
      <cdr:y>0.15652</cdr:y>
    </cdr:to>
    <cdr:grpSp>
      <cdr:nvGrpSpPr>
        <cdr:cNvPr id="4" name="Group 3">
          <a:extLst xmlns:a="http://schemas.openxmlformats.org/drawingml/2006/main">
            <a:ext uri="{FF2B5EF4-FFF2-40B4-BE49-F238E27FC236}">
              <a16:creationId xmlns:a16="http://schemas.microsoft.com/office/drawing/2014/main" id="{43BB478A-D39E-43F9-B712-46F92064C05A}"/>
            </a:ext>
          </a:extLst>
        </cdr:cNvPr>
        <cdr:cNvGrpSpPr/>
      </cdr:nvGrpSpPr>
      <cdr:grpSpPr>
        <a:xfrm xmlns:a="http://schemas.openxmlformats.org/drawingml/2006/main">
          <a:off x="1600149" y="673089"/>
          <a:ext cx="6642090" cy="311150"/>
          <a:chOff x="1606550" y="565150"/>
          <a:chExt cx="6642100" cy="311150"/>
        </a:xfrm>
      </cdr:grpSpPr>
      <cdr:sp macro="" textlink="">
        <cdr:nvSpPr>
          <cdr:cNvPr id="2" name="TextBox 1">
            <a:extLst xmlns:a="http://schemas.openxmlformats.org/drawingml/2006/main">
              <a:ext uri="{FF2B5EF4-FFF2-40B4-BE49-F238E27FC236}">
                <a16:creationId xmlns:a16="http://schemas.microsoft.com/office/drawing/2014/main" id="{826151F1-23D3-477F-A278-D901E9D5E719}"/>
              </a:ext>
            </a:extLst>
          </cdr:cNvPr>
          <cdr:cNvSpPr txBox="1"/>
        </cdr:nvSpPr>
        <cdr:spPr>
          <a:xfrm xmlns:a="http://schemas.openxmlformats.org/drawingml/2006/main">
            <a:off x="1606550" y="603250"/>
            <a:ext cx="3917950" cy="273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a:solidFill>
                  <a:srgbClr val="0070C0"/>
                </a:solidFill>
              </a:rPr>
              <a:t>Boys</a:t>
            </a:r>
          </a:p>
        </cdr:txBody>
      </cdr:sp>
      <cdr:sp macro="" textlink="">
        <cdr:nvSpPr>
          <cdr:cNvPr id="3" name="TextBox 2">
            <a:extLst xmlns:a="http://schemas.openxmlformats.org/drawingml/2006/main">
              <a:ext uri="{FF2B5EF4-FFF2-40B4-BE49-F238E27FC236}">
                <a16:creationId xmlns:a16="http://schemas.microsoft.com/office/drawing/2014/main" id="{5F78FF9A-4924-4DA3-8D30-7B827C569CF8}"/>
              </a:ext>
            </a:extLst>
          </cdr:cNvPr>
          <cdr:cNvSpPr txBox="1"/>
        </cdr:nvSpPr>
        <cdr:spPr>
          <a:xfrm xmlns:a="http://schemas.openxmlformats.org/drawingml/2006/main">
            <a:off x="5645150" y="565150"/>
            <a:ext cx="26035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a:solidFill>
                  <a:srgbClr val="00B0F0"/>
                </a:solidFill>
              </a:rPr>
              <a:t>Girls</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0.27042</cdr:x>
      <cdr:y>0.3881</cdr:y>
    </cdr:from>
    <cdr:to>
      <cdr:x>0.38028</cdr:x>
      <cdr:y>0.42432</cdr:y>
    </cdr:to>
    <cdr:sp macro="" textlink="">
      <cdr:nvSpPr>
        <cdr:cNvPr id="2" name="TextBox 1">
          <a:extLst xmlns:a="http://schemas.openxmlformats.org/drawingml/2006/main">
            <a:ext uri="{FF2B5EF4-FFF2-40B4-BE49-F238E27FC236}">
              <a16:creationId xmlns:a16="http://schemas.microsoft.com/office/drawing/2014/main" id="{06899D3F-8A2B-4B8A-B17C-EB78B5EEDCB1}"/>
            </a:ext>
          </a:extLst>
        </cdr:cNvPr>
        <cdr:cNvSpPr txBox="1"/>
      </cdr:nvSpPr>
      <cdr:spPr>
        <a:xfrm xmlns:a="http://schemas.openxmlformats.org/drawingml/2006/main">
          <a:off x="2344615" y="2442309"/>
          <a:ext cx="952500" cy="2279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0.19111</cdr:x>
      <cdr:y>0.21556</cdr:y>
    </cdr:from>
    <cdr:to>
      <cdr:x>0.91994</cdr:x>
      <cdr:y>0.27143</cdr:y>
    </cdr:to>
    <cdr:grpSp>
      <cdr:nvGrpSpPr>
        <cdr:cNvPr id="8" name="Group 7">
          <a:extLst xmlns:a="http://schemas.openxmlformats.org/drawingml/2006/main">
            <a:ext uri="{FF2B5EF4-FFF2-40B4-BE49-F238E27FC236}">
              <a16:creationId xmlns:a16="http://schemas.microsoft.com/office/drawing/2014/main" id="{CC3ED643-AECA-4ECD-BD0F-5B0A6A3FEB04}"/>
            </a:ext>
          </a:extLst>
        </cdr:cNvPr>
        <cdr:cNvGrpSpPr/>
      </cdr:nvGrpSpPr>
      <cdr:grpSpPr>
        <a:xfrm xmlns:a="http://schemas.openxmlformats.org/drawingml/2006/main">
          <a:off x="1135863" y="1153758"/>
          <a:ext cx="4331875" cy="299040"/>
          <a:chOff x="2402372" y="2228161"/>
          <a:chExt cx="4505833" cy="380446"/>
        </a:xfrm>
      </cdr:grpSpPr>
      <cdr:sp macro="" textlink="">
        <cdr:nvSpPr>
          <cdr:cNvPr id="3" name="TextBox 2">
            <a:extLst xmlns:a="http://schemas.openxmlformats.org/drawingml/2006/main">
              <a:ext uri="{FF2B5EF4-FFF2-40B4-BE49-F238E27FC236}">
                <a16:creationId xmlns:a16="http://schemas.microsoft.com/office/drawing/2014/main" id="{F339645B-401D-43EF-A932-9F961F328858}"/>
              </a:ext>
            </a:extLst>
          </cdr:cNvPr>
          <cdr:cNvSpPr txBox="1"/>
        </cdr:nvSpPr>
        <cdr:spPr>
          <a:xfrm xmlns:a="http://schemas.openxmlformats.org/drawingml/2006/main">
            <a:off x="2402372" y="2250966"/>
            <a:ext cx="1675135" cy="276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rgbClr val="0070C0"/>
                </a:solidFill>
              </a:rPr>
              <a:t>Strongly Agree</a:t>
            </a:r>
          </a:p>
        </cdr:txBody>
      </cdr:sp>
      <cdr:sp macro="" textlink="">
        <cdr:nvSpPr>
          <cdr:cNvPr id="4" name="TextBox 3">
            <a:extLst xmlns:a="http://schemas.openxmlformats.org/drawingml/2006/main">
              <a:ext uri="{FF2B5EF4-FFF2-40B4-BE49-F238E27FC236}">
                <a16:creationId xmlns:a16="http://schemas.microsoft.com/office/drawing/2014/main" id="{F81DD674-630C-4054-9535-E3F8A248CA34}"/>
              </a:ext>
            </a:extLst>
          </cdr:cNvPr>
          <cdr:cNvSpPr txBox="1"/>
        </cdr:nvSpPr>
        <cdr:spPr>
          <a:xfrm xmlns:a="http://schemas.openxmlformats.org/drawingml/2006/main">
            <a:off x="3587420" y="2238861"/>
            <a:ext cx="683348" cy="26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rgbClr val="00B0F0"/>
                </a:solidFill>
              </a:rPr>
              <a:t>Agree</a:t>
            </a:r>
          </a:p>
        </cdr:txBody>
      </cdr:sp>
      <cdr:sp macro="" textlink="">
        <cdr:nvSpPr>
          <cdr:cNvPr id="5" name="TextBox 4">
            <a:extLst xmlns:a="http://schemas.openxmlformats.org/drawingml/2006/main">
              <a:ext uri="{FF2B5EF4-FFF2-40B4-BE49-F238E27FC236}">
                <a16:creationId xmlns:a16="http://schemas.microsoft.com/office/drawing/2014/main" id="{8AE9AEA7-83D3-4B25-8549-90CB616F25A6}"/>
              </a:ext>
            </a:extLst>
          </cdr:cNvPr>
          <cdr:cNvSpPr txBox="1"/>
        </cdr:nvSpPr>
        <cdr:spPr>
          <a:xfrm xmlns:a="http://schemas.openxmlformats.org/drawingml/2006/main">
            <a:off x="4130641" y="2244634"/>
            <a:ext cx="886696" cy="254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bg1">
                    <a:lumMod val="75000"/>
                  </a:schemeClr>
                </a:solidFill>
              </a:rPr>
              <a:t>Neutral</a:t>
            </a:r>
          </a:p>
        </cdr:txBody>
      </cdr:sp>
      <cdr:sp macro="" textlink="">
        <cdr:nvSpPr>
          <cdr:cNvPr id="6" name="TextBox 5">
            <a:extLst xmlns:a="http://schemas.openxmlformats.org/drawingml/2006/main">
              <a:ext uri="{FF2B5EF4-FFF2-40B4-BE49-F238E27FC236}">
                <a16:creationId xmlns:a16="http://schemas.microsoft.com/office/drawing/2014/main" id="{7AF4C91B-279F-4D14-B588-3E35ABE336A6}"/>
              </a:ext>
            </a:extLst>
          </cdr:cNvPr>
          <cdr:cNvSpPr txBox="1"/>
        </cdr:nvSpPr>
        <cdr:spPr>
          <a:xfrm xmlns:a="http://schemas.openxmlformats.org/drawingml/2006/main">
            <a:off x="4740496" y="2237149"/>
            <a:ext cx="732213" cy="25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accent2">
                    <a:lumMod val="60000"/>
                    <a:lumOff val="40000"/>
                  </a:schemeClr>
                </a:solidFill>
              </a:rPr>
              <a:t>Disagree</a:t>
            </a:r>
          </a:p>
        </cdr:txBody>
      </cdr:sp>
      <cdr:sp macro="" textlink="">
        <cdr:nvSpPr>
          <cdr:cNvPr id="7" name="TextBox 6">
            <a:extLst xmlns:a="http://schemas.openxmlformats.org/drawingml/2006/main">
              <a:ext uri="{FF2B5EF4-FFF2-40B4-BE49-F238E27FC236}">
                <a16:creationId xmlns:a16="http://schemas.microsoft.com/office/drawing/2014/main" id="{4703EE20-FB27-47E0-B59D-A14DDA3B9EE9}"/>
              </a:ext>
            </a:extLst>
          </cdr:cNvPr>
          <cdr:cNvSpPr txBox="1"/>
        </cdr:nvSpPr>
        <cdr:spPr>
          <a:xfrm xmlns:a="http://schemas.openxmlformats.org/drawingml/2006/main">
            <a:off x="5410631" y="2228161"/>
            <a:ext cx="1497574" cy="380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accent2">
                    <a:lumMod val="75000"/>
                  </a:schemeClr>
                </a:solidFill>
              </a:rPr>
              <a:t>Strongly</a:t>
            </a:r>
            <a:r>
              <a:rPr lang="en-US" sz="1200" b="1" baseline="0">
                <a:solidFill>
                  <a:schemeClr val="accent2">
                    <a:lumMod val="75000"/>
                  </a:schemeClr>
                </a:solidFill>
              </a:rPr>
              <a:t> Disagree</a:t>
            </a:r>
            <a:endParaRPr lang="en-US" sz="1200" b="1">
              <a:solidFill>
                <a:schemeClr val="accent2">
                  <a:lumMod val="75000"/>
                </a:schemeClr>
              </a:solidFill>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0.29646</cdr:x>
      <cdr:y>0.10233</cdr:y>
    </cdr:from>
    <cdr:to>
      <cdr:x>0.94907</cdr:x>
      <cdr:y>0.18186</cdr:y>
    </cdr:to>
    <cdr:grpSp>
      <cdr:nvGrpSpPr>
        <cdr:cNvPr id="6" name="Group 5">
          <a:extLst xmlns:a="http://schemas.openxmlformats.org/drawingml/2006/main">
            <a:ext uri="{FF2B5EF4-FFF2-40B4-BE49-F238E27FC236}">
              <a16:creationId xmlns:a16="http://schemas.microsoft.com/office/drawing/2014/main" id="{8B327E65-1B2D-495D-B8C4-D5F80BE5E6C4}"/>
            </a:ext>
          </a:extLst>
        </cdr:cNvPr>
        <cdr:cNvGrpSpPr/>
      </cdr:nvGrpSpPr>
      <cdr:grpSpPr>
        <a:xfrm xmlns:a="http://schemas.openxmlformats.org/drawingml/2006/main">
          <a:off x="2568704" y="588733"/>
          <a:ext cx="5654588" cy="457509"/>
          <a:chOff x="2347574" y="5580303"/>
          <a:chExt cx="5657273" cy="461819"/>
        </a:xfrm>
      </cdr:grpSpPr>
      <cdr:sp macro="" textlink="">
        <cdr:nvSpPr>
          <cdr:cNvPr id="2" name="TextBox 1">
            <a:extLst xmlns:a="http://schemas.openxmlformats.org/drawingml/2006/main">
              <a:ext uri="{FF2B5EF4-FFF2-40B4-BE49-F238E27FC236}">
                <a16:creationId xmlns:a16="http://schemas.microsoft.com/office/drawing/2014/main" id="{10FD01C8-FE50-4F80-AE78-C2A7E8DECDC4}"/>
              </a:ext>
            </a:extLst>
          </cdr:cNvPr>
          <cdr:cNvSpPr txBox="1"/>
        </cdr:nvSpPr>
        <cdr:spPr>
          <a:xfrm xmlns:a="http://schemas.openxmlformats.org/drawingml/2006/main">
            <a:off x="2347574" y="5618788"/>
            <a:ext cx="1577879" cy="298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solidFill>
                  <a:srgbClr val="00B050"/>
                </a:solidFill>
              </a:rPr>
              <a:t>Most Preferred</a:t>
            </a:r>
          </a:p>
        </cdr:txBody>
      </cdr:sp>
      <cdr:sp macro="" textlink="">
        <cdr:nvSpPr>
          <cdr:cNvPr id="3" name="TextBox 2">
            <a:extLst xmlns:a="http://schemas.openxmlformats.org/drawingml/2006/main">
              <a:ext uri="{FF2B5EF4-FFF2-40B4-BE49-F238E27FC236}">
                <a16:creationId xmlns:a16="http://schemas.microsoft.com/office/drawing/2014/main" id="{3EADF3F4-92E8-47CA-99B2-4AA46CE9514B}"/>
              </a:ext>
            </a:extLst>
          </cdr:cNvPr>
          <cdr:cNvSpPr txBox="1"/>
        </cdr:nvSpPr>
        <cdr:spPr>
          <a:xfrm xmlns:a="http://schemas.openxmlformats.org/drawingml/2006/main">
            <a:off x="4425758" y="5580303"/>
            <a:ext cx="1106439" cy="375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solidFill>
                  <a:schemeClr val="bg1">
                    <a:lumMod val="50000"/>
                  </a:schemeClr>
                </a:solidFill>
              </a:rPr>
              <a:t>Neutral</a:t>
            </a:r>
          </a:p>
        </cdr:txBody>
      </cdr:sp>
      <cdr:sp macro="" textlink="">
        <cdr:nvSpPr>
          <cdr:cNvPr id="4" name="TextBox 3">
            <a:extLst xmlns:a="http://schemas.openxmlformats.org/drawingml/2006/main">
              <a:ext uri="{FF2B5EF4-FFF2-40B4-BE49-F238E27FC236}">
                <a16:creationId xmlns:a16="http://schemas.microsoft.com/office/drawing/2014/main" id="{9595013E-34E9-42BF-8427-4CACB0476985}"/>
              </a:ext>
            </a:extLst>
          </cdr:cNvPr>
          <cdr:cNvSpPr txBox="1"/>
        </cdr:nvSpPr>
        <cdr:spPr>
          <a:xfrm xmlns:a="http://schemas.openxmlformats.org/drawingml/2006/main">
            <a:off x="6176816" y="5609168"/>
            <a:ext cx="1828031" cy="4329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solidFill>
                  <a:srgbClr val="92D050"/>
                </a:solidFill>
              </a:rPr>
              <a:t>Least Prefered</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8692-3102-468D-BBD5-6BE43E3A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48</Pages>
  <Words>7127</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Chitou</dc:creator>
  <cp:keywords/>
  <dc:description/>
  <cp:lastModifiedBy>Bassirou Chitou</cp:lastModifiedBy>
  <cp:revision>21</cp:revision>
  <dcterms:created xsi:type="dcterms:W3CDTF">2019-09-26T20:24:00Z</dcterms:created>
  <dcterms:modified xsi:type="dcterms:W3CDTF">2019-10-18T16:24:00Z</dcterms:modified>
</cp:coreProperties>
</file>